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67" w:rsidRPr="00FB5D5C" w:rsidRDefault="008A56B5" w:rsidP="00B424CD">
      <w:pPr>
        <w:spacing w:after="0" w:line="240" w:lineRule="auto"/>
        <w:ind w:firstLine="284"/>
        <w:jc w:val="both"/>
        <w:rPr>
          <w:rFonts w:ascii="Times New Roman" w:hAnsi="Times New Roman"/>
          <w:b/>
          <w:lang w:val="en-US"/>
        </w:rPr>
      </w:pPr>
      <w:r w:rsidRPr="008A56B5">
        <w:rPr>
          <w:rFonts w:ascii="Times New Roman" w:hAnsi="Times New Roman"/>
          <w:b/>
        </w:rPr>
        <w:t>УДК</w:t>
      </w:r>
      <w:r w:rsidR="00170FEE">
        <w:rPr>
          <w:rFonts w:ascii="Times New Roman" w:hAnsi="Times New Roman"/>
          <w:b/>
        </w:rPr>
        <w:t xml:space="preserve"> </w:t>
      </w:r>
      <w:r w:rsidR="00FB5D5C">
        <w:rPr>
          <w:rFonts w:ascii="Times New Roman" w:hAnsi="Times New Roman"/>
          <w:b/>
          <w:lang w:val="en-US"/>
        </w:rPr>
        <w:t>328.184 (569.4):327(73</w:t>
      </w:r>
      <w:bookmarkStart w:id="0" w:name="_GoBack"/>
      <w:bookmarkEnd w:id="0"/>
      <w:r w:rsidR="00FB5D5C">
        <w:rPr>
          <w:rFonts w:ascii="Times New Roman" w:hAnsi="Times New Roman"/>
          <w:b/>
          <w:lang w:val="en-US"/>
        </w:rPr>
        <w:t>)</w:t>
      </w:r>
    </w:p>
    <w:p w:rsidR="00C544D1" w:rsidRPr="00F721F2" w:rsidRDefault="00CA235B" w:rsidP="00B424CD">
      <w:pPr>
        <w:spacing w:after="0" w:line="240" w:lineRule="auto"/>
        <w:ind w:firstLine="284"/>
        <w:jc w:val="center"/>
        <w:rPr>
          <w:rFonts w:ascii="Times New Roman" w:hAnsi="Times New Roman"/>
          <w:b/>
          <w:sz w:val="28"/>
          <w:szCs w:val="28"/>
          <w:lang w:val="kk-KZ"/>
        </w:rPr>
      </w:pPr>
      <w:r w:rsidRPr="00F721F2">
        <w:rPr>
          <w:rFonts w:ascii="Times New Roman" w:hAnsi="Times New Roman"/>
          <w:b/>
          <w:sz w:val="28"/>
          <w:szCs w:val="28"/>
          <w:lang w:val="kk-KZ"/>
        </w:rPr>
        <w:t>Израильдік лоббизмнің АҚШ-тың сыртқы саяс</w:t>
      </w:r>
      <w:r w:rsidR="000A125B" w:rsidRPr="00F721F2">
        <w:rPr>
          <w:rFonts w:ascii="Times New Roman" w:hAnsi="Times New Roman"/>
          <w:b/>
          <w:sz w:val="28"/>
          <w:szCs w:val="28"/>
          <w:lang w:val="kk-KZ"/>
        </w:rPr>
        <w:t>и бағытын қалыптастырудағы</w:t>
      </w:r>
      <w:r w:rsidRPr="00F721F2">
        <w:rPr>
          <w:rFonts w:ascii="Times New Roman" w:hAnsi="Times New Roman"/>
          <w:b/>
          <w:sz w:val="28"/>
          <w:szCs w:val="28"/>
          <w:lang w:val="kk-KZ"/>
        </w:rPr>
        <w:t xml:space="preserve"> ықпалы </w:t>
      </w:r>
      <w:r w:rsidR="002473DA" w:rsidRPr="00F721F2">
        <w:rPr>
          <w:rFonts w:ascii="Times New Roman" w:hAnsi="Times New Roman"/>
          <w:b/>
          <w:sz w:val="28"/>
          <w:szCs w:val="28"/>
          <w:lang w:val="kk-KZ"/>
        </w:rPr>
        <w:t>жөнінде</w:t>
      </w:r>
    </w:p>
    <w:p w:rsidR="008A56B5" w:rsidRPr="00F721F2" w:rsidRDefault="008A56B5" w:rsidP="00B424CD">
      <w:pPr>
        <w:spacing w:after="0" w:line="240" w:lineRule="auto"/>
        <w:ind w:firstLine="284"/>
        <w:jc w:val="both"/>
        <w:rPr>
          <w:rFonts w:ascii="Times New Roman" w:hAnsi="Times New Roman"/>
          <w:i/>
          <w:sz w:val="28"/>
          <w:szCs w:val="28"/>
          <w:lang w:val="kk-KZ"/>
        </w:rPr>
      </w:pPr>
      <w:r w:rsidRPr="00F721F2">
        <w:rPr>
          <w:rFonts w:ascii="Times New Roman" w:hAnsi="Times New Roman"/>
          <w:i/>
          <w:sz w:val="28"/>
          <w:szCs w:val="28"/>
          <w:lang w:val="kk-KZ"/>
        </w:rPr>
        <w:t xml:space="preserve">Күзембаева Ә.Б. – </w:t>
      </w:r>
      <w:r w:rsidR="00B424CD" w:rsidRPr="00F721F2">
        <w:rPr>
          <w:rFonts w:ascii="Times New Roman" w:hAnsi="Times New Roman"/>
          <w:i/>
          <w:sz w:val="28"/>
          <w:szCs w:val="28"/>
          <w:lang w:val="kk-KZ"/>
        </w:rPr>
        <w:t xml:space="preserve">т.ғ.к., </w:t>
      </w:r>
      <w:r w:rsidRPr="00F721F2">
        <w:rPr>
          <w:rFonts w:ascii="Times New Roman" w:hAnsi="Times New Roman"/>
          <w:i/>
          <w:sz w:val="28"/>
          <w:szCs w:val="28"/>
          <w:lang w:val="kk-KZ"/>
        </w:rPr>
        <w:t>әл-Фараби атындағы Қаз</w:t>
      </w:r>
      <w:r w:rsidR="00B424CD" w:rsidRPr="00F721F2">
        <w:rPr>
          <w:rFonts w:ascii="Times New Roman" w:hAnsi="Times New Roman"/>
          <w:i/>
          <w:sz w:val="28"/>
          <w:szCs w:val="28"/>
          <w:lang w:val="kk-KZ"/>
        </w:rPr>
        <w:t xml:space="preserve">ҰУ халықаралық </w:t>
      </w:r>
      <w:r w:rsidRPr="00F721F2">
        <w:rPr>
          <w:rFonts w:ascii="Times New Roman" w:hAnsi="Times New Roman"/>
          <w:i/>
          <w:sz w:val="28"/>
          <w:szCs w:val="28"/>
          <w:lang w:val="kk-KZ"/>
        </w:rPr>
        <w:t>қатынастар және әлемдік экон</w:t>
      </w:r>
      <w:r w:rsidR="00B424CD" w:rsidRPr="00F721F2">
        <w:rPr>
          <w:rFonts w:ascii="Times New Roman" w:hAnsi="Times New Roman"/>
          <w:i/>
          <w:sz w:val="28"/>
          <w:szCs w:val="28"/>
          <w:lang w:val="kk-KZ"/>
        </w:rPr>
        <w:t>омика кафедрасының доцент м.а., asiya.kuzembayeva@kaznu.kz</w:t>
      </w:r>
    </w:p>
    <w:p w:rsidR="008A56B5" w:rsidRPr="00F721F2" w:rsidRDefault="008A56B5" w:rsidP="00B424CD">
      <w:pPr>
        <w:spacing w:after="0" w:line="240" w:lineRule="auto"/>
        <w:ind w:firstLine="284"/>
        <w:jc w:val="both"/>
        <w:rPr>
          <w:rFonts w:ascii="Times New Roman" w:hAnsi="Times New Roman"/>
          <w:i/>
          <w:sz w:val="28"/>
          <w:szCs w:val="28"/>
          <w:lang w:val="kk-KZ"/>
        </w:rPr>
      </w:pPr>
      <w:r w:rsidRPr="00F721F2">
        <w:rPr>
          <w:rFonts w:ascii="Times New Roman" w:hAnsi="Times New Roman"/>
          <w:i/>
          <w:sz w:val="28"/>
          <w:szCs w:val="28"/>
          <w:lang w:val="kk-KZ"/>
        </w:rPr>
        <w:t xml:space="preserve">Байкушикова Г.С. </w:t>
      </w:r>
      <w:r w:rsidR="00B424CD" w:rsidRPr="00F721F2">
        <w:rPr>
          <w:rFonts w:ascii="Times New Roman" w:hAnsi="Times New Roman"/>
          <w:i/>
          <w:sz w:val="28"/>
          <w:szCs w:val="28"/>
          <w:lang w:val="kk-KZ"/>
        </w:rPr>
        <w:t>–</w:t>
      </w:r>
      <w:r w:rsidRPr="00F721F2">
        <w:rPr>
          <w:rFonts w:ascii="Times New Roman" w:hAnsi="Times New Roman"/>
          <w:i/>
          <w:sz w:val="28"/>
          <w:szCs w:val="28"/>
          <w:lang w:val="kk-KZ"/>
        </w:rPr>
        <w:t xml:space="preserve"> </w:t>
      </w:r>
      <w:r w:rsidR="00B424CD" w:rsidRPr="00F721F2">
        <w:rPr>
          <w:rFonts w:ascii="Times New Roman" w:hAnsi="Times New Roman"/>
          <w:i/>
          <w:sz w:val="28"/>
          <w:szCs w:val="28"/>
          <w:lang w:val="kk-KZ"/>
        </w:rPr>
        <w:t xml:space="preserve">PhD, </w:t>
      </w:r>
      <w:r w:rsidRPr="00F721F2">
        <w:rPr>
          <w:rFonts w:ascii="Times New Roman" w:hAnsi="Times New Roman"/>
          <w:i/>
          <w:sz w:val="28"/>
          <w:szCs w:val="28"/>
          <w:lang w:val="kk-KZ"/>
        </w:rPr>
        <w:t>әл-</w:t>
      </w:r>
      <w:r w:rsidR="00B424CD" w:rsidRPr="00F721F2">
        <w:rPr>
          <w:rFonts w:ascii="Times New Roman" w:hAnsi="Times New Roman"/>
          <w:i/>
          <w:sz w:val="28"/>
          <w:szCs w:val="28"/>
          <w:lang w:val="kk-KZ"/>
        </w:rPr>
        <w:t xml:space="preserve">Фараби атындағы ҚазҰУ </w:t>
      </w:r>
      <w:r w:rsidRPr="00F721F2">
        <w:rPr>
          <w:rFonts w:ascii="Times New Roman" w:hAnsi="Times New Roman"/>
          <w:i/>
          <w:sz w:val="28"/>
          <w:szCs w:val="28"/>
          <w:lang w:val="kk-KZ"/>
        </w:rPr>
        <w:t>халықаралық қатынастар және әлемдік эко</w:t>
      </w:r>
      <w:r w:rsidR="00B424CD" w:rsidRPr="00F721F2">
        <w:rPr>
          <w:rFonts w:ascii="Times New Roman" w:hAnsi="Times New Roman"/>
          <w:i/>
          <w:sz w:val="28"/>
          <w:szCs w:val="28"/>
          <w:lang w:val="kk-KZ"/>
        </w:rPr>
        <w:t>номика кафедрасының доцент м.а., baikushikova.gulnara@kaznu.kz</w:t>
      </w:r>
    </w:p>
    <w:p w:rsidR="00324665" w:rsidRPr="00F721F2" w:rsidRDefault="00324665" w:rsidP="0003635A">
      <w:pPr>
        <w:spacing w:after="0" w:line="240" w:lineRule="auto"/>
        <w:ind w:firstLine="284"/>
        <w:jc w:val="both"/>
        <w:rPr>
          <w:rFonts w:ascii="Times New Roman" w:hAnsi="Times New Roman"/>
          <w:sz w:val="28"/>
          <w:szCs w:val="28"/>
          <w:lang w:val="kk-KZ"/>
        </w:rPr>
      </w:pPr>
    </w:p>
    <w:p w:rsidR="00F721F2" w:rsidRDefault="00BD1EDC" w:rsidP="0003635A">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sz w:val="28"/>
          <w:szCs w:val="28"/>
          <w:lang w:val="kk-KZ"/>
        </w:rPr>
        <w:t xml:space="preserve">Мақалада АҚШ сыртқы саясатындағы израильдік лоббидің рөлі мен орны, мақсаттары, міндеттері мен ықпал ету әдістері қарастырылған. </w:t>
      </w:r>
      <w:r w:rsidR="00BD0787" w:rsidRPr="00F721F2">
        <w:rPr>
          <w:rFonts w:ascii="Times New Roman" w:hAnsi="Times New Roman"/>
          <w:sz w:val="28"/>
          <w:szCs w:val="28"/>
          <w:lang w:val="kk-KZ"/>
        </w:rPr>
        <w:t>Авторлар израильдік лоббизмге қатысты мәселелер кешенін талқылайды</w:t>
      </w:r>
      <w:r w:rsidRPr="00F721F2">
        <w:rPr>
          <w:rFonts w:ascii="Times New Roman" w:hAnsi="Times New Roman"/>
          <w:sz w:val="28"/>
          <w:szCs w:val="28"/>
          <w:lang w:val="kk-KZ"/>
        </w:rPr>
        <w:t xml:space="preserve">: </w:t>
      </w:r>
      <w:r w:rsidR="00BD0787" w:rsidRPr="00F721F2">
        <w:rPr>
          <w:rFonts w:ascii="Times New Roman" w:hAnsi="Times New Roman"/>
          <w:sz w:val="28"/>
          <w:szCs w:val="28"/>
          <w:lang w:val="kk-KZ"/>
        </w:rPr>
        <w:t>пайда болу себебі</w:t>
      </w:r>
      <w:r w:rsidRPr="00F721F2">
        <w:rPr>
          <w:rFonts w:ascii="Times New Roman" w:hAnsi="Times New Roman"/>
          <w:sz w:val="28"/>
          <w:szCs w:val="28"/>
          <w:lang w:val="kk-KZ"/>
        </w:rPr>
        <w:t xml:space="preserve">, </w:t>
      </w:r>
      <w:r w:rsidR="00BD0787" w:rsidRPr="00F721F2">
        <w:rPr>
          <w:rFonts w:ascii="Times New Roman" w:hAnsi="Times New Roman"/>
          <w:sz w:val="28"/>
          <w:szCs w:val="28"/>
          <w:lang w:val="kk-KZ"/>
        </w:rPr>
        <w:t xml:space="preserve">негізгі еврей лоббистік ұйымдардың мақсаттары, қызметінің нәтижелері, т.б. </w:t>
      </w:r>
      <w:r w:rsidR="00F721F2">
        <w:rPr>
          <w:rFonts w:ascii="Times New Roman" w:hAnsi="Times New Roman"/>
          <w:sz w:val="28"/>
          <w:szCs w:val="28"/>
          <w:lang w:val="kk-KZ"/>
        </w:rPr>
        <w:t xml:space="preserve">Лоббистік қызметтің, оның ішінде АҚШ-тың израильдік бағытын сынға алушыларымен күрес әдіс-тәсілдері көрсетілген. </w:t>
      </w:r>
      <w:r w:rsidR="00BD0787" w:rsidRPr="00F721F2">
        <w:rPr>
          <w:rFonts w:ascii="Times New Roman" w:hAnsi="Times New Roman"/>
          <w:sz w:val="28"/>
          <w:szCs w:val="28"/>
          <w:lang w:val="kk-KZ"/>
        </w:rPr>
        <w:t xml:space="preserve">Израильдік лоббистер қызметінің негізгі бағыттары АҚШ-Израиль одағын  сақтау мен Израиль мемлекетіне жан жақты көмек көрсету, Израильге қауіп төндіретін мемлекеттерге қару-жарақтарды сатуға немесе  жіберуге жол бермеу, Израильде заманауи жоғары техникалық қаруландыру жүйесін құру мен дамыту, антисемитизм және </w:t>
      </w:r>
      <w:r w:rsidR="00EE7504" w:rsidRPr="00F721F2">
        <w:rPr>
          <w:rFonts w:ascii="Times New Roman" w:hAnsi="Times New Roman"/>
          <w:sz w:val="28"/>
          <w:szCs w:val="28"/>
          <w:lang w:val="kk-KZ"/>
        </w:rPr>
        <w:t>төзімсіздіктің</w:t>
      </w:r>
      <w:r w:rsidR="00BD0787" w:rsidRPr="00F721F2">
        <w:rPr>
          <w:rFonts w:ascii="Times New Roman" w:hAnsi="Times New Roman"/>
          <w:sz w:val="28"/>
          <w:szCs w:val="28"/>
          <w:lang w:val="kk-KZ"/>
        </w:rPr>
        <w:t xml:space="preserve"> кез-келген түрлерімен күрес</w:t>
      </w:r>
      <w:r w:rsidR="00EE7504" w:rsidRPr="00F721F2">
        <w:rPr>
          <w:rFonts w:ascii="Times New Roman" w:hAnsi="Times New Roman"/>
          <w:sz w:val="28"/>
          <w:szCs w:val="28"/>
          <w:lang w:val="kk-KZ"/>
        </w:rPr>
        <w:t xml:space="preserve">у сияқты мәселелерді қамтитындығы атап өтілген. </w:t>
      </w:r>
      <w:r w:rsidR="00F721F2">
        <w:rPr>
          <w:rFonts w:ascii="Times New Roman" w:hAnsi="Times New Roman"/>
          <w:sz w:val="28"/>
          <w:szCs w:val="28"/>
          <w:lang w:val="kk-KZ"/>
        </w:rPr>
        <w:t xml:space="preserve">Израиль лоббисінің факторы  сараптау-талдау орталықтарының зерттеулеріне де ықпал ететіндігі айқындалды. </w:t>
      </w:r>
    </w:p>
    <w:p w:rsidR="00EE7504" w:rsidRPr="00F721F2" w:rsidRDefault="00EE7504" w:rsidP="00BD1EDC">
      <w:pPr>
        <w:spacing w:after="0" w:line="240" w:lineRule="auto"/>
        <w:ind w:firstLine="284"/>
        <w:jc w:val="both"/>
        <w:rPr>
          <w:rFonts w:ascii="Times New Roman" w:hAnsi="Times New Roman"/>
          <w:sz w:val="28"/>
          <w:szCs w:val="28"/>
          <w:lang w:val="kk-KZ"/>
        </w:rPr>
      </w:pPr>
      <w:r w:rsidRPr="00F721F2">
        <w:rPr>
          <w:rFonts w:ascii="Times New Roman" w:hAnsi="Times New Roman"/>
          <w:b/>
          <w:sz w:val="28"/>
          <w:szCs w:val="28"/>
          <w:lang w:val="kk-KZ"/>
        </w:rPr>
        <w:t>Түйін сөздер:</w:t>
      </w:r>
      <w:r w:rsidRPr="00F721F2">
        <w:rPr>
          <w:rFonts w:ascii="Times New Roman" w:hAnsi="Times New Roman"/>
          <w:sz w:val="28"/>
          <w:szCs w:val="28"/>
          <w:lang w:val="kk-KZ"/>
        </w:rPr>
        <w:t xml:space="preserve"> </w:t>
      </w:r>
      <w:r w:rsidR="00F721F2">
        <w:rPr>
          <w:rFonts w:ascii="Times New Roman" w:hAnsi="Times New Roman"/>
          <w:sz w:val="28"/>
          <w:szCs w:val="28"/>
          <w:lang w:val="kk-KZ"/>
        </w:rPr>
        <w:t>АҚШ</w:t>
      </w:r>
      <w:r w:rsidRPr="00F721F2">
        <w:rPr>
          <w:rFonts w:ascii="Times New Roman" w:hAnsi="Times New Roman"/>
          <w:sz w:val="28"/>
          <w:szCs w:val="28"/>
          <w:lang w:val="kk-KZ"/>
        </w:rPr>
        <w:t xml:space="preserve">, Израиль лоббисі, </w:t>
      </w:r>
      <w:r w:rsidR="0003635A" w:rsidRPr="00F721F2">
        <w:rPr>
          <w:rFonts w:ascii="Times New Roman" w:hAnsi="Times New Roman"/>
          <w:color w:val="000000"/>
          <w:sz w:val="28"/>
          <w:szCs w:val="28"/>
          <w:lang w:val="kk-KZ"/>
        </w:rPr>
        <w:t xml:space="preserve"> </w:t>
      </w:r>
      <w:r w:rsidRPr="00F721F2">
        <w:rPr>
          <w:rFonts w:ascii="Times New Roman" w:hAnsi="Times New Roman"/>
          <w:color w:val="000000"/>
          <w:sz w:val="28"/>
          <w:szCs w:val="28"/>
          <w:lang w:val="kk-KZ"/>
        </w:rPr>
        <w:t>Қоғамдық байланыстар жөніндегі американдық-израильдік комитет, еврейлік ұйым басшыларының конференциясы</w:t>
      </w:r>
      <w:r w:rsidRPr="00F721F2">
        <w:rPr>
          <w:rFonts w:ascii="Times New Roman" w:hAnsi="Times New Roman"/>
          <w:sz w:val="28"/>
          <w:szCs w:val="28"/>
          <w:lang w:val="kk-KZ"/>
        </w:rPr>
        <w:t xml:space="preserve">, </w:t>
      </w:r>
      <w:r w:rsidR="008F7D53" w:rsidRPr="00F721F2">
        <w:rPr>
          <w:rFonts w:ascii="Times New Roman" w:hAnsi="Times New Roman"/>
          <w:sz w:val="28"/>
          <w:szCs w:val="28"/>
          <w:lang w:val="kk-KZ"/>
        </w:rPr>
        <w:t>Ұлттық әрекет комитеті</w:t>
      </w:r>
    </w:p>
    <w:p w:rsidR="00324665" w:rsidRPr="00F721F2" w:rsidRDefault="00324665" w:rsidP="00B424CD">
      <w:pPr>
        <w:spacing w:after="0" w:line="240" w:lineRule="auto"/>
        <w:ind w:firstLine="284"/>
        <w:jc w:val="both"/>
        <w:rPr>
          <w:rFonts w:ascii="Times New Roman" w:hAnsi="Times New Roman"/>
          <w:sz w:val="28"/>
          <w:szCs w:val="28"/>
          <w:lang w:val="kk-KZ"/>
        </w:rPr>
      </w:pPr>
    </w:p>
    <w:p w:rsidR="00795A94" w:rsidRPr="00F721F2" w:rsidRDefault="0008697F" w:rsidP="00B424CD">
      <w:pPr>
        <w:spacing w:after="0" w:line="240" w:lineRule="auto"/>
        <w:ind w:firstLine="284"/>
        <w:jc w:val="both"/>
        <w:rPr>
          <w:rFonts w:ascii="Times New Roman" w:hAnsi="Times New Roman"/>
          <w:sz w:val="28"/>
          <w:szCs w:val="28"/>
          <w:lang w:val="kk-KZ"/>
        </w:rPr>
      </w:pPr>
      <w:r w:rsidRPr="00F721F2">
        <w:rPr>
          <w:rFonts w:ascii="Times New Roman" w:hAnsi="Times New Roman"/>
          <w:sz w:val="28"/>
          <w:szCs w:val="28"/>
          <w:lang w:val="kk-KZ"/>
        </w:rPr>
        <w:t xml:space="preserve">Қазіргі әлемдік саясат </w:t>
      </w:r>
      <w:r w:rsidR="007A6E01" w:rsidRPr="00F721F2">
        <w:rPr>
          <w:rFonts w:ascii="Times New Roman" w:hAnsi="Times New Roman"/>
          <w:sz w:val="28"/>
          <w:szCs w:val="28"/>
          <w:lang w:val="kk-KZ"/>
        </w:rPr>
        <w:t xml:space="preserve">трансформациялануда. Жаһандану жағдайында көші-қон үдерістері көлемінің артуына </w:t>
      </w:r>
      <w:r w:rsidR="00795A94" w:rsidRPr="00F721F2">
        <w:rPr>
          <w:rFonts w:ascii="Times New Roman" w:hAnsi="Times New Roman"/>
          <w:sz w:val="28"/>
          <w:szCs w:val="28"/>
          <w:lang w:val="kk-KZ"/>
        </w:rPr>
        <w:t>байланысты экономикаға және көптеген мемлекеттердің саясатына ықпал етудің маңызды сыртқы саяси құралдардың бірі ретінде диаспоралық саясат пен оның аясында құрылып жатқан лоббисттік қозғалыстар</w:t>
      </w:r>
      <w:r w:rsidR="00B07647" w:rsidRPr="00F721F2">
        <w:rPr>
          <w:rFonts w:ascii="Times New Roman" w:hAnsi="Times New Roman"/>
          <w:sz w:val="28"/>
          <w:szCs w:val="28"/>
          <w:lang w:val="kk-KZ"/>
        </w:rPr>
        <w:t xml:space="preserve"> </w:t>
      </w:r>
      <w:r w:rsidR="001E4DE3" w:rsidRPr="00F721F2">
        <w:rPr>
          <w:rFonts w:ascii="Times New Roman" w:hAnsi="Times New Roman"/>
          <w:sz w:val="28"/>
          <w:szCs w:val="28"/>
          <w:lang w:val="kk-KZ"/>
        </w:rPr>
        <w:t>шығуда.</w:t>
      </w:r>
    </w:p>
    <w:p w:rsidR="00C544D1" w:rsidRPr="00F721F2" w:rsidRDefault="001A7D7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sz w:val="28"/>
          <w:szCs w:val="28"/>
          <w:lang w:val="kk-KZ"/>
        </w:rPr>
        <w:t>Лоббисттік қызметпен түрлі этникалық топтар</w:t>
      </w:r>
      <w:r w:rsidR="00AF3375" w:rsidRPr="00F721F2">
        <w:rPr>
          <w:rFonts w:ascii="Times New Roman" w:hAnsi="Times New Roman"/>
          <w:sz w:val="28"/>
          <w:szCs w:val="28"/>
          <w:lang w:val="kk-KZ"/>
        </w:rPr>
        <w:t>дың</w:t>
      </w:r>
      <w:r w:rsidRPr="00F721F2">
        <w:rPr>
          <w:rFonts w:ascii="Times New Roman" w:hAnsi="Times New Roman"/>
          <w:sz w:val="28"/>
          <w:szCs w:val="28"/>
          <w:lang w:val="kk-KZ"/>
        </w:rPr>
        <w:t>, диаспоралар</w:t>
      </w:r>
      <w:r w:rsidR="00AF3375" w:rsidRPr="00F721F2">
        <w:rPr>
          <w:rFonts w:ascii="Times New Roman" w:hAnsi="Times New Roman"/>
          <w:sz w:val="28"/>
          <w:szCs w:val="28"/>
          <w:lang w:val="kk-KZ"/>
        </w:rPr>
        <w:t>дың</w:t>
      </w:r>
      <w:r w:rsidRPr="00F721F2">
        <w:rPr>
          <w:rFonts w:ascii="Times New Roman" w:hAnsi="Times New Roman"/>
          <w:sz w:val="28"/>
          <w:szCs w:val="28"/>
          <w:lang w:val="kk-KZ"/>
        </w:rPr>
        <w:t xml:space="preserve">, және американдық қоғамдық топтарының мүдделерін қорғайтын үкіметтік емес ұйымдардың өкілдері айналысады.  Осы сипаты үшін лоббизм қазіргі </w:t>
      </w:r>
      <w:r w:rsidR="00AF3375" w:rsidRPr="00F721F2">
        <w:rPr>
          <w:rFonts w:ascii="Times New Roman" w:hAnsi="Times New Roman"/>
          <w:sz w:val="28"/>
          <w:szCs w:val="28"/>
          <w:lang w:val="kk-KZ"/>
        </w:rPr>
        <w:t>кезде</w:t>
      </w:r>
      <w:r w:rsidR="00B07647" w:rsidRPr="00F721F2">
        <w:rPr>
          <w:rFonts w:ascii="Times New Roman" w:hAnsi="Times New Roman"/>
          <w:sz w:val="28"/>
          <w:szCs w:val="28"/>
          <w:lang w:val="kk-KZ"/>
        </w:rPr>
        <w:t xml:space="preserve"> </w:t>
      </w:r>
      <w:r w:rsidR="00AF3375" w:rsidRPr="00F721F2">
        <w:rPr>
          <w:rFonts w:ascii="Times New Roman" w:hAnsi="Times New Roman"/>
          <w:sz w:val="28"/>
          <w:szCs w:val="28"/>
          <w:lang w:val="kk-KZ"/>
        </w:rPr>
        <w:t xml:space="preserve">АҚШ </w:t>
      </w:r>
      <w:r w:rsidRPr="00F721F2">
        <w:rPr>
          <w:rFonts w:ascii="Times New Roman" w:hAnsi="Times New Roman"/>
          <w:sz w:val="28"/>
          <w:szCs w:val="28"/>
          <w:lang w:val="kk-KZ"/>
        </w:rPr>
        <w:t xml:space="preserve"> саяси жүйесінің маңызды бір қоғамдық-саяси институты</w:t>
      </w:r>
      <w:r w:rsidR="00AF3375" w:rsidRPr="00F721F2">
        <w:rPr>
          <w:rFonts w:ascii="Times New Roman" w:hAnsi="Times New Roman"/>
          <w:sz w:val="28"/>
          <w:szCs w:val="28"/>
          <w:lang w:val="kk-KZ"/>
        </w:rPr>
        <w:t xml:space="preserve"> ретінде</w:t>
      </w:r>
      <w:r w:rsidRPr="00F721F2">
        <w:rPr>
          <w:rFonts w:ascii="Times New Roman" w:hAnsi="Times New Roman"/>
          <w:sz w:val="28"/>
          <w:szCs w:val="28"/>
          <w:lang w:val="kk-KZ"/>
        </w:rPr>
        <w:t xml:space="preserve"> атана алады.</w:t>
      </w:r>
      <w:r w:rsidR="00DB7797" w:rsidRPr="00F721F2">
        <w:rPr>
          <w:rFonts w:ascii="Times New Roman" w:hAnsi="Times New Roman"/>
          <w:sz w:val="28"/>
          <w:szCs w:val="28"/>
          <w:lang w:val="kk-KZ"/>
        </w:rPr>
        <w:t xml:space="preserve"> </w:t>
      </w:r>
      <w:r w:rsidR="00C544D1" w:rsidRPr="00F721F2">
        <w:rPr>
          <w:rFonts w:ascii="Times New Roman" w:hAnsi="Times New Roman"/>
          <w:color w:val="000000"/>
          <w:sz w:val="28"/>
          <w:szCs w:val="28"/>
          <w:lang w:val="kk-KZ"/>
        </w:rPr>
        <w:t xml:space="preserve">Джон Ф. Кеннедидің </w:t>
      </w:r>
      <w:r w:rsidR="001F69D2" w:rsidRPr="00F721F2">
        <w:rPr>
          <w:rFonts w:ascii="Times New Roman" w:hAnsi="Times New Roman"/>
          <w:color w:val="000000"/>
          <w:sz w:val="28"/>
          <w:szCs w:val="28"/>
          <w:lang w:val="kk-KZ"/>
        </w:rPr>
        <w:t>пікірінше,</w:t>
      </w:r>
      <w:r w:rsidR="00C544D1" w:rsidRPr="00F721F2">
        <w:rPr>
          <w:rFonts w:ascii="Times New Roman" w:hAnsi="Times New Roman"/>
          <w:color w:val="000000"/>
          <w:sz w:val="28"/>
          <w:szCs w:val="28"/>
          <w:lang w:val="kk-KZ"/>
        </w:rPr>
        <w:t xml:space="preserve"> «көп лоббистер - бiлiктi техникалық мамандар, күрделi мәселелерді түсiндiруге, қиын тақырыптарды айқын және түсiнiктi тiлмен жеткізуге қабілетті. Олар конгресс мүшелерімен жеке </w:t>
      </w:r>
      <w:r w:rsidR="001F69D2" w:rsidRPr="00F721F2">
        <w:rPr>
          <w:rFonts w:ascii="Times New Roman" w:hAnsi="Times New Roman"/>
          <w:color w:val="000000"/>
          <w:sz w:val="28"/>
          <w:szCs w:val="28"/>
          <w:lang w:val="kk-KZ"/>
        </w:rPr>
        <w:t>сұхбат барысында</w:t>
      </w:r>
      <w:r w:rsidR="00B07647" w:rsidRPr="00F721F2">
        <w:rPr>
          <w:rFonts w:ascii="Times New Roman" w:hAnsi="Times New Roman"/>
          <w:color w:val="000000"/>
          <w:sz w:val="28"/>
          <w:szCs w:val="28"/>
          <w:lang w:val="kk-KZ"/>
        </w:rPr>
        <w:t xml:space="preserve"> </w:t>
      </w:r>
      <w:r w:rsidR="001F69D2" w:rsidRPr="00F721F2">
        <w:rPr>
          <w:rFonts w:ascii="Times New Roman" w:hAnsi="Times New Roman"/>
          <w:color w:val="000000"/>
          <w:sz w:val="28"/>
          <w:szCs w:val="28"/>
          <w:lang w:val="kk-KZ"/>
        </w:rPr>
        <w:t>ө</w:t>
      </w:r>
      <w:r w:rsidR="00B07647" w:rsidRPr="00F721F2">
        <w:rPr>
          <w:rFonts w:ascii="Times New Roman" w:hAnsi="Times New Roman"/>
          <w:color w:val="000000"/>
          <w:sz w:val="28"/>
          <w:szCs w:val="28"/>
          <w:lang w:val="kk-KZ"/>
        </w:rPr>
        <w:t xml:space="preserve"> </w:t>
      </w:r>
      <w:r w:rsidR="001F69D2" w:rsidRPr="00F721F2">
        <w:rPr>
          <w:rFonts w:ascii="Times New Roman" w:hAnsi="Times New Roman"/>
          <w:color w:val="000000"/>
          <w:sz w:val="28"/>
          <w:szCs w:val="28"/>
          <w:lang w:val="kk-KZ"/>
        </w:rPr>
        <w:t xml:space="preserve">зұстанымдарын толықтай дәйектей </w:t>
      </w:r>
      <w:r w:rsidR="00C544D1" w:rsidRPr="00F721F2">
        <w:rPr>
          <w:rFonts w:ascii="Times New Roman" w:hAnsi="Times New Roman"/>
          <w:color w:val="000000"/>
          <w:sz w:val="28"/>
          <w:szCs w:val="28"/>
          <w:lang w:val="kk-KZ"/>
        </w:rPr>
        <w:t>ала</w:t>
      </w:r>
      <w:r w:rsidR="001F69D2" w:rsidRPr="00F721F2">
        <w:rPr>
          <w:rFonts w:ascii="Times New Roman" w:hAnsi="Times New Roman"/>
          <w:color w:val="000000"/>
          <w:sz w:val="28"/>
          <w:szCs w:val="28"/>
          <w:lang w:val="kk-KZ"/>
        </w:rPr>
        <w:t>ды... Ә</w:t>
      </w:r>
      <w:r w:rsidR="00C544D1" w:rsidRPr="00F721F2">
        <w:rPr>
          <w:rFonts w:ascii="Times New Roman" w:hAnsi="Times New Roman"/>
          <w:color w:val="000000"/>
          <w:sz w:val="28"/>
          <w:szCs w:val="28"/>
          <w:lang w:val="kk-KZ"/>
        </w:rPr>
        <w:t>р түрлі экономикалық, коммерциялық және басқа функционалдық мүдделер</w:t>
      </w:r>
      <w:r w:rsidR="001F69D2" w:rsidRPr="00F721F2">
        <w:rPr>
          <w:rFonts w:ascii="Times New Roman" w:hAnsi="Times New Roman"/>
          <w:color w:val="000000"/>
          <w:sz w:val="28"/>
          <w:szCs w:val="28"/>
          <w:lang w:val="kk-KZ"/>
        </w:rPr>
        <w:t xml:space="preserve">ді </w:t>
      </w:r>
      <w:r w:rsidR="00C544D1" w:rsidRPr="00F721F2">
        <w:rPr>
          <w:rFonts w:ascii="Times New Roman" w:hAnsi="Times New Roman"/>
          <w:color w:val="000000"/>
          <w:sz w:val="28"/>
          <w:szCs w:val="28"/>
          <w:lang w:val="kk-KZ"/>
        </w:rPr>
        <w:t>қорғайтын лоббистер тиімді мақсатта қызмет етеді және заң шығарушы процесте маңызды рөл атқарады»</w:t>
      </w:r>
      <w:r w:rsidR="00DB7797" w:rsidRPr="00F721F2">
        <w:rPr>
          <w:rFonts w:ascii="Times New Roman" w:hAnsi="Times New Roman"/>
          <w:color w:val="000000"/>
          <w:sz w:val="28"/>
          <w:szCs w:val="28"/>
          <w:lang w:val="kk-KZ"/>
        </w:rPr>
        <w:t xml:space="preserve"> [</w:t>
      </w:r>
      <w:r w:rsidR="00D76167" w:rsidRPr="00F721F2">
        <w:rPr>
          <w:rFonts w:ascii="Times New Roman" w:hAnsi="Times New Roman"/>
          <w:color w:val="000000"/>
          <w:sz w:val="28"/>
          <w:szCs w:val="28"/>
          <w:lang w:val="kk-KZ"/>
        </w:rPr>
        <w:t>1</w:t>
      </w:r>
      <w:r w:rsidR="00DB7797" w:rsidRPr="00F721F2">
        <w:rPr>
          <w:rFonts w:ascii="Times New Roman" w:hAnsi="Times New Roman"/>
          <w:color w:val="000000"/>
          <w:sz w:val="28"/>
          <w:szCs w:val="28"/>
          <w:lang w:val="kk-KZ"/>
        </w:rPr>
        <w:t>]</w:t>
      </w:r>
      <w:r w:rsidR="00C544D1" w:rsidRPr="00F721F2">
        <w:rPr>
          <w:rFonts w:ascii="Times New Roman" w:hAnsi="Times New Roman"/>
          <w:color w:val="000000"/>
          <w:sz w:val="28"/>
          <w:szCs w:val="28"/>
          <w:lang w:val="kk-KZ"/>
        </w:rPr>
        <w:t>.</w:t>
      </w:r>
    </w:p>
    <w:p w:rsidR="00B07647" w:rsidRPr="00F721F2" w:rsidRDefault="00B07647"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АҚШ-та</w:t>
      </w:r>
      <w:r w:rsidR="00C54FDD" w:rsidRPr="00F721F2">
        <w:rPr>
          <w:rFonts w:ascii="Times New Roman" w:hAnsi="Times New Roman"/>
          <w:color w:val="000000"/>
          <w:sz w:val="28"/>
          <w:szCs w:val="28"/>
          <w:lang w:val="kk-KZ"/>
        </w:rPr>
        <w:t>ғы</w:t>
      </w:r>
      <w:r w:rsidRPr="00F721F2">
        <w:rPr>
          <w:rFonts w:ascii="Times New Roman" w:hAnsi="Times New Roman"/>
          <w:color w:val="000000"/>
          <w:sz w:val="28"/>
          <w:szCs w:val="28"/>
          <w:lang w:val="kk-KZ"/>
        </w:rPr>
        <w:t xml:space="preserve"> этникалық лоббистік топтар</w:t>
      </w:r>
      <w:r w:rsidR="00C54FDD" w:rsidRPr="00F721F2">
        <w:rPr>
          <w:rFonts w:ascii="Times New Roman" w:hAnsi="Times New Roman"/>
          <w:color w:val="000000"/>
          <w:sz w:val="28"/>
          <w:szCs w:val="28"/>
          <w:lang w:val="kk-KZ"/>
        </w:rPr>
        <w:t>дың</w:t>
      </w:r>
      <w:r w:rsidRPr="00F721F2">
        <w:rPr>
          <w:rFonts w:ascii="Times New Roman" w:hAnsi="Times New Roman"/>
          <w:color w:val="000000"/>
          <w:sz w:val="28"/>
          <w:szCs w:val="28"/>
          <w:lang w:val="kk-KZ"/>
        </w:rPr>
        <w:t xml:space="preserve"> ішінде  </w:t>
      </w:r>
      <w:r w:rsidR="00C54FDD" w:rsidRPr="00F721F2">
        <w:rPr>
          <w:rFonts w:ascii="Times New Roman" w:hAnsi="Times New Roman"/>
          <w:color w:val="000000"/>
          <w:sz w:val="28"/>
          <w:szCs w:val="28"/>
          <w:lang w:val="kk-KZ"/>
        </w:rPr>
        <w:t>Израиль лоббисі ең беделді болып табылады</w:t>
      </w:r>
      <w:r w:rsidRPr="00F721F2">
        <w:rPr>
          <w:rFonts w:ascii="Times New Roman" w:hAnsi="Times New Roman"/>
          <w:color w:val="000000"/>
          <w:sz w:val="28"/>
          <w:szCs w:val="28"/>
          <w:lang w:val="kk-KZ"/>
        </w:rPr>
        <w:t xml:space="preserve">. </w:t>
      </w:r>
      <w:r w:rsidR="006661F0" w:rsidRPr="00F721F2">
        <w:rPr>
          <w:rFonts w:ascii="Times New Roman" w:hAnsi="Times New Roman"/>
          <w:color w:val="000000"/>
          <w:sz w:val="28"/>
          <w:szCs w:val="28"/>
          <w:lang w:val="kk-KZ"/>
        </w:rPr>
        <w:t xml:space="preserve">Израиль АҚШ-тың Таяу Шығыс аймағындағы басты </w:t>
      </w:r>
      <w:r w:rsidR="006661F0" w:rsidRPr="00F721F2">
        <w:rPr>
          <w:rFonts w:ascii="Times New Roman" w:hAnsi="Times New Roman"/>
          <w:color w:val="000000"/>
          <w:sz w:val="28"/>
          <w:szCs w:val="28"/>
          <w:lang w:val="kk-KZ"/>
        </w:rPr>
        <w:lastRenderedPageBreak/>
        <w:t xml:space="preserve">стратегиялық әріптесі және ланкестікпен күрестегі таптырмас одақтасы, сондықтан оған кең ауқымды көмек көрсетіледі. </w:t>
      </w:r>
      <w:r w:rsidR="00AB6B38" w:rsidRPr="00F721F2">
        <w:rPr>
          <w:rFonts w:ascii="Times New Roman" w:hAnsi="Times New Roman"/>
          <w:color w:val="000000"/>
          <w:sz w:val="28"/>
          <w:szCs w:val="28"/>
          <w:lang w:val="kk-KZ"/>
        </w:rPr>
        <w:t>Сонымен қатар</w:t>
      </w:r>
      <w:r w:rsidR="006661F0" w:rsidRPr="00F721F2">
        <w:rPr>
          <w:rFonts w:ascii="Times New Roman" w:hAnsi="Times New Roman"/>
          <w:color w:val="000000"/>
          <w:sz w:val="28"/>
          <w:szCs w:val="28"/>
          <w:lang w:val="kk-KZ"/>
        </w:rPr>
        <w:t xml:space="preserve">, Құрама Штаттардың Израильге көмектесуінің бірден-бір себебі – Құрама Штаттардағы произраильдік лоббидің АҚШ сыртқы және ішкі саясатына көрсететін ықпалы. Мақалада соңғы </w:t>
      </w:r>
      <w:r w:rsidR="00AB6B38" w:rsidRPr="00F721F2">
        <w:rPr>
          <w:rFonts w:ascii="Times New Roman" w:hAnsi="Times New Roman"/>
          <w:color w:val="000000"/>
          <w:sz w:val="28"/>
          <w:szCs w:val="28"/>
          <w:lang w:val="kk-KZ"/>
        </w:rPr>
        <w:t>мәселеге</w:t>
      </w:r>
      <w:r w:rsidR="006661F0" w:rsidRPr="00F721F2">
        <w:rPr>
          <w:rFonts w:ascii="Times New Roman" w:hAnsi="Times New Roman"/>
          <w:color w:val="000000"/>
          <w:sz w:val="28"/>
          <w:szCs w:val="28"/>
          <w:lang w:val="kk-KZ"/>
        </w:rPr>
        <w:t xml:space="preserve"> тереңірек көңіл бөлінеді.</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Құрама Штаттар мен Израиль арасындағы достық қарым-қатынастар жылдар бойы мемлекеттер арасындағы қатынастардың салқындауын да, нығаюын да басынан өткізді. Қазіргі кезде Израиль -  АҚШ-тың ең жақын одақтасы.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АҚШ-тағы Израильдік лоббидің </w:t>
      </w:r>
      <w:r w:rsidR="00234C2F" w:rsidRPr="00F721F2">
        <w:rPr>
          <w:rFonts w:ascii="Times New Roman" w:hAnsi="Times New Roman"/>
          <w:color w:val="000000"/>
          <w:sz w:val="28"/>
          <w:szCs w:val="28"/>
          <w:lang w:val="kk-KZ"/>
        </w:rPr>
        <w:t xml:space="preserve">ресми және ресми емес </w:t>
      </w:r>
      <w:r w:rsidRPr="00F721F2">
        <w:rPr>
          <w:rFonts w:ascii="Times New Roman" w:hAnsi="Times New Roman"/>
          <w:color w:val="000000"/>
          <w:sz w:val="28"/>
          <w:szCs w:val="28"/>
          <w:lang w:val="kk-KZ"/>
        </w:rPr>
        <w:t>түрі</w:t>
      </w:r>
      <w:r w:rsidR="009276F8" w:rsidRPr="00F721F2">
        <w:rPr>
          <w:rFonts w:ascii="Times New Roman" w:hAnsi="Times New Roman"/>
          <w:color w:val="000000"/>
          <w:sz w:val="28"/>
          <w:szCs w:val="28"/>
          <w:lang w:val="kk-KZ"/>
        </w:rPr>
        <w:t xml:space="preserve"> айқындалады</w:t>
      </w:r>
      <w:r w:rsidRPr="00F721F2">
        <w:rPr>
          <w:rFonts w:ascii="Times New Roman" w:hAnsi="Times New Roman"/>
          <w:color w:val="000000"/>
          <w:sz w:val="28"/>
          <w:szCs w:val="28"/>
          <w:lang w:val="kk-KZ"/>
        </w:rPr>
        <w:t>.</w:t>
      </w:r>
      <w:r w:rsidR="009276F8" w:rsidRPr="00F721F2">
        <w:rPr>
          <w:rFonts w:ascii="Times New Roman" w:hAnsi="Times New Roman"/>
          <w:color w:val="000000"/>
          <w:sz w:val="28"/>
          <w:szCs w:val="28"/>
          <w:lang w:val="kk-KZ"/>
        </w:rPr>
        <w:t xml:space="preserve"> Ресми</w:t>
      </w:r>
      <w:r w:rsidRPr="00F721F2">
        <w:rPr>
          <w:rFonts w:ascii="Times New Roman" w:hAnsi="Times New Roman"/>
          <w:color w:val="000000"/>
          <w:sz w:val="28"/>
          <w:szCs w:val="28"/>
          <w:lang w:val="kk-KZ"/>
        </w:rPr>
        <w:t xml:space="preserve"> емес лоббиге әр түрі бағыттағы америкалық христиандарды жатқызуға болады. Олар Израиль туралы жаңалықтарды христиандық радиоарналар мен теледидардан тарату, америкалықтарды еврейлік мәдениет және дәстүрлерімен таныстыратын Иерусалим үшін «Дұға оқу күні» арқылы Израильге қолдау көрсетеді. </w:t>
      </w:r>
      <w:r w:rsidR="009276F8" w:rsidRPr="00F721F2">
        <w:rPr>
          <w:rFonts w:ascii="Times New Roman" w:hAnsi="Times New Roman"/>
          <w:color w:val="000000"/>
          <w:sz w:val="28"/>
          <w:szCs w:val="28"/>
          <w:lang w:val="kk-KZ"/>
        </w:rPr>
        <w:t>Ресми</w:t>
      </w:r>
      <w:r w:rsidRPr="00F721F2">
        <w:rPr>
          <w:rFonts w:ascii="Times New Roman" w:hAnsi="Times New Roman"/>
          <w:color w:val="000000"/>
          <w:sz w:val="28"/>
          <w:szCs w:val="28"/>
          <w:lang w:val="kk-KZ"/>
        </w:rPr>
        <w:t xml:space="preserve"> емес лобби еврейлік </w:t>
      </w:r>
      <w:r w:rsidR="009276F8" w:rsidRPr="00F721F2">
        <w:rPr>
          <w:rFonts w:ascii="Times New Roman" w:hAnsi="Times New Roman"/>
          <w:color w:val="000000"/>
          <w:sz w:val="28"/>
          <w:szCs w:val="28"/>
          <w:lang w:val="kk-KZ"/>
        </w:rPr>
        <w:t>ұйымдардың жұмысында да көрініс</w:t>
      </w:r>
      <w:r w:rsidRPr="00F721F2">
        <w:rPr>
          <w:rFonts w:ascii="Times New Roman" w:hAnsi="Times New Roman"/>
          <w:color w:val="000000"/>
          <w:sz w:val="28"/>
          <w:szCs w:val="28"/>
          <w:lang w:val="kk-KZ"/>
        </w:rPr>
        <w:t xml:space="preserve"> табады. </w:t>
      </w:r>
    </w:p>
    <w:p w:rsidR="00AB6B38" w:rsidRPr="00F721F2" w:rsidRDefault="00601E46"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Ресми</w:t>
      </w:r>
      <w:r w:rsidR="00AB6B38" w:rsidRPr="00F721F2">
        <w:rPr>
          <w:rFonts w:ascii="Times New Roman" w:hAnsi="Times New Roman"/>
          <w:color w:val="000000"/>
          <w:sz w:val="28"/>
          <w:szCs w:val="28"/>
          <w:lang w:val="kk-KZ"/>
        </w:rPr>
        <w:t xml:space="preserve"> лобби ұйымдасқан лоббистік топтар</w:t>
      </w:r>
      <w:r w:rsidRPr="00F721F2">
        <w:rPr>
          <w:rFonts w:ascii="Times New Roman" w:hAnsi="Times New Roman"/>
          <w:color w:val="000000"/>
          <w:sz w:val="28"/>
          <w:szCs w:val="28"/>
          <w:lang w:val="kk-KZ"/>
        </w:rPr>
        <w:t>дан</w:t>
      </w:r>
      <w:r w:rsidR="00AB6B38" w:rsidRPr="00F721F2">
        <w:rPr>
          <w:rFonts w:ascii="Times New Roman" w:hAnsi="Times New Roman"/>
          <w:color w:val="000000"/>
          <w:sz w:val="28"/>
          <w:szCs w:val="28"/>
          <w:lang w:val="kk-KZ"/>
        </w:rPr>
        <w:t>, саяси әрекет комитеттері</w:t>
      </w:r>
      <w:r w:rsidRPr="00F721F2">
        <w:rPr>
          <w:rFonts w:ascii="Times New Roman" w:hAnsi="Times New Roman"/>
          <w:color w:val="000000"/>
          <w:sz w:val="28"/>
          <w:szCs w:val="28"/>
          <w:lang w:val="kk-KZ"/>
        </w:rPr>
        <w:t>нен</w:t>
      </w:r>
      <w:r w:rsidR="00AB6B38" w:rsidRPr="00F721F2">
        <w:rPr>
          <w:rFonts w:ascii="Times New Roman" w:hAnsi="Times New Roman"/>
          <w:color w:val="000000"/>
          <w:sz w:val="28"/>
          <w:szCs w:val="28"/>
          <w:lang w:val="kk-KZ"/>
        </w:rPr>
        <w:t>, «ми» орталықтары</w:t>
      </w:r>
      <w:r w:rsidRPr="00F721F2">
        <w:rPr>
          <w:rFonts w:ascii="Times New Roman" w:hAnsi="Times New Roman"/>
          <w:color w:val="000000"/>
          <w:sz w:val="28"/>
          <w:szCs w:val="28"/>
          <w:lang w:val="kk-KZ"/>
        </w:rPr>
        <w:t>нан</w:t>
      </w:r>
      <w:r w:rsidR="00AB6B38" w:rsidRPr="00F721F2">
        <w:rPr>
          <w:rFonts w:ascii="Times New Roman" w:hAnsi="Times New Roman"/>
          <w:color w:val="000000"/>
          <w:sz w:val="28"/>
          <w:szCs w:val="28"/>
          <w:lang w:val="kk-KZ"/>
        </w:rPr>
        <w:t xml:space="preserve"> құралады. </w:t>
      </w:r>
      <w:r w:rsidRPr="00F721F2">
        <w:rPr>
          <w:rFonts w:ascii="Times New Roman" w:hAnsi="Times New Roman"/>
          <w:color w:val="000000"/>
          <w:sz w:val="28"/>
          <w:szCs w:val="28"/>
          <w:lang w:val="kk-KZ"/>
        </w:rPr>
        <w:t xml:space="preserve"> </w:t>
      </w:r>
      <w:r w:rsidR="00AB6B38" w:rsidRPr="00F721F2">
        <w:rPr>
          <w:rFonts w:ascii="Times New Roman" w:hAnsi="Times New Roman"/>
          <w:color w:val="000000"/>
          <w:sz w:val="28"/>
          <w:szCs w:val="28"/>
          <w:lang w:val="kk-KZ"/>
        </w:rPr>
        <w:t>Израиль тарихын зерттеуші жетекші ғалым Митчелл Бард АҚШ-та произраильдік лоббилеу мүддесі бар үш негізгі ұйымды көрсетеді: «Христиандардың Израиль үшін бірлестігі», «Қоғамдық байланыстар бойынша американдық-израильдік комитет», «</w:t>
      </w:r>
      <w:r w:rsidR="00EE7504" w:rsidRPr="00F721F2">
        <w:rPr>
          <w:rFonts w:ascii="Times New Roman" w:hAnsi="Times New Roman"/>
          <w:color w:val="000000"/>
          <w:sz w:val="28"/>
          <w:szCs w:val="28"/>
          <w:lang w:val="kk-KZ"/>
        </w:rPr>
        <w:t>Жетекші</w:t>
      </w:r>
      <w:r w:rsidR="00AB6B38" w:rsidRPr="00F721F2">
        <w:rPr>
          <w:rFonts w:ascii="Times New Roman" w:hAnsi="Times New Roman"/>
          <w:color w:val="000000"/>
          <w:sz w:val="28"/>
          <w:szCs w:val="28"/>
          <w:lang w:val="kk-KZ"/>
        </w:rPr>
        <w:t xml:space="preserve"> еврейлік ұйым басшыларының конференциясы».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«Христиандардың Израиль үшін бірлестігі» произраильдік лоббидің ірі ұйымы болып табылады. Негізінен, Израильдің бөлінбеуі мен Иерусалимнің тұтастығы міселелерімен айналысады. Сонымен қатар, АҚШ министрліктерінің еврейл</w:t>
      </w:r>
      <w:r w:rsidR="008F7D53">
        <w:rPr>
          <w:rFonts w:ascii="Times New Roman" w:hAnsi="Times New Roman"/>
          <w:color w:val="000000"/>
          <w:sz w:val="28"/>
          <w:szCs w:val="28"/>
          <w:lang w:val="kk-KZ"/>
        </w:rPr>
        <w:t>і</w:t>
      </w:r>
      <w:r w:rsidRPr="00F721F2">
        <w:rPr>
          <w:rFonts w:ascii="Times New Roman" w:hAnsi="Times New Roman"/>
          <w:color w:val="000000"/>
          <w:sz w:val="28"/>
          <w:szCs w:val="28"/>
          <w:lang w:val="kk-KZ"/>
        </w:rPr>
        <w:t xml:space="preserve">к қызметкерлері, шіркеулік ұйымдар мен жеке тұлғалар арқылы Израильге қаржылық және саяси қолдау көрсетіп отырады. Ұйым американдық еврейлерге тыңдалуға мүмкіндік береді, қоғамда олардың мүдделерін қорғайды. Ұйымға еврейлер де, басқа ұлт өкілдері де мүше. Ұйымды Джон Хаги басқарады.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«Қоғамдық байланыстар </w:t>
      </w:r>
      <w:r w:rsidR="00223166" w:rsidRPr="00F721F2">
        <w:rPr>
          <w:rFonts w:ascii="Times New Roman" w:hAnsi="Times New Roman"/>
          <w:color w:val="000000"/>
          <w:sz w:val="28"/>
          <w:szCs w:val="28"/>
          <w:lang w:val="kk-KZ"/>
        </w:rPr>
        <w:t>жөніндегі</w:t>
      </w:r>
      <w:r w:rsidRPr="00F721F2">
        <w:rPr>
          <w:rFonts w:ascii="Times New Roman" w:hAnsi="Times New Roman"/>
          <w:color w:val="000000"/>
          <w:sz w:val="28"/>
          <w:szCs w:val="28"/>
          <w:lang w:val="kk-KZ"/>
        </w:rPr>
        <w:t xml:space="preserve"> американдық-израильдік комитет» </w:t>
      </w:r>
      <w:r w:rsidR="00EB1118" w:rsidRPr="00F721F2">
        <w:rPr>
          <w:rFonts w:ascii="Times New Roman" w:hAnsi="Times New Roman"/>
          <w:color w:val="000000"/>
          <w:sz w:val="28"/>
          <w:szCs w:val="28"/>
          <w:lang w:val="kk-KZ"/>
        </w:rPr>
        <w:t>(</w:t>
      </w:r>
      <w:r w:rsidR="007C26C0" w:rsidRPr="00F721F2">
        <w:rPr>
          <w:rFonts w:ascii="Times New Roman" w:hAnsi="Times New Roman"/>
          <w:color w:val="000000"/>
          <w:sz w:val="28"/>
          <w:szCs w:val="28"/>
          <w:lang w:val="kk-KZ"/>
        </w:rPr>
        <w:t>AIPAC</w:t>
      </w:r>
      <w:r w:rsidR="00EB1118" w:rsidRPr="00F721F2">
        <w:rPr>
          <w:rFonts w:ascii="Times New Roman" w:hAnsi="Times New Roman"/>
          <w:color w:val="000000"/>
          <w:sz w:val="28"/>
          <w:szCs w:val="28"/>
          <w:lang w:val="kk-KZ"/>
        </w:rPr>
        <w:t xml:space="preserve">) </w:t>
      </w:r>
      <w:r w:rsidRPr="00F721F2">
        <w:rPr>
          <w:rFonts w:ascii="Times New Roman" w:hAnsi="Times New Roman"/>
          <w:color w:val="000000"/>
          <w:sz w:val="28"/>
          <w:szCs w:val="28"/>
          <w:lang w:val="kk-KZ"/>
        </w:rPr>
        <w:t>АҚШ Конгресінде лобби</w:t>
      </w:r>
      <w:r w:rsidR="00505D0E" w:rsidRPr="00F721F2">
        <w:rPr>
          <w:rFonts w:ascii="Times New Roman" w:hAnsi="Times New Roman"/>
          <w:color w:val="000000"/>
          <w:sz w:val="28"/>
          <w:szCs w:val="28"/>
          <w:lang w:val="kk-KZ"/>
        </w:rPr>
        <w:t xml:space="preserve">стік қызметпен </w:t>
      </w:r>
      <w:r w:rsidRPr="00F721F2">
        <w:rPr>
          <w:rFonts w:ascii="Times New Roman" w:hAnsi="Times New Roman"/>
          <w:color w:val="000000"/>
          <w:sz w:val="28"/>
          <w:szCs w:val="28"/>
          <w:lang w:val="kk-KZ"/>
        </w:rPr>
        <w:t xml:space="preserve">айналысады. Комитет </w:t>
      </w:r>
      <w:r w:rsidR="00223166" w:rsidRPr="00F721F2">
        <w:rPr>
          <w:rFonts w:ascii="Times New Roman" w:hAnsi="Times New Roman"/>
          <w:sz w:val="28"/>
          <w:szCs w:val="28"/>
          <w:lang w:val="kk-KZ"/>
        </w:rPr>
        <w:t>өз қызметін 1951 жылы бастады</w:t>
      </w:r>
      <w:r w:rsidRPr="00F721F2">
        <w:rPr>
          <w:rFonts w:ascii="Times New Roman" w:hAnsi="Times New Roman"/>
          <w:color w:val="000000"/>
          <w:sz w:val="28"/>
          <w:szCs w:val="28"/>
          <w:lang w:val="kk-KZ"/>
        </w:rPr>
        <w:t xml:space="preserve">. Оның атауы «Қоғаммен байланыстар бойынша американдық-еврейлік комитет» болған, кейіннен «Қоғамдық байланыстар </w:t>
      </w:r>
      <w:r w:rsidR="00223166" w:rsidRPr="00F721F2">
        <w:rPr>
          <w:rFonts w:ascii="Times New Roman" w:hAnsi="Times New Roman"/>
          <w:color w:val="000000"/>
          <w:sz w:val="28"/>
          <w:szCs w:val="28"/>
          <w:lang w:val="kk-KZ"/>
        </w:rPr>
        <w:t>жөніндегі</w:t>
      </w:r>
      <w:r w:rsidRPr="00F721F2">
        <w:rPr>
          <w:rFonts w:ascii="Times New Roman" w:hAnsi="Times New Roman"/>
          <w:color w:val="000000"/>
          <w:sz w:val="28"/>
          <w:szCs w:val="28"/>
          <w:lang w:val="kk-KZ"/>
        </w:rPr>
        <w:t xml:space="preserve"> американдық-израильдік комитет» деп аты өзгертілді. </w:t>
      </w:r>
    </w:p>
    <w:p w:rsidR="00223166" w:rsidRPr="00F721F2" w:rsidRDefault="00AB6B38" w:rsidP="00B424CD">
      <w:pPr>
        <w:spacing w:after="0" w:line="240" w:lineRule="auto"/>
        <w:ind w:firstLine="284"/>
        <w:jc w:val="both"/>
        <w:rPr>
          <w:rFonts w:ascii="Times New Roman" w:hAnsi="Times New Roman"/>
          <w:sz w:val="28"/>
          <w:szCs w:val="28"/>
          <w:lang w:val="kk-KZ"/>
        </w:rPr>
      </w:pPr>
      <w:r w:rsidRPr="00F721F2">
        <w:rPr>
          <w:rFonts w:ascii="Times New Roman" w:hAnsi="Times New Roman"/>
          <w:color w:val="000000"/>
          <w:sz w:val="28"/>
          <w:szCs w:val="28"/>
          <w:lang w:val="kk-KZ"/>
        </w:rPr>
        <w:t xml:space="preserve">Ұйым демократтармен де, республикандықтармен де жұмыс жасайды, партия маңызды емес, бастысы – партиялар америкалық-израильдік қатынастарды нығайтатын саясатты қолдау қажет. </w:t>
      </w:r>
      <w:r w:rsidR="00F65955" w:rsidRPr="00F721F2">
        <w:rPr>
          <w:rFonts w:ascii="Times New Roman" w:hAnsi="Times New Roman"/>
          <w:color w:val="000000"/>
          <w:sz w:val="28"/>
          <w:szCs w:val="28"/>
          <w:lang w:val="kk-KZ"/>
        </w:rPr>
        <w:t xml:space="preserve">Қоғамдық байланыстар бойынша американдық-израильдік комитеттің </w:t>
      </w:r>
      <w:r w:rsidRPr="00F721F2">
        <w:rPr>
          <w:rFonts w:ascii="Times New Roman" w:hAnsi="Times New Roman"/>
          <w:color w:val="000000"/>
          <w:sz w:val="28"/>
          <w:szCs w:val="28"/>
          <w:lang w:val="kk-KZ"/>
        </w:rPr>
        <w:t xml:space="preserve">жұмысы Израиль мен АҚШ арасындағы қатынастар екіжақты пайдалы екендігін көрсету болып табылады. </w:t>
      </w:r>
      <w:r w:rsidR="00E65E0B" w:rsidRPr="00F721F2">
        <w:rPr>
          <w:rFonts w:ascii="Times New Roman" w:hAnsi="Times New Roman"/>
          <w:color w:val="000000"/>
          <w:sz w:val="28"/>
          <w:szCs w:val="28"/>
          <w:lang w:val="kk-KZ"/>
        </w:rPr>
        <w:t xml:space="preserve">Бұрынғы </w:t>
      </w:r>
      <w:r w:rsidR="00E65E0B" w:rsidRPr="00F721F2">
        <w:rPr>
          <w:rFonts w:ascii="Times New Roman" w:hAnsi="Times New Roman"/>
          <w:sz w:val="28"/>
          <w:szCs w:val="28"/>
          <w:lang w:val="kk-KZ"/>
        </w:rPr>
        <w:t>с</w:t>
      </w:r>
      <w:r w:rsidR="00223166" w:rsidRPr="00F721F2">
        <w:rPr>
          <w:rFonts w:ascii="Times New Roman" w:hAnsi="Times New Roman"/>
          <w:sz w:val="28"/>
          <w:szCs w:val="28"/>
          <w:lang w:val="kk-KZ"/>
        </w:rPr>
        <w:t xml:space="preserve">енатор Джозеф Либерманның пікірінше,  «...Америка Израильдің ең сенімді досы және одақтасы. Ал, Израиль АҚШ-тың Таяу Шығыстағы ең  сенімді досы және одақтасы болды. Құрылған кезінен бастап ... AIPAC осы өзара байланысты нығайтып </w:t>
      </w:r>
      <w:r w:rsidR="00E65E0B" w:rsidRPr="00F721F2">
        <w:rPr>
          <w:rFonts w:ascii="Times New Roman" w:hAnsi="Times New Roman"/>
          <w:sz w:val="28"/>
          <w:szCs w:val="28"/>
          <w:lang w:val="kk-KZ"/>
        </w:rPr>
        <w:t>келеді</w:t>
      </w:r>
      <w:r w:rsidR="00223166" w:rsidRPr="00F721F2">
        <w:rPr>
          <w:rFonts w:ascii="Times New Roman" w:hAnsi="Times New Roman"/>
          <w:sz w:val="28"/>
          <w:szCs w:val="28"/>
          <w:lang w:val="kk-KZ"/>
        </w:rPr>
        <w:t>» [</w:t>
      </w:r>
      <w:r w:rsidR="00D76167" w:rsidRPr="00F721F2">
        <w:rPr>
          <w:rFonts w:ascii="Times New Roman" w:hAnsi="Times New Roman"/>
          <w:sz w:val="28"/>
          <w:szCs w:val="28"/>
          <w:lang w:val="kk-KZ"/>
        </w:rPr>
        <w:t>2</w:t>
      </w:r>
      <w:r w:rsidR="00223166" w:rsidRPr="00F721F2">
        <w:rPr>
          <w:rFonts w:ascii="Times New Roman" w:hAnsi="Times New Roman"/>
          <w:sz w:val="28"/>
          <w:szCs w:val="28"/>
          <w:lang w:val="kk-KZ"/>
        </w:rPr>
        <w:t xml:space="preserve">]. </w:t>
      </w:r>
    </w:p>
    <w:p w:rsidR="00D35014" w:rsidRPr="00F721F2" w:rsidRDefault="00223166"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Қоғамдық байланыстар жөніндегі</w:t>
      </w:r>
      <w:r w:rsidR="00F65955" w:rsidRPr="00F721F2">
        <w:rPr>
          <w:rFonts w:ascii="Times New Roman" w:hAnsi="Times New Roman"/>
          <w:color w:val="000000"/>
          <w:sz w:val="28"/>
          <w:szCs w:val="28"/>
          <w:lang w:val="kk-KZ"/>
        </w:rPr>
        <w:t xml:space="preserve"> американдық-израильдік комитет </w:t>
      </w:r>
      <w:r w:rsidR="00AB6B38" w:rsidRPr="00F721F2">
        <w:rPr>
          <w:rFonts w:ascii="Times New Roman" w:hAnsi="Times New Roman"/>
          <w:color w:val="000000"/>
          <w:sz w:val="28"/>
          <w:szCs w:val="28"/>
          <w:lang w:val="kk-KZ"/>
        </w:rPr>
        <w:t xml:space="preserve">әр түрлі жастағы, діндегі, нәсілдегі произральдік белсенділермен әріптестік орнату арқылы жұмыс жасайды. Ұйымның құрылымы 10 бөлім мен жеті бөлімшеден </w:t>
      </w:r>
      <w:r w:rsidR="00AB6B38" w:rsidRPr="00F721F2">
        <w:rPr>
          <w:rFonts w:ascii="Times New Roman" w:hAnsi="Times New Roman"/>
          <w:color w:val="000000"/>
          <w:sz w:val="28"/>
          <w:szCs w:val="28"/>
          <w:lang w:val="kk-KZ"/>
        </w:rPr>
        <w:lastRenderedPageBreak/>
        <w:t xml:space="preserve">тұрады. Одан басқа, </w:t>
      </w:r>
      <w:r w:rsidRPr="00F721F2">
        <w:rPr>
          <w:rFonts w:ascii="Times New Roman" w:hAnsi="Times New Roman"/>
          <w:color w:val="000000"/>
          <w:sz w:val="28"/>
          <w:szCs w:val="28"/>
          <w:lang w:val="kk-KZ"/>
        </w:rPr>
        <w:t>AIPAC</w:t>
      </w:r>
      <w:r w:rsidR="00AB6B38" w:rsidRPr="00F721F2">
        <w:rPr>
          <w:rFonts w:ascii="Times New Roman" w:hAnsi="Times New Roman"/>
          <w:color w:val="000000"/>
          <w:sz w:val="28"/>
          <w:szCs w:val="28"/>
          <w:lang w:val="kk-KZ"/>
        </w:rPr>
        <w:t xml:space="preserve"> колледж және орта мектеп оқушыларымен жұмыс жасай</w:t>
      </w:r>
      <w:r w:rsidR="00EB1118" w:rsidRPr="00F721F2">
        <w:rPr>
          <w:rFonts w:ascii="Times New Roman" w:hAnsi="Times New Roman"/>
          <w:color w:val="000000"/>
          <w:sz w:val="28"/>
          <w:szCs w:val="28"/>
          <w:lang w:val="kk-KZ"/>
        </w:rPr>
        <w:t>д</w:t>
      </w:r>
      <w:r w:rsidR="00AB6B38" w:rsidRPr="00F721F2">
        <w:rPr>
          <w:rFonts w:ascii="Times New Roman" w:hAnsi="Times New Roman"/>
          <w:color w:val="000000"/>
          <w:sz w:val="28"/>
          <w:szCs w:val="28"/>
          <w:lang w:val="kk-KZ"/>
        </w:rPr>
        <w:t xml:space="preserve">ы, бұл белсенді студенттердің қолдауына ие болуға мүмкіндік береді. Осының бәрі </w:t>
      </w:r>
      <w:r w:rsidRPr="00F721F2">
        <w:rPr>
          <w:rFonts w:ascii="Times New Roman" w:hAnsi="Times New Roman"/>
          <w:color w:val="000000"/>
          <w:sz w:val="28"/>
          <w:szCs w:val="28"/>
          <w:lang w:val="kk-KZ"/>
        </w:rPr>
        <w:t>Комитеттің</w:t>
      </w:r>
      <w:r w:rsidR="00AB6B38" w:rsidRPr="00F721F2">
        <w:rPr>
          <w:rFonts w:ascii="Times New Roman" w:hAnsi="Times New Roman"/>
          <w:color w:val="000000"/>
          <w:sz w:val="28"/>
          <w:szCs w:val="28"/>
          <w:lang w:val="kk-KZ"/>
        </w:rPr>
        <w:t xml:space="preserve"> кең ауқымды жүмысына тиімді әсер етеді.</w:t>
      </w:r>
    </w:p>
    <w:p w:rsidR="00A615B1" w:rsidRPr="00F721F2" w:rsidRDefault="00D35014" w:rsidP="00B424CD">
      <w:pPr>
        <w:spacing w:after="0" w:line="240" w:lineRule="auto"/>
        <w:ind w:firstLine="284"/>
        <w:jc w:val="both"/>
        <w:rPr>
          <w:rFonts w:ascii="Times New Roman" w:hAnsi="Times New Roman"/>
          <w:sz w:val="28"/>
          <w:szCs w:val="28"/>
          <w:lang w:val="kk-KZ"/>
        </w:rPr>
      </w:pPr>
      <w:r w:rsidRPr="00F721F2">
        <w:rPr>
          <w:rFonts w:ascii="Times New Roman" w:hAnsi="Times New Roman"/>
          <w:sz w:val="28"/>
          <w:szCs w:val="28"/>
          <w:lang w:val="kk-KZ"/>
        </w:rPr>
        <w:t>AIPAC өз қызметінде әр түрлі 55 ұйымдарының басшыларын</w:t>
      </w:r>
      <w:r w:rsidR="00A615B1" w:rsidRPr="00F721F2">
        <w:rPr>
          <w:rFonts w:ascii="Times New Roman" w:hAnsi="Times New Roman"/>
          <w:sz w:val="28"/>
          <w:szCs w:val="28"/>
          <w:lang w:val="kk-KZ"/>
        </w:rPr>
        <w:t>ан тұратын «Жетекші американдық-</w:t>
      </w:r>
      <w:r w:rsidRPr="00F721F2">
        <w:rPr>
          <w:rFonts w:ascii="Times New Roman" w:hAnsi="Times New Roman"/>
          <w:sz w:val="28"/>
          <w:szCs w:val="28"/>
          <w:lang w:val="kk-KZ"/>
        </w:rPr>
        <w:t>еврей ұйымдар президенттерінің конференциясына» сүйенеді [</w:t>
      </w:r>
      <w:r w:rsidR="00D76167" w:rsidRPr="00F721F2">
        <w:rPr>
          <w:rFonts w:ascii="Times New Roman" w:hAnsi="Times New Roman"/>
          <w:sz w:val="28"/>
          <w:szCs w:val="28"/>
          <w:lang w:val="kk-KZ"/>
        </w:rPr>
        <w:t>3</w:t>
      </w:r>
      <w:r w:rsidRPr="00F721F2">
        <w:rPr>
          <w:rFonts w:ascii="Times New Roman" w:hAnsi="Times New Roman"/>
          <w:sz w:val="28"/>
          <w:szCs w:val="28"/>
          <w:lang w:val="kk-KZ"/>
        </w:rPr>
        <w:t xml:space="preserve">]. </w:t>
      </w:r>
      <w:r w:rsidR="00A615B1" w:rsidRPr="00F721F2">
        <w:rPr>
          <w:rFonts w:ascii="Times New Roman" w:hAnsi="Times New Roman"/>
          <w:color w:val="000000"/>
          <w:sz w:val="28"/>
          <w:szCs w:val="28"/>
          <w:lang w:val="kk-KZ"/>
        </w:rPr>
        <w:t>«</w:t>
      </w:r>
      <w:r w:rsidR="00A615B1" w:rsidRPr="00F721F2">
        <w:rPr>
          <w:rFonts w:ascii="Times New Roman" w:hAnsi="Times New Roman"/>
          <w:sz w:val="28"/>
          <w:szCs w:val="28"/>
          <w:lang w:val="kk-KZ"/>
        </w:rPr>
        <w:t>Жетекші американдық-еврей ұйымдар президенттерінің конференциясы</w:t>
      </w:r>
      <w:r w:rsidR="00A615B1" w:rsidRPr="00F721F2">
        <w:rPr>
          <w:rFonts w:ascii="Times New Roman" w:hAnsi="Times New Roman"/>
          <w:color w:val="000000"/>
          <w:sz w:val="28"/>
          <w:szCs w:val="28"/>
          <w:lang w:val="kk-KZ"/>
        </w:rPr>
        <w:t xml:space="preserve">» еврей қауымдастығы мен АҚШ атқарушы билік арасындағы байланысты орнатумен айналысады. </w:t>
      </w:r>
      <w:r w:rsidRPr="00F721F2">
        <w:rPr>
          <w:rFonts w:ascii="Times New Roman" w:hAnsi="Times New Roman"/>
          <w:sz w:val="28"/>
          <w:szCs w:val="28"/>
          <w:lang w:val="kk-KZ"/>
        </w:rPr>
        <w:t>Бұл мекеменің мақсаты</w:t>
      </w:r>
      <w:r w:rsidR="00A615B1" w:rsidRPr="00F721F2">
        <w:rPr>
          <w:rFonts w:ascii="Times New Roman" w:hAnsi="Times New Roman"/>
          <w:sz w:val="28"/>
          <w:szCs w:val="28"/>
          <w:lang w:val="kk-KZ"/>
        </w:rPr>
        <w:t xml:space="preserve"> - </w:t>
      </w:r>
      <w:r w:rsidRPr="00F721F2">
        <w:rPr>
          <w:rFonts w:ascii="Times New Roman" w:hAnsi="Times New Roman"/>
          <w:sz w:val="28"/>
          <w:szCs w:val="28"/>
          <w:lang w:val="kk-KZ"/>
        </w:rPr>
        <w:t xml:space="preserve"> </w:t>
      </w:r>
      <w:r w:rsidR="00A615B1" w:rsidRPr="00F721F2">
        <w:rPr>
          <w:rFonts w:ascii="Times New Roman" w:hAnsi="Times New Roman"/>
          <w:sz w:val="28"/>
          <w:szCs w:val="28"/>
          <w:lang w:val="kk-KZ"/>
        </w:rPr>
        <w:t xml:space="preserve">сыртқы саясат </w:t>
      </w:r>
      <w:r w:rsidRPr="00F721F2">
        <w:rPr>
          <w:rFonts w:ascii="Times New Roman" w:hAnsi="Times New Roman"/>
          <w:sz w:val="28"/>
          <w:szCs w:val="28"/>
          <w:lang w:val="kk-KZ"/>
        </w:rPr>
        <w:t xml:space="preserve">мәселелерінде «еврей </w:t>
      </w:r>
      <w:r w:rsidR="00A615B1" w:rsidRPr="00F721F2">
        <w:rPr>
          <w:rFonts w:ascii="Times New Roman" w:hAnsi="Times New Roman"/>
          <w:sz w:val="28"/>
          <w:szCs w:val="28"/>
          <w:lang w:val="kk-KZ"/>
        </w:rPr>
        <w:t>ұстанымын</w:t>
      </w:r>
      <w:r w:rsidRPr="00F721F2">
        <w:rPr>
          <w:rFonts w:ascii="Times New Roman" w:hAnsi="Times New Roman"/>
          <w:sz w:val="28"/>
          <w:szCs w:val="28"/>
          <w:lang w:val="kk-KZ"/>
        </w:rPr>
        <w:t xml:space="preserve">» </w:t>
      </w:r>
      <w:r w:rsidR="00A615B1" w:rsidRPr="00F721F2">
        <w:rPr>
          <w:rFonts w:ascii="Times New Roman" w:hAnsi="Times New Roman"/>
          <w:sz w:val="28"/>
          <w:szCs w:val="28"/>
          <w:lang w:val="kk-KZ"/>
        </w:rPr>
        <w:t>қорғау</w:t>
      </w:r>
      <w:r w:rsidRPr="00F721F2">
        <w:rPr>
          <w:rFonts w:ascii="Times New Roman" w:hAnsi="Times New Roman"/>
          <w:sz w:val="28"/>
          <w:szCs w:val="28"/>
          <w:lang w:val="kk-KZ"/>
        </w:rPr>
        <w:t xml:space="preserve">. </w:t>
      </w:r>
    </w:p>
    <w:p w:rsidR="00CB699C" w:rsidRPr="00F721F2" w:rsidRDefault="00CB699C" w:rsidP="00B424CD">
      <w:pPr>
        <w:pStyle w:val="a3"/>
        <w:shd w:val="clear" w:color="auto" w:fill="auto"/>
        <w:spacing w:before="0" w:after="0" w:line="240" w:lineRule="auto"/>
        <w:ind w:left="20" w:right="20" w:firstLine="284"/>
        <w:jc w:val="both"/>
        <w:rPr>
          <w:sz w:val="28"/>
          <w:szCs w:val="28"/>
          <w:lang w:val="kk-KZ"/>
        </w:rPr>
      </w:pPr>
      <w:r w:rsidRPr="00F721F2">
        <w:rPr>
          <w:sz w:val="28"/>
          <w:szCs w:val="28"/>
          <w:lang w:val="kk-KZ"/>
        </w:rPr>
        <w:t>АҚШ-тағы израильдік лоббиді құрайтын тағы бір ірі изральдік «саяси әрекет комитеті» - Ұлттық әрекет комитетінің (National Action Committee – NACPAC) қызметі. АҚШ-та «саяси әрекет комитеттерін» құру туралы заңды  конгрес 1970 жылдың басында қабылдағанын атап өту керек. Бұл ұйымдар (AIPAC-қа қарағанда) ресми «лобби» деп саналмайды, сондықтан, сайлаулы лауазымдарға, ең алдымен, конгрестегі орындарға сайланатын кандидаттарға қаржылай қолдау көрсетуге құқығы бар. Бірақ, бір ықтимал конгресменге қаржылай көмек көрсету бағасы шектелген. Мысалға, NACPAC үшін бұл сома 15 мың АҚШ долларынан  аспайды [</w:t>
      </w:r>
      <w:r w:rsidR="00D76167" w:rsidRPr="00F721F2">
        <w:rPr>
          <w:sz w:val="28"/>
          <w:szCs w:val="28"/>
          <w:lang w:val="kk-KZ"/>
        </w:rPr>
        <w:t>4</w:t>
      </w:r>
      <w:r w:rsidRPr="00F721F2">
        <w:rPr>
          <w:sz w:val="28"/>
          <w:szCs w:val="28"/>
          <w:lang w:val="kk-KZ"/>
        </w:rPr>
        <w:t>]. Әрбір «саяси әрекет комитеттер»  АҚШ-тың Федералды сайлау комиссиясына өздерінің қаржыландыру көздерін және түскен қаражатты жұмсалу туралы ақпараттарын көрсетуге міндетті.</w:t>
      </w:r>
      <w:r w:rsidRPr="00F721F2">
        <w:rPr>
          <w:sz w:val="28"/>
          <w:szCs w:val="28"/>
          <w:vertAlign w:val="superscript"/>
          <w:lang w:val="kk-KZ"/>
        </w:rPr>
        <w:t xml:space="preserve"> </w:t>
      </w:r>
      <w:r w:rsidRPr="00F721F2">
        <w:rPr>
          <w:sz w:val="28"/>
          <w:szCs w:val="28"/>
          <w:lang w:val="kk-KZ"/>
        </w:rPr>
        <w:t xml:space="preserve"> Бұл басқа мемлекеттердің АҚШ-тың ішкі мәселелеріне араласуына жол бермеу үшін жасалады.</w:t>
      </w:r>
    </w:p>
    <w:p w:rsidR="00CB699C" w:rsidRPr="00F721F2" w:rsidRDefault="00CB699C" w:rsidP="00B424CD">
      <w:pPr>
        <w:pStyle w:val="a3"/>
        <w:shd w:val="clear" w:color="auto" w:fill="auto"/>
        <w:spacing w:before="0" w:after="0" w:line="240" w:lineRule="auto"/>
        <w:ind w:left="20" w:right="20" w:firstLine="284"/>
        <w:jc w:val="both"/>
        <w:rPr>
          <w:sz w:val="28"/>
          <w:szCs w:val="28"/>
          <w:lang w:val="kk-KZ"/>
        </w:rPr>
      </w:pPr>
      <w:r w:rsidRPr="00F721F2">
        <w:rPr>
          <w:sz w:val="28"/>
          <w:szCs w:val="28"/>
          <w:lang w:val="kk-KZ"/>
        </w:rPr>
        <w:t>Ұлттық әрекет комитеті  1980 жылы құрылды, және де конгрестің израильдік көзқарастағы кандидаттарына қаржылай көмек көрсететін 50  «саяси әрекет комитеттері» арасындағы ең ірі ұйым болып табылады. NACPAC-тың жетекшілігі жыл сайын сайлау науқандарына бөлетін қомақты қаржылай көмегімен анықталады. Мысалы, 2012 жылы бұл сомма 331 000 доллар болды.</w:t>
      </w:r>
      <w:r w:rsidRPr="00F721F2">
        <w:rPr>
          <w:sz w:val="28"/>
          <w:szCs w:val="28"/>
          <w:vertAlign w:val="superscript"/>
          <w:lang w:val="kk-KZ"/>
        </w:rPr>
        <w:t xml:space="preserve"> </w:t>
      </w:r>
      <w:r w:rsidRPr="00F721F2">
        <w:rPr>
          <w:sz w:val="28"/>
          <w:szCs w:val="28"/>
          <w:lang w:val="kk-KZ"/>
        </w:rPr>
        <w:t>NACPAC-тың негізгі қ</w:t>
      </w:r>
      <w:r w:rsidR="00EF5833" w:rsidRPr="00F721F2">
        <w:rPr>
          <w:sz w:val="28"/>
          <w:szCs w:val="28"/>
          <w:lang w:val="kk-KZ"/>
        </w:rPr>
        <w:t>аражат көздері мүшелік жарналар ж</w:t>
      </w:r>
      <w:r w:rsidRPr="00F721F2">
        <w:rPr>
          <w:sz w:val="28"/>
          <w:szCs w:val="28"/>
          <w:lang w:val="kk-KZ"/>
        </w:rPr>
        <w:t>әне де Ұлттық комитет мәлеметтері бойынша, ұйым мүшелерінде тек еврейлер емес, өзге де этникалық, конфессионалдық қоғамдардың өкілдері б</w:t>
      </w:r>
      <w:r w:rsidR="00EF5833" w:rsidRPr="00F721F2">
        <w:rPr>
          <w:sz w:val="28"/>
          <w:szCs w:val="28"/>
          <w:lang w:val="kk-KZ"/>
        </w:rPr>
        <w:t>ар</w:t>
      </w:r>
      <w:r w:rsidRPr="00F721F2">
        <w:rPr>
          <w:sz w:val="28"/>
          <w:szCs w:val="28"/>
          <w:lang w:val="kk-KZ"/>
        </w:rPr>
        <w:t xml:space="preserve"> [</w:t>
      </w:r>
      <w:r w:rsidR="00D76167" w:rsidRPr="00F721F2">
        <w:rPr>
          <w:sz w:val="28"/>
          <w:szCs w:val="28"/>
          <w:lang w:val="kk-KZ"/>
        </w:rPr>
        <w:t>5</w:t>
      </w:r>
      <w:r w:rsidRPr="00F721F2">
        <w:rPr>
          <w:sz w:val="28"/>
          <w:szCs w:val="28"/>
          <w:lang w:val="kk-KZ"/>
        </w:rPr>
        <w:t>].</w:t>
      </w:r>
    </w:p>
    <w:p w:rsidR="00CB699C" w:rsidRPr="00F721F2" w:rsidRDefault="00CB699C" w:rsidP="00B424CD">
      <w:pPr>
        <w:pStyle w:val="a3"/>
        <w:shd w:val="clear" w:color="auto" w:fill="auto"/>
        <w:spacing w:before="0" w:after="0" w:line="240" w:lineRule="auto"/>
        <w:ind w:right="20" w:firstLine="284"/>
        <w:jc w:val="both"/>
        <w:rPr>
          <w:sz w:val="28"/>
          <w:szCs w:val="28"/>
          <w:lang w:val="kk-KZ"/>
        </w:rPr>
      </w:pPr>
      <w:r w:rsidRPr="00F721F2">
        <w:rPr>
          <w:sz w:val="28"/>
          <w:szCs w:val="28"/>
          <w:lang w:val="kk-KZ"/>
        </w:rPr>
        <w:t xml:space="preserve">NACPAC американдық–израильдік </w:t>
      </w:r>
      <w:r w:rsidR="00EF5833" w:rsidRPr="00F721F2">
        <w:rPr>
          <w:sz w:val="28"/>
          <w:szCs w:val="28"/>
          <w:lang w:val="kk-KZ"/>
        </w:rPr>
        <w:t>одақты</w:t>
      </w:r>
      <w:r w:rsidRPr="00F721F2">
        <w:rPr>
          <w:sz w:val="28"/>
          <w:szCs w:val="28"/>
          <w:lang w:val="kk-KZ"/>
        </w:rPr>
        <w:t xml:space="preserve"> сақтау мен еврей мемлекетіне </w:t>
      </w:r>
      <w:r w:rsidR="00EF5833" w:rsidRPr="00F721F2">
        <w:rPr>
          <w:sz w:val="28"/>
          <w:szCs w:val="28"/>
          <w:lang w:val="kk-KZ"/>
        </w:rPr>
        <w:t>жан-</w:t>
      </w:r>
      <w:r w:rsidRPr="00F721F2">
        <w:rPr>
          <w:sz w:val="28"/>
          <w:szCs w:val="28"/>
          <w:lang w:val="kk-KZ"/>
        </w:rPr>
        <w:t>жақты көмек көрсету идеяларын қолдайтын</w:t>
      </w:r>
      <w:r w:rsidR="00EF5833" w:rsidRPr="00F721F2">
        <w:rPr>
          <w:sz w:val="28"/>
          <w:szCs w:val="28"/>
          <w:lang w:val="kk-KZ"/>
        </w:rPr>
        <w:t xml:space="preserve"> конгре</w:t>
      </w:r>
      <w:r w:rsidRPr="00F721F2">
        <w:rPr>
          <w:sz w:val="28"/>
          <w:szCs w:val="28"/>
          <w:lang w:val="kk-KZ"/>
        </w:rPr>
        <w:t xml:space="preserve">стің мүшелеріне немесе </w:t>
      </w:r>
      <w:r w:rsidR="00EF5833" w:rsidRPr="00F721F2">
        <w:rPr>
          <w:sz w:val="28"/>
          <w:szCs w:val="28"/>
          <w:lang w:val="kk-KZ"/>
        </w:rPr>
        <w:t>үміткерлерге</w:t>
      </w:r>
      <w:r w:rsidRPr="00F721F2">
        <w:rPr>
          <w:sz w:val="28"/>
          <w:szCs w:val="28"/>
          <w:lang w:val="kk-KZ"/>
        </w:rPr>
        <w:t xml:space="preserve"> көмектеседі. NACPAC-тың Израильге көмек көрсетуіндегі жағдайлар:</w:t>
      </w:r>
    </w:p>
    <w:p w:rsidR="00CB699C" w:rsidRPr="00F721F2" w:rsidRDefault="00CB699C" w:rsidP="00B424CD">
      <w:pPr>
        <w:pStyle w:val="a3"/>
        <w:numPr>
          <w:ilvl w:val="0"/>
          <w:numId w:val="1"/>
        </w:numPr>
        <w:shd w:val="clear" w:color="auto" w:fill="auto"/>
        <w:tabs>
          <w:tab w:val="left" w:pos="686"/>
        </w:tabs>
        <w:spacing w:before="0" w:after="0" w:line="240" w:lineRule="auto"/>
        <w:ind w:left="680" w:firstLine="284"/>
        <w:jc w:val="both"/>
        <w:rPr>
          <w:sz w:val="28"/>
          <w:szCs w:val="28"/>
          <w:lang w:val="kk-KZ"/>
        </w:rPr>
      </w:pPr>
      <w:r w:rsidRPr="00F721F2">
        <w:rPr>
          <w:sz w:val="28"/>
          <w:szCs w:val="28"/>
          <w:lang w:val="kk-KZ"/>
        </w:rPr>
        <w:t>жыл сайын әскери және экономикалық көмек беру</w:t>
      </w:r>
      <w:r w:rsidR="00EF5833" w:rsidRPr="00F721F2">
        <w:rPr>
          <w:sz w:val="28"/>
          <w:szCs w:val="28"/>
          <w:lang w:val="kk-KZ"/>
        </w:rPr>
        <w:t xml:space="preserve">ді </w:t>
      </w:r>
      <w:r w:rsidRPr="00F721F2">
        <w:rPr>
          <w:sz w:val="28"/>
          <w:szCs w:val="28"/>
          <w:lang w:val="kk-KZ"/>
        </w:rPr>
        <w:t>қолдау;</w:t>
      </w:r>
    </w:p>
    <w:p w:rsidR="00CB699C" w:rsidRPr="00F721F2" w:rsidRDefault="00CB699C" w:rsidP="00B424CD">
      <w:pPr>
        <w:pStyle w:val="a3"/>
        <w:numPr>
          <w:ilvl w:val="0"/>
          <w:numId w:val="1"/>
        </w:numPr>
        <w:shd w:val="clear" w:color="auto" w:fill="auto"/>
        <w:tabs>
          <w:tab w:val="left" w:pos="686"/>
        </w:tabs>
        <w:spacing w:before="0" w:after="0" w:line="240" w:lineRule="auto"/>
        <w:ind w:left="680" w:right="20" w:firstLine="284"/>
        <w:jc w:val="both"/>
        <w:rPr>
          <w:sz w:val="28"/>
          <w:szCs w:val="28"/>
          <w:lang w:val="kk-KZ"/>
        </w:rPr>
      </w:pPr>
      <w:r w:rsidRPr="00F721F2">
        <w:rPr>
          <w:sz w:val="28"/>
          <w:szCs w:val="28"/>
          <w:lang w:val="kk-KZ"/>
        </w:rPr>
        <w:t xml:space="preserve">Иерусалимді Израильдің бөлінбейтін астанасы </w:t>
      </w:r>
      <w:r w:rsidR="00EF5833" w:rsidRPr="00F721F2">
        <w:rPr>
          <w:sz w:val="28"/>
          <w:szCs w:val="28"/>
          <w:lang w:val="kk-KZ"/>
        </w:rPr>
        <w:t>ретінде мойындатқызу</w:t>
      </w:r>
      <w:r w:rsidRPr="00F721F2">
        <w:rPr>
          <w:sz w:val="28"/>
          <w:szCs w:val="28"/>
          <w:lang w:val="kk-KZ"/>
        </w:rPr>
        <w:t xml:space="preserve"> және АҚШ елшілігін сонда көшіру талабын қолдау;</w:t>
      </w:r>
    </w:p>
    <w:p w:rsidR="00CB699C" w:rsidRPr="00F721F2" w:rsidRDefault="00CB699C" w:rsidP="00B424CD">
      <w:pPr>
        <w:pStyle w:val="a3"/>
        <w:numPr>
          <w:ilvl w:val="0"/>
          <w:numId w:val="1"/>
        </w:numPr>
        <w:shd w:val="clear" w:color="auto" w:fill="auto"/>
        <w:tabs>
          <w:tab w:val="left" w:pos="682"/>
        </w:tabs>
        <w:spacing w:before="0" w:after="0" w:line="240" w:lineRule="auto"/>
        <w:ind w:left="680" w:right="20" w:firstLine="284"/>
        <w:jc w:val="both"/>
        <w:rPr>
          <w:sz w:val="28"/>
          <w:szCs w:val="28"/>
          <w:lang w:val="kk-KZ"/>
        </w:rPr>
      </w:pPr>
      <w:r w:rsidRPr="00F721F2">
        <w:rPr>
          <w:sz w:val="28"/>
          <w:szCs w:val="28"/>
          <w:lang w:val="kk-KZ"/>
        </w:rPr>
        <w:t>Израильге қауіп төндіретін мемлекеттерге қару-жарақтарды сатуға немесе  жіберуге қарсы әрекет жасау;</w:t>
      </w:r>
    </w:p>
    <w:p w:rsidR="00CB699C" w:rsidRPr="00F721F2" w:rsidRDefault="00CB699C" w:rsidP="00B424CD">
      <w:pPr>
        <w:pStyle w:val="a3"/>
        <w:numPr>
          <w:ilvl w:val="0"/>
          <w:numId w:val="1"/>
        </w:numPr>
        <w:shd w:val="clear" w:color="auto" w:fill="auto"/>
        <w:tabs>
          <w:tab w:val="left" w:pos="682"/>
        </w:tabs>
        <w:spacing w:before="0" w:after="0" w:line="240" w:lineRule="auto"/>
        <w:ind w:left="680" w:right="20" w:firstLine="284"/>
        <w:jc w:val="both"/>
        <w:rPr>
          <w:sz w:val="28"/>
          <w:szCs w:val="28"/>
          <w:lang w:val="kk-KZ"/>
        </w:rPr>
      </w:pPr>
      <w:r w:rsidRPr="00F721F2">
        <w:rPr>
          <w:sz w:val="28"/>
          <w:szCs w:val="28"/>
          <w:lang w:val="kk-KZ"/>
        </w:rPr>
        <w:t>Израильде қазіргі жоғары техникалық қаруландыру жүйесін құруға, дамытуға, соны ішінде, бірлесіп дайындауға әрекет жасау;</w:t>
      </w:r>
    </w:p>
    <w:p w:rsidR="00CB699C" w:rsidRPr="00F721F2" w:rsidRDefault="00CB699C" w:rsidP="00B424CD">
      <w:pPr>
        <w:pStyle w:val="a3"/>
        <w:numPr>
          <w:ilvl w:val="0"/>
          <w:numId w:val="1"/>
        </w:numPr>
        <w:shd w:val="clear" w:color="auto" w:fill="auto"/>
        <w:tabs>
          <w:tab w:val="left" w:pos="691"/>
        </w:tabs>
        <w:spacing w:before="0" w:after="0" w:line="240" w:lineRule="auto"/>
        <w:ind w:left="680" w:firstLine="284"/>
        <w:jc w:val="both"/>
        <w:rPr>
          <w:sz w:val="28"/>
          <w:szCs w:val="28"/>
          <w:lang w:val="kk-KZ"/>
        </w:rPr>
      </w:pPr>
      <w:r w:rsidRPr="00F721F2">
        <w:rPr>
          <w:sz w:val="28"/>
          <w:szCs w:val="28"/>
          <w:lang w:val="kk-KZ"/>
        </w:rPr>
        <w:t xml:space="preserve">Жаппай қырып жою қаруларын таратуға қарсы </w:t>
      </w:r>
      <w:r w:rsidR="00EF5833" w:rsidRPr="00F721F2">
        <w:rPr>
          <w:sz w:val="28"/>
          <w:szCs w:val="28"/>
          <w:lang w:val="kk-KZ"/>
        </w:rPr>
        <w:t>ә</w:t>
      </w:r>
      <w:r w:rsidRPr="00F721F2">
        <w:rPr>
          <w:sz w:val="28"/>
          <w:szCs w:val="28"/>
          <w:lang w:val="kk-KZ"/>
        </w:rPr>
        <w:t>рекет жасау.</w:t>
      </w:r>
    </w:p>
    <w:p w:rsidR="00CB699C" w:rsidRPr="00F721F2" w:rsidRDefault="00CB699C" w:rsidP="00B424CD">
      <w:pPr>
        <w:pStyle w:val="a3"/>
        <w:shd w:val="clear" w:color="auto" w:fill="auto"/>
        <w:tabs>
          <w:tab w:val="left" w:pos="691"/>
        </w:tabs>
        <w:spacing w:before="0" w:after="0" w:line="240" w:lineRule="auto"/>
        <w:ind w:firstLine="284"/>
        <w:jc w:val="both"/>
        <w:rPr>
          <w:sz w:val="28"/>
          <w:szCs w:val="28"/>
          <w:lang w:val="kk-KZ"/>
        </w:rPr>
      </w:pPr>
      <w:r w:rsidRPr="00F721F2">
        <w:rPr>
          <w:sz w:val="28"/>
          <w:szCs w:val="28"/>
          <w:lang w:val="kk-KZ"/>
        </w:rPr>
        <w:tab/>
        <w:t>NACPAC АҚШ-тың екi жетекшi саяси партияларының кандидаттарымен  қызмет етеді.</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Жоғарыда көрсетілген ұйымдардан басқа Құрама Штаттарда Израиль</w:t>
      </w:r>
      <w:r w:rsidR="00223166" w:rsidRPr="00F721F2">
        <w:rPr>
          <w:rFonts w:ascii="Times New Roman" w:hAnsi="Times New Roman"/>
          <w:color w:val="000000"/>
          <w:sz w:val="28"/>
          <w:szCs w:val="28"/>
          <w:lang w:val="kk-KZ"/>
        </w:rPr>
        <w:t xml:space="preserve">ге </w:t>
      </w:r>
      <w:r w:rsidRPr="00F721F2">
        <w:rPr>
          <w:rFonts w:ascii="Times New Roman" w:hAnsi="Times New Roman"/>
          <w:color w:val="000000"/>
          <w:sz w:val="28"/>
          <w:szCs w:val="28"/>
          <w:lang w:val="kk-KZ"/>
        </w:rPr>
        <w:t>қолдау көрсететін «ми» орталықтары бар. Олардың ішіндегі негізгісі «</w:t>
      </w:r>
      <w:r w:rsidR="002624B1" w:rsidRPr="00F721F2">
        <w:rPr>
          <w:rFonts w:ascii="Times New Roman" w:hAnsi="Times New Roman"/>
          <w:color w:val="000000"/>
          <w:sz w:val="28"/>
          <w:szCs w:val="28"/>
          <w:lang w:val="kk-KZ"/>
        </w:rPr>
        <w:t>J street</w:t>
      </w:r>
      <w:r w:rsidRPr="00F721F2">
        <w:rPr>
          <w:rFonts w:ascii="Times New Roman" w:hAnsi="Times New Roman"/>
          <w:color w:val="000000"/>
          <w:sz w:val="28"/>
          <w:szCs w:val="28"/>
          <w:lang w:val="kk-KZ"/>
        </w:rPr>
        <w:t xml:space="preserve">» </w:t>
      </w:r>
      <w:r w:rsidRPr="00F721F2">
        <w:rPr>
          <w:rFonts w:ascii="Times New Roman" w:hAnsi="Times New Roman"/>
          <w:color w:val="000000"/>
          <w:sz w:val="28"/>
          <w:szCs w:val="28"/>
          <w:lang w:val="kk-KZ"/>
        </w:rPr>
        <w:lastRenderedPageBreak/>
        <w:t>деп аталатын коммерциялы</w:t>
      </w:r>
      <w:r w:rsidR="002624B1" w:rsidRPr="00F721F2">
        <w:rPr>
          <w:rFonts w:ascii="Times New Roman" w:hAnsi="Times New Roman"/>
          <w:color w:val="000000"/>
          <w:sz w:val="28"/>
          <w:szCs w:val="28"/>
          <w:lang w:val="kk-KZ"/>
        </w:rPr>
        <w:t>қ емес либералды насихаттау тобын көрсетуге болады</w:t>
      </w:r>
      <w:r w:rsidRPr="00F721F2">
        <w:rPr>
          <w:rFonts w:ascii="Times New Roman" w:hAnsi="Times New Roman"/>
          <w:color w:val="000000"/>
          <w:sz w:val="28"/>
          <w:szCs w:val="28"/>
          <w:lang w:val="kk-KZ"/>
        </w:rPr>
        <w:t>.</w:t>
      </w:r>
    </w:p>
    <w:p w:rsidR="00AB6B38" w:rsidRPr="00F721F2" w:rsidRDefault="002229EE"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Жалпы алғанда, и</w:t>
      </w:r>
      <w:r w:rsidR="00EB1118" w:rsidRPr="00F721F2">
        <w:rPr>
          <w:rFonts w:ascii="Times New Roman" w:hAnsi="Times New Roman"/>
          <w:color w:val="000000"/>
          <w:sz w:val="28"/>
          <w:szCs w:val="28"/>
          <w:lang w:val="kk-KZ"/>
        </w:rPr>
        <w:t>зраильдік ұйымдар</w:t>
      </w:r>
      <w:r w:rsidR="00AB6B38" w:rsidRPr="00F721F2">
        <w:rPr>
          <w:rFonts w:ascii="Times New Roman" w:hAnsi="Times New Roman"/>
          <w:color w:val="000000"/>
          <w:sz w:val="28"/>
          <w:szCs w:val="28"/>
          <w:lang w:val="kk-KZ"/>
        </w:rPr>
        <w:t xml:space="preserve"> АҚШ-та келесідей мақсаттарды белгілейді: АҚШ пен Израиль арасында берік қатынастар орнату, әр түрлі ұлттық еврей ұйымдары мен АҚШ атқарушы билігі арасындағы жұмыстарда консенсусқа қол жеткізу, </w:t>
      </w:r>
      <w:r w:rsidRPr="00F721F2">
        <w:rPr>
          <w:rFonts w:ascii="Times New Roman" w:hAnsi="Times New Roman"/>
          <w:color w:val="000000"/>
          <w:sz w:val="28"/>
          <w:szCs w:val="28"/>
          <w:lang w:val="kk-KZ"/>
        </w:rPr>
        <w:t>А</w:t>
      </w:r>
      <w:r w:rsidR="00AB6B38" w:rsidRPr="00F721F2">
        <w:rPr>
          <w:rFonts w:ascii="Times New Roman" w:hAnsi="Times New Roman"/>
          <w:color w:val="000000"/>
          <w:sz w:val="28"/>
          <w:szCs w:val="28"/>
          <w:lang w:val="kk-KZ"/>
        </w:rPr>
        <w:t>раб-</w:t>
      </w:r>
      <w:r w:rsidRPr="00F721F2">
        <w:rPr>
          <w:rFonts w:ascii="Times New Roman" w:hAnsi="Times New Roman"/>
          <w:color w:val="000000"/>
          <w:sz w:val="28"/>
          <w:szCs w:val="28"/>
          <w:lang w:val="kk-KZ"/>
        </w:rPr>
        <w:t>И</w:t>
      </w:r>
      <w:r w:rsidR="00AB6B38" w:rsidRPr="00F721F2">
        <w:rPr>
          <w:rFonts w:ascii="Times New Roman" w:hAnsi="Times New Roman"/>
          <w:color w:val="000000"/>
          <w:sz w:val="28"/>
          <w:szCs w:val="28"/>
          <w:lang w:val="kk-KZ"/>
        </w:rPr>
        <w:t xml:space="preserve">зраиль, </w:t>
      </w:r>
      <w:r w:rsidRPr="00F721F2">
        <w:rPr>
          <w:rFonts w:ascii="Times New Roman" w:hAnsi="Times New Roman"/>
          <w:color w:val="000000"/>
          <w:sz w:val="28"/>
          <w:szCs w:val="28"/>
          <w:lang w:val="kk-KZ"/>
        </w:rPr>
        <w:t>П</w:t>
      </w:r>
      <w:r w:rsidR="00AB6B38" w:rsidRPr="00F721F2">
        <w:rPr>
          <w:rFonts w:ascii="Times New Roman" w:hAnsi="Times New Roman"/>
          <w:color w:val="000000"/>
          <w:sz w:val="28"/>
          <w:szCs w:val="28"/>
          <w:lang w:val="kk-KZ"/>
        </w:rPr>
        <w:t>алестина-</w:t>
      </w:r>
      <w:r w:rsidRPr="00F721F2">
        <w:rPr>
          <w:rFonts w:ascii="Times New Roman" w:hAnsi="Times New Roman"/>
          <w:color w:val="000000"/>
          <w:sz w:val="28"/>
          <w:szCs w:val="28"/>
          <w:lang w:val="kk-KZ"/>
        </w:rPr>
        <w:t>И</w:t>
      </w:r>
      <w:r w:rsidR="00AB6B38" w:rsidRPr="00F721F2">
        <w:rPr>
          <w:rFonts w:ascii="Times New Roman" w:hAnsi="Times New Roman"/>
          <w:color w:val="000000"/>
          <w:sz w:val="28"/>
          <w:szCs w:val="28"/>
          <w:lang w:val="kk-KZ"/>
        </w:rPr>
        <w:t xml:space="preserve">зраиль арасындағы </w:t>
      </w:r>
      <w:r w:rsidRPr="00F721F2">
        <w:rPr>
          <w:rFonts w:ascii="Times New Roman" w:hAnsi="Times New Roman"/>
          <w:color w:val="000000"/>
          <w:sz w:val="28"/>
          <w:szCs w:val="28"/>
          <w:lang w:val="kk-KZ"/>
        </w:rPr>
        <w:t>қақтығысты</w:t>
      </w:r>
      <w:r w:rsidR="00AB6B38" w:rsidRPr="00F721F2">
        <w:rPr>
          <w:rFonts w:ascii="Times New Roman" w:hAnsi="Times New Roman"/>
          <w:color w:val="000000"/>
          <w:sz w:val="28"/>
          <w:szCs w:val="28"/>
          <w:lang w:val="kk-KZ"/>
        </w:rPr>
        <w:t xml:space="preserve"> бейбіт, дипломатиялық жолмен шешуде америкалық үкіметке көмек көрсету.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АҚШ-тағы израильдік лобби келесі стратегиялық мәселелерді шешумен айналысады: ғылыми орталықтардағы, БАҚ-тағы </w:t>
      </w:r>
      <w:r w:rsidR="002229EE" w:rsidRPr="00F721F2">
        <w:rPr>
          <w:rFonts w:ascii="Times New Roman" w:hAnsi="Times New Roman"/>
          <w:color w:val="000000"/>
          <w:sz w:val="28"/>
          <w:szCs w:val="28"/>
          <w:lang w:val="kk-KZ"/>
        </w:rPr>
        <w:t xml:space="preserve">бар </w:t>
      </w:r>
      <w:r w:rsidRPr="00F721F2">
        <w:rPr>
          <w:rFonts w:ascii="Times New Roman" w:hAnsi="Times New Roman"/>
          <w:color w:val="000000"/>
          <w:sz w:val="28"/>
          <w:szCs w:val="28"/>
          <w:lang w:val="kk-KZ"/>
        </w:rPr>
        <w:t>ықпалына сүйен</w:t>
      </w:r>
      <w:r w:rsidR="002229EE" w:rsidRPr="00F721F2">
        <w:rPr>
          <w:rFonts w:ascii="Times New Roman" w:hAnsi="Times New Roman"/>
          <w:color w:val="000000"/>
          <w:sz w:val="28"/>
          <w:szCs w:val="28"/>
          <w:lang w:val="kk-KZ"/>
        </w:rPr>
        <w:t>е отырып</w:t>
      </w:r>
      <w:r w:rsidRPr="00F721F2">
        <w:rPr>
          <w:rFonts w:ascii="Times New Roman" w:hAnsi="Times New Roman"/>
          <w:color w:val="000000"/>
          <w:sz w:val="28"/>
          <w:szCs w:val="28"/>
          <w:lang w:val="kk-KZ"/>
        </w:rPr>
        <w:t xml:space="preserve">, Израиль туралы тек жағымды </w:t>
      </w:r>
      <w:r w:rsidR="002229EE" w:rsidRPr="00F721F2">
        <w:rPr>
          <w:rFonts w:ascii="Times New Roman" w:hAnsi="Times New Roman"/>
          <w:color w:val="000000"/>
          <w:sz w:val="28"/>
          <w:szCs w:val="28"/>
          <w:lang w:val="kk-KZ"/>
        </w:rPr>
        <w:t>ақпараттың таралуын</w:t>
      </w:r>
      <w:r w:rsidRPr="00F721F2">
        <w:rPr>
          <w:rFonts w:ascii="Times New Roman" w:hAnsi="Times New Roman"/>
          <w:color w:val="000000"/>
          <w:sz w:val="28"/>
          <w:szCs w:val="28"/>
          <w:lang w:val="kk-KZ"/>
        </w:rPr>
        <w:t xml:space="preserve"> бақылау, </w:t>
      </w:r>
      <w:r w:rsidR="002229EE" w:rsidRPr="00F721F2">
        <w:rPr>
          <w:rFonts w:ascii="Times New Roman" w:hAnsi="Times New Roman"/>
          <w:color w:val="000000"/>
          <w:sz w:val="28"/>
          <w:szCs w:val="28"/>
          <w:lang w:val="kk-KZ"/>
        </w:rPr>
        <w:t xml:space="preserve">Америка халқына </w:t>
      </w:r>
      <w:r w:rsidRPr="00F721F2">
        <w:rPr>
          <w:rFonts w:ascii="Times New Roman" w:hAnsi="Times New Roman"/>
          <w:color w:val="000000"/>
          <w:sz w:val="28"/>
          <w:szCs w:val="28"/>
          <w:lang w:val="kk-KZ"/>
        </w:rPr>
        <w:t xml:space="preserve">Израильмен достықтың стратегиялық </w:t>
      </w:r>
      <w:r w:rsidR="002229EE" w:rsidRPr="00F721F2">
        <w:rPr>
          <w:rFonts w:ascii="Times New Roman" w:hAnsi="Times New Roman"/>
          <w:color w:val="000000"/>
          <w:sz w:val="28"/>
          <w:szCs w:val="28"/>
          <w:lang w:val="kk-KZ"/>
        </w:rPr>
        <w:t xml:space="preserve">тұрғыдан </w:t>
      </w:r>
      <w:r w:rsidRPr="00F721F2">
        <w:rPr>
          <w:rFonts w:ascii="Times New Roman" w:hAnsi="Times New Roman"/>
          <w:color w:val="000000"/>
          <w:sz w:val="28"/>
          <w:szCs w:val="28"/>
          <w:lang w:val="kk-KZ"/>
        </w:rPr>
        <w:t>маңызды және пайдалы екендігін</w:t>
      </w:r>
      <w:r w:rsidR="002229EE" w:rsidRPr="00F721F2">
        <w:rPr>
          <w:rFonts w:ascii="Times New Roman" w:hAnsi="Times New Roman"/>
          <w:color w:val="000000"/>
          <w:sz w:val="28"/>
          <w:szCs w:val="28"/>
          <w:lang w:val="kk-KZ"/>
        </w:rPr>
        <w:t xml:space="preserve"> түсіндіру</w:t>
      </w:r>
      <w:r w:rsidRPr="00F721F2">
        <w:rPr>
          <w:rFonts w:ascii="Times New Roman" w:hAnsi="Times New Roman"/>
          <w:color w:val="000000"/>
          <w:sz w:val="28"/>
          <w:szCs w:val="28"/>
          <w:lang w:val="kk-KZ"/>
        </w:rPr>
        <w:t xml:space="preserve">.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Американдық қоғамдағы лоббистік ұйымдардың рөлін келесі факт жақсы көрсетеді: 2012 жылы </w:t>
      </w:r>
      <w:r w:rsidR="002229EE" w:rsidRPr="00F721F2">
        <w:rPr>
          <w:rFonts w:ascii="Times New Roman" w:hAnsi="Times New Roman"/>
          <w:sz w:val="28"/>
          <w:szCs w:val="28"/>
          <w:lang w:val="kk-KZ"/>
        </w:rPr>
        <w:t>AIPAC</w:t>
      </w:r>
      <w:r w:rsidRPr="00F721F2">
        <w:rPr>
          <w:rFonts w:ascii="Times New Roman" w:hAnsi="Times New Roman"/>
          <w:color w:val="000000"/>
          <w:sz w:val="28"/>
          <w:szCs w:val="28"/>
          <w:lang w:val="kk-KZ"/>
        </w:rPr>
        <w:t xml:space="preserve"> ұйымдастырған конференцияға сенаторлар мен конгрессмендердің жартысынан көбісі және Президент Б.Обама қатысты. Мұндай жағдай басқа лоббилар ұйымдастырған еш конференцияда </w:t>
      </w:r>
      <w:r w:rsidR="00A866D1" w:rsidRPr="00F721F2">
        <w:rPr>
          <w:rFonts w:ascii="Times New Roman" w:hAnsi="Times New Roman"/>
          <w:color w:val="000000"/>
          <w:sz w:val="28"/>
          <w:szCs w:val="28"/>
          <w:lang w:val="kk-KZ"/>
        </w:rPr>
        <w:t>орын алған жоқ</w:t>
      </w:r>
      <w:r w:rsidRPr="00F721F2">
        <w:rPr>
          <w:rFonts w:ascii="Times New Roman" w:hAnsi="Times New Roman"/>
          <w:color w:val="000000"/>
          <w:sz w:val="28"/>
          <w:szCs w:val="28"/>
          <w:lang w:val="kk-KZ"/>
        </w:rPr>
        <w:t xml:space="preserve">. </w:t>
      </w:r>
    </w:p>
    <w:p w:rsidR="00AB6B38" w:rsidRPr="00F721F2" w:rsidRDefault="00A866D1"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sz w:val="28"/>
          <w:szCs w:val="28"/>
          <w:lang w:val="kk-KZ"/>
        </w:rPr>
        <w:t>AIPAC</w:t>
      </w:r>
      <w:r w:rsidRPr="00F721F2">
        <w:rPr>
          <w:rFonts w:ascii="Times New Roman" w:hAnsi="Times New Roman"/>
          <w:color w:val="000000"/>
          <w:sz w:val="28"/>
          <w:szCs w:val="28"/>
          <w:lang w:val="kk-KZ"/>
        </w:rPr>
        <w:t xml:space="preserve"> </w:t>
      </w:r>
      <w:r w:rsidR="00AB6B38" w:rsidRPr="00F721F2">
        <w:rPr>
          <w:rFonts w:ascii="Times New Roman" w:hAnsi="Times New Roman"/>
          <w:color w:val="000000"/>
          <w:sz w:val="28"/>
          <w:szCs w:val="28"/>
          <w:lang w:val="kk-KZ"/>
        </w:rPr>
        <w:t>жұмысы Америка Қ</w:t>
      </w:r>
      <w:r w:rsidRPr="00F721F2">
        <w:rPr>
          <w:rFonts w:ascii="Times New Roman" w:hAnsi="Times New Roman"/>
          <w:color w:val="000000"/>
          <w:sz w:val="28"/>
          <w:szCs w:val="28"/>
          <w:lang w:val="kk-KZ"/>
        </w:rPr>
        <w:t>ұ</w:t>
      </w:r>
      <w:r w:rsidR="00AB6B38" w:rsidRPr="00F721F2">
        <w:rPr>
          <w:rFonts w:ascii="Times New Roman" w:hAnsi="Times New Roman"/>
          <w:color w:val="000000"/>
          <w:sz w:val="28"/>
          <w:szCs w:val="28"/>
          <w:lang w:val="kk-KZ"/>
        </w:rPr>
        <w:t xml:space="preserve">рама Штаттарының Президенті </w:t>
      </w:r>
      <w:r w:rsidRPr="00F721F2">
        <w:rPr>
          <w:rFonts w:ascii="Times New Roman" w:hAnsi="Times New Roman"/>
          <w:color w:val="000000"/>
          <w:sz w:val="28"/>
          <w:szCs w:val="28"/>
          <w:lang w:val="kk-KZ"/>
        </w:rPr>
        <w:t>Дональд Трамтың</w:t>
      </w:r>
      <w:r w:rsidR="00AB6B38" w:rsidRPr="00F721F2">
        <w:rPr>
          <w:rFonts w:ascii="Times New Roman" w:hAnsi="Times New Roman"/>
          <w:color w:val="000000"/>
          <w:sz w:val="28"/>
          <w:szCs w:val="28"/>
          <w:lang w:val="kk-KZ"/>
        </w:rPr>
        <w:t xml:space="preserve"> қолдауына ие. Бұл туралы оның </w:t>
      </w:r>
      <w:r w:rsidRPr="00F721F2">
        <w:rPr>
          <w:rFonts w:ascii="Times New Roman" w:hAnsi="Times New Roman"/>
          <w:sz w:val="28"/>
          <w:szCs w:val="28"/>
          <w:lang w:val="kk-KZ"/>
        </w:rPr>
        <w:t>AIPAC</w:t>
      </w:r>
      <w:r w:rsidR="00AB6B38" w:rsidRPr="00F721F2">
        <w:rPr>
          <w:rFonts w:ascii="Times New Roman" w:hAnsi="Times New Roman"/>
          <w:color w:val="000000"/>
          <w:sz w:val="28"/>
          <w:szCs w:val="28"/>
          <w:lang w:val="kk-KZ"/>
        </w:rPr>
        <w:t xml:space="preserve"> конференциясындағы сөзінен аңғаруға болады: «</w:t>
      </w:r>
      <w:r w:rsidRPr="00F721F2">
        <w:rPr>
          <w:rFonts w:ascii="Times New Roman" w:hAnsi="Times New Roman"/>
          <w:color w:val="000000"/>
          <w:sz w:val="28"/>
          <w:szCs w:val="28"/>
          <w:lang w:val="kk-KZ"/>
        </w:rPr>
        <w:t xml:space="preserve">Өмір бойы Израильдің жақтаушысы және адал досы болып келдім. </w:t>
      </w:r>
      <w:r w:rsidR="002C5FDB" w:rsidRPr="00F721F2">
        <w:rPr>
          <w:rFonts w:ascii="Times New Roman" w:hAnsi="Times New Roman"/>
          <w:color w:val="000000"/>
          <w:sz w:val="28"/>
          <w:szCs w:val="28"/>
          <w:lang w:val="kk-KZ"/>
        </w:rPr>
        <w:t>Американың ең жақын стратегиялық одақтасы және мәдениеті жағынан бауырлас болып келетін Израиль мемлекетімен болашақ қатынастарды қорғайтыныма уәде берем</w:t>
      </w:r>
      <w:r w:rsidR="00AB6B38" w:rsidRPr="00F721F2">
        <w:rPr>
          <w:rFonts w:ascii="Times New Roman" w:hAnsi="Times New Roman"/>
          <w:color w:val="000000"/>
          <w:sz w:val="28"/>
          <w:szCs w:val="28"/>
          <w:lang w:val="kk-KZ"/>
        </w:rPr>
        <w:t>»</w:t>
      </w:r>
      <w:r w:rsidR="002C5FDB" w:rsidRPr="00F721F2">
        <w:rPr>
          <w:rFonts w:ascii="Times New Roman" w:hAnsi="Times New Roman"/>
          <w:color w:val="000000"/>
          <w:sz w:val="28"/>
          <w:szCs w:val="28"/>
          <w:lang w:val="kk-KZ"/>
        </w:rPr>
        <w:t xml:space="preserve"> [</w:t>
      </w:r>
      <w:r w:rsidR="00D76167" w:rsidRPr="00F721F2">
        <w:rPr>
          <w:rFonts w:ascii="Times New Roman" w:hAnsi="Times New Roman"/>
          <w:color w:val="000000"/>
          <w:sz w:val="28"/>
          <w:szCs w:val="28"/>
          <w:lang w:val="kk-KZ"/>
        </w:rPr>
        <w:t>6</w:t>
      </w:r>
      <w:r w:rsidR="002C5FDB" w:rsidRPr="00F721F2">
        <w:rPr>
          <w:rFonts w:ascii="Times New Roman" w:hAnsi="Times New Roman"/>
          <w:color w:val="000000"/>
          <w:sz w:val="28"/>
          <w:szCs w:val="28"/>
          <w:lang w:val="kk-KZ"/>
        </w:rPr>
        <w:t>]</w:t>
      </w:r>
      <w:r w:rsidR="00AB6B38" w:rsidRPr="00F721F2">
        <w:rPr>
          <w:rFonts w:ascii="Times New Roman" w:hAnsi="Times New Roman"/>
          <w:color w:val="000000"/>
          <w:sz w:val="28"/>
          <w:szCs w:val="28"/>
          <w:lang w:val="kk-KZ"/>
        </w:rPr>
        <w:t xml:space="preserve">.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Израильдік лоббидің АҚШ сыртқы және ішкі саясатындағы рө</w:t>
      </w:r>
      <w:r w:rsidR="00F50773" w:rsidRPr="00F721F2">
        <w:rPr>
          <w:rFonts w:ascii="Times New Roman" w:hAnsi="Times New Roman"/>
          <w:color w:val="000000"/>
          <w:sz w:val="28"/>
          <w:szCs w:val="28"/>
          <w:lang w:val="kk-KZ"/>
        </w:rPr>
        <w:t>л</w:t>
      </w:r>
      <w:r w:rsidRPr="00F721F2">
        <w:rPr>
          <w:rFonts w:ascii="Times New Roman" w:hAnsi="Times New Roman"/>
          <w:color w:val="000000"/>
          <w:sz w:val="28"/>
          <w:szCs w:val="28"/>
          <w:lang w:val="kk-KZ"/>
        </w:rPr>
        <w:t>і әлі нақты емес. Бұл сұраққа қатысты екі көзқарас бар. Б</w:t>
      </w:r>
      <w:r w:rsidR="00F50773" w:rsidRPr="00F721F2">
        <w:rPr>
          <w:rFonts w:ascii="Times New Roman" w:hAnsi="Times New Roman"/>
          <w:color w:val="000000"/>
          <w:sz w:val="28"/>
          <w:szCs w:val="28"/>
          <w:lang w:val="kk-KZ"/>
        </w:rPr>
        <w:t>і</w:t>
      </w:r>
      <w:r w:rsidRPr="00F721F2">
        <w:rPr>
          <w:rFonts w:ascii="Times New Roman" w:hAnsi="Times New Roman"/>
          <w:color w:val="000000"/>
          <w:sz w:val="28"/>
          <w:szCs w:val="28"/>
          <w:lang w:val="kk-KZ"/>
        </w:rPr>
        <w:t>р</w:t>
      </w:r>
      <w:r w:rsidR="00F50773" w:rsidRPr="00F721F2">
        <w:rPr>
          <w:rFonts w:ascii="Times New Roman" w:hAnsi="Times New Roman"/>
          <w:color w:val="000000"/>
          <w:sz w:val="28"/>
          <w:szCs w:val="28"/>
          <w:lang w:val="kk-KZ"/>
        </w:rPr>
        <w:t>і</w:t>
      </w:r>
      <w:r w:rsidRPr="00F721F2">
        <w:rPr>
          <w:rFonts w:ascii="Times New Roman" w:hAnsi="Times New Roman"/>
          <w:color w:val="000000"/>
          <w:sz w:val="28"/>
          <w:szCs w:val="28"/>
          <w:lang w:val="kk-KZ"/>
        </w:rPr>
        <w:t>нш</w:t>
      </w:r>
      <w:r w:rsidR="00F50773" w:rsidRPr="00F721F2">
        <w:rPr>
          <w:rFonts w:ascii="Times New Roman" w:hAnsi="Times New Roman"/>
          <w:color w:val="000000"/>
          <w:sz w:val="28"/>
          <w:szCs w:val="28"/>
          <w:lang w:val="kk-KZ"/>
        </w:rPr>
        <w:t>і</w:t>
      </w:r>
      <w:r w:rsidRPr="00F721F2">
        <w:rPr>
          <w:rFonts w:ascii="Times New Roman" w:hAnsi="Times New Roman"/>
          <w:color w:val="000000"/>
          <w:sz w:val="28"/>
          <w:szCs w:val="28"/>
          <w:lang w:val="kk-KZ"/>
        </w:rPr>
        <w:t>с</w:t>
      </w:r>
      <w:r w:rsidR="00F50773" w:rsidRPr="00F721F2">
        <w:rPr>
          <w:rFonts w:ascii="Times New Roman" w:hAnsi="Times New Roman"/>
          <w:color w:val="000000"/>
          <w:sz w:val="28"/>
          <w:szCs w:val="28"/>
          <w:lang w:val="kk-KZ"/>
        </w:rPr>
        <w:t>і</w:t>
      </w:r>
      <w:r w:rsidRPr="00F721F2">
        <w:rPr>
          <w:rFonts w:ascii="Times New Roman" w:hAnsi="Times New Roman"/>
          <w:color w:val="000000"/>
          <w:sz w:val="28"/>
          <w:szCs w:val="28"/>
          <w:lang w:val="kk-KZ"/>
        </w:rPr>
        <w:t xml:space="preserve">не сәйкес, израильдік лобби мен еврейлік қауымдастықтың рөлі зор емес, </w:t>
      </w:r>
      <w:r w:rsidR="00F50773" w:rsidRPr="00F721F2">
        <w:rPr>
          <w:rFonts w:ascii="Times New Roman" w:hAnsi="Times New Roman"/>
          <w:color w:val="000000"/>
          <w:sz w:val="28"/>
          <w:szCs w:val="28"/>
          <w:lang w:val="kk-KZ"/>
        </w:rPr>
        <w:t>өйткені</w:t>
      </w:r>
      <w:r w:rsidRPr="00F721F2">
        <w:rPr>
          <w:rFonts w:ascii="Times New Roman" w:hAnsi="Times New Roman"/>
          <w:color w:val="000000"/>
          <w:sz w:val="28"/>
          <w:szCs w:val="28"/>
          <w:lang w:val="kk-KZ"/>
        </w:rPr>
        <w:t xml:space="preserve"> Құрама Штаттардағы еврей халқының пайыздық үлесі американдықтардың жалпы санының 2% ғана</w:t>
      </w:r>
      <w:r w:rsidR="00F50773" w:rsidRPr="00F721F2">
        <w:rPr>
          <w:rFonts w:ascii="Times New Roman" w:hAnsi="Times New Roman"/>
          <w:color w:val="000000"/>
          <w:sz w:val="28"/>
          <w:szCs w:val="28"/>
          <w:lang w:val="kk-KZ"/>
        </w:rPr>
        <w:t xml:space="preserve"> құрайды. Сондықтан еврейлер </w:t>
      </w:r>
      <w:r w:rsidRPr="00F721F2">
        <w:rPr>
          <w:rFonts w:ascii="Times New Roman" w:hAnsi="Times New Roman"/>
          <w:color w:val="000000"/>
          <w:sz w:val="28"/>
          <w:szCs w:val="28"/>
          <w:lang w:val="kk-KZ"/>
        </w:rPr>
        <w:t>саны</w:t>
      </w:r>
      <w:r w:rsidR="00F50773" w:rsidRPr="00F721F2">
        <w:rPr>
          <w:rFonts w:ascii="Times New Roman" w:hAnsi="Times New Roman"/>
          <w:color w:val="000000"/>
          <w:sz w:val="28"/>
          <w:szCs w:val="28"/>
          <w:lang w:val="kk-KZ"/>
        </w:rPr>
        <w:t>ның аздығы</w:t>
      </w:r>
      <w:r w:rsidRPr="00F721F2">
        <w:rPr>
          <w:rFonts w:ascii="Times New Roman" w:hAnsi="Times New Roman"/>
          <w:color w:val="000000"/>
          <w:sz w:val="28"/>
          <w:szCs w:val="28"/>
          <w:lang w:val="kk-KZ"/>
        </w:rPr>
        <w:t xml:space="preserve"> АҚШ саясатына </w:t>
      </w:r>
      <w:r w:rsidR="00F50773" w:rsidRPr="00F721F2">
        <w:rPr>
          <w:rFonts w:ascii="Times New Roman" w:hAnsi="Times New Roman"/>
          <w:color w:val="000000"/>
          <w:sz w:val="28"/>
          <w:szCs w:val="28"/>
          <w:lang w:val="kk-KZ"/>
        </w:rPr>
        <w:t>айтарлықтай</w:t>
      </w:r>
      <w:r w:rsidRPr="00F721F2">
        <w:rPr>
          <w:rFonts w:ascii="Times New Roman" w:hAnsi="Times New Roman"/>
          <w:color w:val="000000"/>
          <w:sz w:val="28"/>
          <w:szCs w:val="28"/>
          <w:lang w:val="kk-KZ"/>
        </w:rPr>
        <w:t xml:space="preserve"> ықпал ете алмайды.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Екінші көзқарасқа сай, еврейлер АҚШ-тың ішкі және сыртқы саясатын, әсіресе, Таяу Шығыс аймағына қатысты сыртқы саясатын іске асыруда белсенділік танытады. </w:t>
      </w:r>
      <w:r w:rsidR="00F50773" w:rsidRPr="00F721F2">
        <w:rPr>
          <w:rFonts w:ascii="Times New Roman" w:hAnsi="Times New Roman"/>
          <w:color w:val="000000"/>
          <w:sz w:val="28"/>
          <w:szCs w:val="28"/>
          <w:lang w:val="kk-KZ"/>
        </w:rPr>
        <w:t xml:space="preserve">Бұл тұрғыда екінші көзқарас </w:t>
      </w:r>
      <w:r w:rsidRPr="00F721F2">
        <w:rPr>
          <w:rFonts w:ascii="Times New Roman" w:hAnsi="Times New Roman"/>
          <w:color w:val="000000"/>
          <w:sz w:val="28"/>
          <w:szCs w:val="28"/>
          <w:lang w:val="kk-KZ"/>
        </w:rPr>
        <w:t>үйлесімдірек көріне</w:t>
      </w:r>
      <w:r w:rsidR="00F50773" w:rsidRPr="00F721F2">
        <w:rPr>
          <w:rFonts w:ascii="Times New Roman" w:hAnsi="Times New Roman"/>
          <w:color w:val="000000"/>
          <w:sz w:val="28"/>
          <w:szCs w:val="28"/>
          <w:lang w:val="kk-KZ"/>
        </w:rPr>
        <w:t>тін секілді</w:t>
      </w:r>
      <w:r w:rsidRPr="00F721F2">
        <w:rPr>
          <w:rFonts w:ascii="Times New Roman" w:hAnsi="Times New Roman"/>
          <w:color w:val="000000"/>
          <w:sz w:val="28"/>
          <w:szCs w:val="28"/>
          <w:lang w:val="kk-KZ"/>
        </w:rPr>
        <w:t xml:space="preserve">. </w:t>
      </w:r>
    </w:p>
    <w:p w:rsidR="00BA0F86"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Мемлекеттер бір-бірімен ғылым, мәдениет, білім, денсаулық сақтау сияқты салаларда ынтымақтасады, бірігіп әскери оқуларды жүзеге асырады, ланкестік қа</w:t>
      </w:r>
      <w:r w:rsidR="00432DD6" w:rsidRPr="00F721F2">
        <w:rPr>
          <w:rFonts w:ascii="Times New Roman" w:hAnsi="Times New Roman"/>
          <w:color w:val="000000"/>
          <w:sz w:val="28"/>
          <w:szCs w:val="28"/>
          <w:lang w:val="kk-KZ"/>
        </w:rPr>
        <w:t xml:space="preserve">упімен күреседі, сонымен қатар </w:t>
      </w:r>
      <w:r w:rsidRPr="00F721F2">
        <w:rPr>
          <w:rFonts w:ascii="Times New Roman" w:hAnsi="Times New Roman"/>
          <w:color w:val="000000"/>
          <w:sz w:val="28"/>
          <w:szCs w:val="28"/>
          <w:lang w:val="kk-KZ"/>
        </w:rPr>
        <w:t xml:space="preserve">АҚШ Израильге экономикалық және әскери көмек көмек көрсетеді. 1987 жылы Израиль АҚШ-тан 140 миллиард доллардан астам сома алды. Мұндай тығыз байланыстың себебін барлығы АҚШ-тағы израильдік лоббидің саясатымен байланыстырады. </w:t>
      </w:r>
    </w:p>
    <w:p w:rsidR="00AB6B38" w:rsidRPr="00F721F2" w:rsidRDefault="00432DD6"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Израильдік лобби</w:t>
      </w:r>
      <w:r w:rsidR="00AB6B38" w:rsidRPr="00F721F2">
        <w:rPr>
          <w:rFonts w:ascii="Times New Roman" w:hAnsi="Times New Roman"/>
          <w:color w:val="000000"/>
          <w:sz w:val="28"/>
          <w:szCs w:val="28"/>
          <w:lang w:val="kk-KZ"/>
        </w:rPr>
        <w:t xml:space="preserve"> америкалық қоғамға </w:t>
      </w:r>
      <w:r w:rsidRPr="00F721F2">
        <w:rPr>
          <w:rFonts w:ascii="Times New Roman" w:hAnsi="Times New Roman"/>
          <w:color w:val="000000"/>
          <w:sz w:val="28"/>
          <w:szCs w:val="28"/>
          <w:lang w:val="kk-KZ"/>
        </w:rPr>
        <w:t xml:space="preserve">әр түрлі тетіктер арқылы ықпал етеді. Атап айтқанда, </w:t>
      </w:r>
      <w:r w:rsidR="00BA0F86" w:rsidRPr="00F721F2">
        <w:rPr>
          <w:rFonts w:ascii="Times New Roman" w:hAnsi="Times New Roman"/>
          <w:color w:val="000000"/>
          <w:sz w:val="28"/>
          <w:szCs w:val="28"/>
          <w:lang w:val="kk-KZ"/>
        </w:rPr>
        <w:t xml:space="preserve">ең негізгілерінің бірі - </w:t>
      </w:r>
      <w:r w:rsidRPr="00F721F2">
        <w:rPr>
          <w:rFonts w:ascii="Times New Roman" w:hAnsi="Times New Roman"/>
          <w:color w:val="000000"/>
          <w:sz w:val="28"/>
          <w:szCs w:val="28"/>
          <w:lang w:val="kk-KZ"/>
        </w:rPr>
        <w:t xml:space="preserve">түрлі саяси лауазымдарға орналасуға </w:t>
      </w:r>
      <w:r w:rsidR="00BA0F86" w:rsidRPr="00F721F2">
        <w:rPr>
          <w:rFonts w:ascii="Times New Roman" w:hAnsi="Times New Roman"/>
          <w:color w:val="000000"/>
          <w:sz w:val="28"/>
          <w:szCs w:val="28"/>
          <w:lang w:val="kk-KZ"/>
        </w:rPr>
        <w:t xml:space="preserve">талаптанатын </w:t>
      </w:r>
      <w:r w:rsidR="00AB6B38" w:rsidRPr="00F721F2">
        <w:rPr>
          <w:rFonts w:ascii="Times New Roman" w:hAnsi="Times New Roman"/>
          <w:color w:val="000000"/>
          <w:sz w:val="28"/>
          <w:szCs w:val="28"/>
          <w:lang w:val="kk-KZ"/>
        </w:rPr>
        <w:t>үміткерлер</w:t>
      </w:r>
      <w:r w:rsidRPr="00F721F2">
        <w:rPr>
          <w:rFonts w:ascii="Times New Roman" w:hAnsi="Times New Roman"/>
          <w:color w:val="000000"/>
          <w:sz w:val="28"/>
          <w:szCs w:val="28"/>
          <w:lang w:val="kk-KZ"/>
        </w:rPr>
        <w:t xml:space="preserve">ді </w:t>
      </w:r>
      <w:r w:rsidR="00AB6B38" w:rsidRPr="00F721F2">
        <w:rPr>
          <w:rFonts w:ascii="Times New Roman" w:hAnsi="Times New Roman"/>
          <w:color w:val="000000"/>
          <w:sz w:val="28"/>
          <w:szCs w:val="28"/>
          <w:lang w:val="kk-KZ"/>
        </w:rPr>
        <w:t>материалды</w:t>
      </w:r>
      <w:r w:rsidRPr="00F721F2">
        <w:rPr>
          <w:rFonts w:ascii="Times New Roman" w:hAnsi="Times New Roman"/>
          <w:color w:val="000000"/>
          <w:sz w:val="28"/>
          <w:szCs w:val="28"/>
          <w:lang w:val="kk-KZ"/>
        </w:rPr>
        <w:t>қ жағынан қолдау</w:t>
      </w:r>
      <w:r w:rsidR="00AB6B38" w:rsidRPr="00F721F2">
        <w:rPr>
          <w:rFonts w:ascii="Times New Roman" w:hAnsi="Times New Roman"/>
          <w:color w:val="000000"/>
          <w:sz w:val="28"/>
          <w:szCs w:val="28"/>
          <w:lang w:val="kk-KZ"/>
        </w:rPr>
        <w:t xml:space="preserve">. </w:t>
      </w:r>
      <w:r w:rsidR="00BA0F86" w:rsidRPr="00F721F2">
        <w:rPr>
          <w:rFonts w:ascii="Times New Roman" w:hAnsi="Times New Roman"/>
          <w:color w:val="000000"/>
          <w:sz w:val="28"/>
          <w:szCs w:val="28"/>
          <w:lang w:val="kk-KZ"/>
        </w:rPr>
        <w:t xml:space="preserve"> Пол Финдли өз еңбегінде </w:t>
      </w:r>
      <w:r w:rsidR="00BA0F86" w:rsidRPr="00F721F2">
        <w:rPr>
          <w:rFonts w:ascii="Times New Roman" w:hAnsi="Times New Roman"/>
          <w:sz w:val="28"/>
          <w:szCs w:val="28"/>
          <w:lang w:val="kk-KZ"/>
        </w:rPr>
        <w:t>AIPAC</w:t>
      </w:r>
      <w:r w:rsidR="00BA0F86" w:rsidRPr="00F721F2">
        <w:rPr>
          <w:rFonts w:ascii="Times New Roman" w:hAnsi="Times New Roman"/>
          <w:color w:val="000000"/>
          <w:sz w:val="28"/>
          <w:szCs w:val="28"/>
          <w:lang w:val="kk-KZ"/>
        </w:rPr>
        <w:t xml:space="preserve"> Саяси ықпал ету комитеттері жүйесімен және</w:t>
      </w:r>
      <w:r w:rsidR="00684F24" w:rsidRPr="00F721F2">
        <w:rPr>
          <w:rFonts w:ascii="Times New Roman" w:hAnsi="Times New Roman"/>
          <w:color w:val="000000"/>
          <w:sz w:val="28"/>
          <w:szCs w:val="28"/>
          <w:lang w:val="kk-KZ"/>
        </w:rPr>
        <w:t xml:space="preserve"> мемлекеттегі барлық</w:t>
      </w:r>
      <w:r w:rsidR="00BA0F86" w:rsidRPr="00F721F2">
        <w:rPr>
          <w:rFonts w:ascii="Times New Roman" w:hAnsi="Times New Roman"/>
          <w:color w:val="000000"/>
          <w:sz w:val="28"/>
          <w:szCs w:val="28"/>
          <w:lang w:val="kk-KZ"/>
        </w:rPr>
        <w:t xml:space="preserve"> еврейлік ұйымдармен бірлесе отырып</w:t>
      </w:r>
      <w:r w:rsidR="00AB6B38" w:rsidRPr="00F721F2">
        <w:rPr>
          <w:rFonts w:ascii="Times New Roman" w:hAnsi="Times New Roman"/>
          <w:color w:val="000000"/>
          <w:sz w:val="28"/>
          <w:szCs w:val="28"/>
          <w:lang w:val="kk-KZ"/>
        </w:rPr>
        <w:t xml:space="preserve">, </w:t>
      </w:r>
      <w:r w:rsidR="00684F24" w:rsidRPr="00F721F2">
        <w:rPr>
          <w:rFonts w:ascii="Times New Roman" w:hAnsi="Times New Roman"/>
          <w:color w:val="000000"/>
          <w:sz w:val="28"/>
          <w:szCs w:val="28"/>
          <w:lang w:val="kk-KZ"/>
        </w:rPr>
        <w:t xml:space="preserve">израильдік ұстаныммен </w:t>
      </w:r>
      <w:r w:rsidR="00AB6B38" w:rsidRPr="00F721F2">
        <w:rPr>
          <w:rFonts w:ascii="Times New Roman" w:hAnsi="Times New Roman"/>
          <w:color w:val="000000"/>
          <w:sz w:val="28"/>
          <w:szCs w:val="28"/>
          <w:lang w:val="kk-KZ"/>
        </w:rPr>
        <w:lastRenderedPageBreak/>
        <w:t xml:space="preserve">келіспейтін конгрессмендер </w:t>
      </w:r>
      <w:r w:rsidR="00684F24" w:rsidRPr="00F721F2">
        <w:rPr>
          <w:rFonts w:ascii="Times New Roman" w:hAnsi="Times New Roman"/>
          <w:color w:val="000000"/>
          <w:sz w:val="28"/>
          <w:szCs w:val="28"/>
          <w:lang w:val="kk-KZ"/>
        </w:rPr>
        <w:t>мен</w:t>
      </w:r>
      <w:r w:rsidR="00AB6B38" w:rsidRPr="00F721F2">
        <w:rPr>
          <w:rFonts w:ascii="Times New Roman" w:hAnsi="Times New Roman"/>
          <w:color w:val="000000"/>
          <w:sz w:val="28"/>
          <w:szCs w:val="28"/>
          <w:lang w:val="kk-KZ"/>
        </w:rPr>
        <w:t xml:space="preserve"> сенаторларды бақылайтынды</w:t>
      </w:r>
      <w:r w:rsidR="00684F24" w:rsidRPr="00F721F2">
        <w:rPr>
          <w:rFonts w:ascii="Times New Roman" w:hAnsi="Times New Roman"/>
          <w:color w:val="000000"/>
          <w:sz w:val="28"/>
          <w:szCs w:val="28"/>
          <w:lang w:val="kk-KZ"/>
        </w:rPr>
        <w:t>ғы</w:t>
      </w:r>
      <w:r w:rsidR="00AB6B38" w:rsidRPr="00F721F2">
        <w:rPr>
          <w:rFonts w:ascii="Times New Roman" w:hAnsi="Times New Roman"/>
          <w:color w:val="000000"/>
          <w:sz w:val="28"/>
          <w:szCs w:val="28"/>
          <w:lang w:val="kk-KZ"/>
        </w:rPr>
        <w:t xml:space="preserve"> және материалдық қолдаудан айыр</w:t>
      </w:r>
      <w:r w:rsidR="00684F24" w:rsidRPr="00F721F2">
        <w:rPr>
          <w:rFonts w:ascii="Times New Roman" w:hAnsi="Times New Roman"/>
          <w:color w:val="000000"/>
          <w:sz w:val="28"/>
          <w:szCs w:val="28"/>
          <w:lang w:val="kk-KZ"/>
        </w:rPr>
        <w:t>атындығы, сондай-ақ,</w:t>
      </w:r>
      <w:r w:rsidR="00AB6B38" w:rsidRPr="00F721F2">
        <w:rPr>
          <w:rFonts w:ascii="Times New Roman" w:hAnsi="Times New Roman"/>
          <w:color w:val="000000"/>
          <w:sz w:val="28"/>
          <w:szCs w:val="28"/>
          <w:lang w:val="kk-KZ"/>
        </w:rPr>
        <w:t xml:space="preserve"> </w:t>
      </w:r>
      <w:r w:rsidR="00684F24" w:rsidRPr="00F721F2">
        <w:rPr>
          <w:rFonts w:ascii="Times New Roman" w:hAnsi="Times New Roman"/>
          <w:color w:val="000000"/>
          <w:sz w:val="28"/>
          <w:szCs w:val="28"/>
          <w:lang w:val="kk-KZ"/>
        </w:rPr>
        <w:t xml:space="preserve">олардың </w:t>
      </w:r>
      <w:r w:rsidR="00AB6B38" w:rsidRPr="00F721F2">
        <w:rPr>
          <w:rFonts w:ascii="Times New Roman" w:hAnsi="Times New Roman"/>
          <w:color w:val="000000"/>
          <w:sz w:val="28"/>
          <w:szCs w:val="28"/>
          <w:lang w:val="kk-KZ"/>
        </w:rPr>
        <w:t>қарсыластарына қаржылық көмек көрсет</w:t>
      </w:r>
      <w:r w:rsidR="00684F24" w:rsidRPr="00F721F2">
        <w:rPr>
          <w:rFonts w:ascii="Times New Roman" w:hAnsi="Times New Roman"/>
          <w:color w:val="000000"/>
          <w:sz w:val="28"/>
          <w:szCs w:val="28"/>
          <w:lang w:val="kk-KZ"/>
        </w:rPr>
        <w:t xml:space="preserve">етіндігі </w:t>
      </w:r>
      <w:r w:rsidR="00AB6B38" w:rsidRPr="00F721F2">
        <w:rPr>
          <w:rFonts w:ascii="Times New Roman" w:hAnsi="Times New Roman"/>
          <w:color w:val="000000"/>
          <w:sz w:val="28"/>
          <w:szCs w:val="28"/>
          <w:lang w:val="kk-KZ"/>
        </w:rPr>
        <w:t xml:space="preserve">туралы </w:t>
      </w:r>
      <w:r w:rsidR="00684F24" w:rsidRPr="00F721F2">
        <w:rPr>
          <w:rFonts w:ascii="Times New Roman" w:hAnsi="Times New Roman"/>
          <w:color w:val="000000"/>
          <w:sz w:val="28"/>
          <w:szCs w:val="28"/>
          <w:lang w:val="kk-KZ"/>
        </w:rPr>
        <w:t>атап өтеді</w:t>
      </w:r>
      <w:r w:rsidR="00AB6B38" w:rsidRPr="00F721F2">
        <w:rPr>
          <w:rFonts w:ascii="Times New Roman" w:hAnsi="Times New Roman"/>
          <w:color w:val="000000"/>
          <w:sz w:val="28"/>
          <w:szCs w:val="28"/>
          <w:lang w:val="kk-KZ"/>
        </w:rPr>
        <w:t>.</w:t>
      </w:r>
    </w:p>
    <w:p w:rsidR="005F287C" w:rsidRPr="00F721F2" w:rsidRDefault="00684F24"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Аталған әдістер жөнінде Джон Миршаймер мен Стивен Уолт өздерінің «Израильдік лобби мен АҚШ-тың сыртқы саясаты» атты еңбегінде атап өтеді</w:t>
      </w:r>
      <w:r w:rsidR="00AB6B38" w:rsidRPr="00F721F2">
        <w:rPr>
          <w:rFonts w:ascii="Times New Roman" w:hAnsi="Times New Roman"/>
          <w:color w:val="000000"/>
          <w:sz w:val="28"/>
          <w:szCs w:val="28"/>
          <w:lang w:val="kk-KZ"/>
        </w:rPr>
        <w:t>. Басқа американдықтарға қарағанда са</w:t>
      </w:r>
      <w:r w:rsidRPr="00F721F2">
        <w:rPr>
          <w:rFonts w:ascii="Times New Roman" w:hAnsi="Times New Roman"/>
          <w:color w:val="000000"/>
          <w:sz w:val="28"/>
          <w:szCs w:val="28"/>
          <w:lang w:val="kk-KZ"/>
        </w:rPr>
        <w:t>й</w:t>
      </w:r>
      <w:r w:rsidR="00AB6B38" w:rsidRPr="00F721F2">
        <w:rPr>
          <w:rFonts w:ascii="Times New Roman" w:hAnsi="Times New Roman"/>
          <w:color w:val="000000"/>
          <w:sz w:val="28"/>
          <w:szCs w:val="28"/>
          <w:lang w:val="kk-KZ"/>
        </w:rPr>
        <w:t>лауға қатысушы еврейлердің пайыздық үлесінің</w:t>
      </w:r>
      <w:r w:rsidRPr="00F721F2">
        <w:rPr>
          <w:rFonts w:ascii="Times New Roman" w:hAnsi="Times New Roman"/>
          <w:color w:val="000000"/>
          <w:sz w:val="28"/>
          <w:szCs w:val="28"/>
          <w:lang w:val="kk-KZ"/>
        </w:rPr>
        <w:t xml:space="preserve"> төмендігіне қарамастан, </w:t>
      </w:r>
      <w:r w:rsidR="00AB6B38" w:rsidRPr="00F721F2">
        <w:rPr>
          <w:rFonts w:ascii="Times New Roman" w:hAnsi="Times New Roman"/>
          <w:color w:val="000000"/>
          <w:sz w:val="28"/>
          <w:szCs w:val="28"/>
          <w:lang w:val="kk-KZ"/>
        </w:rPr>
        <w:t xml:space="preserve">үміткерлерге мол сыйақы </w:t>
      </w:r>
      <w:r w:rsidRPr="00F721F2">
        <w:rPr>
          <w:rFonts w:ascii="Times New Roman" w:hAnsi="Times New Roman"/>
          <w:color w:val="000000"/>
          <w:sz w:val="28"/>
          <w:szCs w:val="28"/>
          <w:lang w:val="kk-KZ"/>
        </w:rPr>
        <w:t xml:space="preserve">беру </w:t>
      </w:r>
      <w:r w:rsidR="00AB6B38" w:rsidRPr="00F721F2">
        <w:rPr>
          <w:rFonts w:ascii="Times New Roman" w:hAnsi="Times New Roman"/>
          <w:color w:val="000000"/>
          <w:sz w:val="28"/>
          <w:szCs w:val="28"/>
          <w:lang w:val="kk-KZ"/>
        </w:rPr>
        <w:t>арқылы өздеріне жағ</w:t>
      </w:r>
      <w:r w:rsidR="00EF5833" w:rsidRPr="00F721F2">
        <w:rPr>
          <w:rFonts w:ascii="Times New Roman" w:hAnsi="Times New Roman"/>
          <w:color w:val="000000"/>
          <w:sz w:val="28"/>
          <w:szCs w:val="28"/>
          <w:lang w:val="kk-KZ"/>
        </w:rPr>
        <w:t>ы</w:t>
      </w:r>
      <w:r w:rsidR="005F287C" w:rsidRPr="00F721F2">
        <w:rPr>
          <w:rFonts w:ascii="Times New Roman" w:hAnsi="Times New Roman"/>
          <w:color w:val="000000"/>
          <w:sz w:val="28"/>
          <w:szCs w:val="28"/>
          <w:lang w:val="kk-KZ"/>
        </w:rPr>
        <w:t xml:space="preserve">мды үміткерді билікке әкеледі. </w:t>
      </w:r>
    </w:p>
    <w:p w:rsidR="00AB6B38" w:rsidRPr="00F721F2" w:rsidRDefault="005F287C"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А</w:t>
      </w:r>
      <w:r w:rsidR="00AB6B38" w:rsidRPr="00F721F2">
        <w:rPr>
          <w:rFonts w:ascii="Times New Roman" w:hAnsi="Times New Roman"/>
          <w:color w:val="000000"/>
          <w:sz w:val="28"/>
          <w:szCs w:val="28"/>
          <w:lang w:val="kk-KZ"/>
        </w:rPr>
        <w:t>мерика</w:t>
      </w:r>
      <w:r w:rsidR="00646780" w:rsidRPr="00F721F2">
        <w:rPr>
          <w:rFonts w:ascii="Times New Roman" w:hAnsi="Times New Roman"/>
          <w:color w:val="000000"/>
          <w:sz w:val="28"/>
          <w:szCs w:val="28"/>
          <w:lang w:val="kk-KZ"/>
        </w:rPr>
        <w:t xml:space="preserve">ндық </w:t>
      </w:r>
      <w:r w:rsidR="00AB6B38" w:rsidRPr="00F721F2">
        <w:rPr>
          <w:rFonts w:ascii="Times New Roman" w:hAnsi="Times New Roman"/>
          <w:color w:val="000000"/>
          <w:sz w:val="28"/>
          <w:szCs w:val="28"/>
          <w:lang w:val="kk-KZ"/>
        </w:rPr>
        <w:t xml:space="preserve"> қоғамға ықпал етудің тағы бір әдісі </w:t>
      </w:r>
      <w:r w:rsidR="00646780" w:rsidRPr="00F721F2">
        <w:rPr>
          <w:rFonts w:ascii="Times New Roman" w:hAnsi="Times New Roman"/>
          <w:color w:val="000000"/>
          <w:sz w:val="28"/>
          <w:szCs w:val="28"/>
          <w:lang w:val="kk-KZ"/>
        </w:rPr>
        <w:t xml:space="preserve">ретінде </w:t>
      </w:r>
      <w:r w:rsidR="00AB6B38" w:rsidRPr="00F721F2">
        <w:rPr>
          <w:rFonts w:ascii="Times New Roman" w:hAnsi="Times New Roman"/>
          <w:color w:val="000000"/>
          <w:sz w:val="28"/>
          <w:szCs w:val="28"/>
          <w:lang w:val="kk-KZ"/>
        </w:rPr>
        <w:t xml:space="preserve"> </w:t>
      </w:r>
      <w:r w:rsidR="00646780" w:rsidRPr="00F721F2">
        <w:rPr>
          <w:rFonts w:ascii="Times New Roman" w:hAnsi="Times New Roman"/>
          <w:sz w:val="28"/>
          <w:szCs w:val="28"/>
          <w:lang w:val="kk-KZ"/>
        </w:rPr>
        <w:t>AIPAC</w:t>
      </w:r>
      <w:r w:rsidR="00AB6B38" w:rsidRPr="00F721F2">
        <w:rPr>
          <w:rFonts w:ascii="Times New Roman" w:hAnsi="Times New Roman"/>
          <w:color w:val="000000"/>
          <w:sz w:val="28"/>
          <w:szCs w:val="28"/>
          <w:lang w:val="kk-KZ"/>
        </w:rPr>
        <w:t xml:space="preserve"> пен басқа да еврейлік ұйымдар жүргізетін насихатт</w:t>
      </w:r>
      <w:r w:rsidR="00646780" w:rsidRPr="00F721F2">
        <w:rPr>
          <w:rFonts w:ascii="Times New Roman" w:hAnsi="Times New Roman"/>
          <w:color w:val="000000"/>
          <w:sz w:val="28"/>
          <w:szCs w:val="28"/>
          <w:lang w:val="kk-KZ"/>
        </w:rPr>
        <w:t>ы атап көрсетуге болады</w:t>
      </w:r>
      <w:r w:rsidR="00AB6B38" w:rsidRPr="00F721F2">
        <w:rPr>
          <w:rFonts w:ascii="Times New Roman" w:hAnsi="Times New Roman"/>
          <w:color w:val="000000"/>
          <w:sz w:val="28"/>
          <w:szCs w:val="28"/>
          <w:lang w:val="kk-KZ"/>
        </w:rPr>
        <w:t>. Олар Израильдің жағымды бейнесін</w:t>
      </w:r>
      <w:r w:rsidR="00646780" w:rsidRPr="00F721F2">
        <w:rPr>
          <w:rFonts w:ascii="Times New Roman" w:hAnsi="Times New Roman"/>
          <w:color w:val="000000"/>
          <w:sz w:val="28"/>
          <w:szCs w:val="28"/>
          <w:lang w:val="kk-KZ"/>
        </w:rPr>
        <w:t xml:space="preserve"> қалыптастыруға зор үлес қосады</w:t>
      </w:r>
      <w:r w:rsidR="00AB6B38" w:rsidRPr="00F721F2">
        <w:rPr>
          <w:rFonts w:ascii="Times New Roman" w:hAnsi="Times New Roman"/>
          <w:color w:val="000000"/>
          <w:sz w:val="28"/>
          <w:szCs w:val="28"/>
          <w:lang w:val="kk-KZ"/>
        </w:rPr>
        <w:t xml:space="preserve">. </w:t>
      </w:r>
    </w:p>
    <w:p w:rsidR="00AB6B38" w:rsidRPr="00F721F2" w:rsidRDefault="00AB6B38"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Америкалық қ</w:t>
      </w:r>
      <w:r w:rsidR="00C16F4C" w:rsidRPr="00F721F2">
        <w:rPr>
          <w:rFonts w:ascii="Times New Roman" w:hAnsi="Times New Roman"/>
          <w:color w:val="000000"/>
          <w:sz w:val="28"/>
          <w:szCs w:val="28"/>
          <w:lang w:val="kk-KZ"/>
        </w:rPr>
        <w:t xml:space="preserve">оғамда произраильдік лобби мен </w:t>
      </w:r>
      <w:r w:rsidRPr="00F721F2">
        <w:rPr>
          <w:rFonts w:ascii="Times New Roman" w:hAnsi="Times New Roman"/>
          <w:color w:val="000000"/>
          <w:sz w:val="28"/>
          <w:szCs w:val="28"/>
          <w:lang w:val="kk-KZ"/>
        </w:rPr>
        <w:t>оған байланысы бар ұйымдардың АҚШ-тағы рөлі мен орны туралы көптеген пікірталастар орын алып жатыр. Олардың ішін</w:t>
      </w:r>
      <w:r w:rsidR="00C16F4C" w:rsidRPr="00F721F2">
        <w:rPr>
          <w:rFonts w:ascii="Times New Roman" w:hAnsi="Times New Roman"/>
          <w:color w:val="000000"/>
          <w:sz w:val="28"/>
          <w:szCs w:val="28"/>
          <w:lang w:val="kk-KZ"/>
        </w:rPr>
        <w:t>де қолдаушылармен бірге қарсыластары</w:t>
      </w:r>
      <w:r w:rsidRPr="00F721F2">
        <w:rPr>
          <w:rFonts w:ascii="Times New Roman" w:hAnsi="Times New Roman"/>
          <w:color w:val="000000"/>
          <w:sz w:val="28"/>
          <w:szCs w:val="28"/>
          <w:lang w:val="kk-KZ"/>
        </w:rPr>
        <w:t xml:space="preserve"> да</w:t>
      </w:r>
      <w:r w:rsidR="00C16F4C" w:rsidRPr="00F721F2">
        <w:rPr>
          <w:rFonts w:ascii="Times New Roman" w:hAnsi="Times New Roman"/>
          <w:color w:val="000000"/>
          <w:sz w:val="28"/>
          <w:szCs w:val="28"/>
          <w:lang w:val="kk-KZ"/>
        </w:rPr>
        <w:t xml:space="preserve"> </w:t>
      </w:r>
      <w:r w:rsidRPr="00F721F2">
        <w:rPr>
          <w:rFonts w:ascii="Times New Roman" w:hAnsi="Times New Roman"/>
          <w:color w:val="000000"/>
          <w:sz w:val="28"/>
          <w:szCs w:val="28"/>
          <w:lang w:val="kk-KZ"/>
        </w:rPr>
        <w:t xml:space="preserve">бар. </w:t>
      </w:r>
    </w:p>
    <w:p w:rsidR="00AB6B38" w:rsidRPr="00F721F2" w:rsidRDefault="00C16F4C" w:rsidP="00B424CD">
      <w:pPr>
        <w:spacing w:after="0" w:line="240" w:lineRule="auto"/>
        <w:ind w:firstLine="284"/>
        <w:jc w:val="both"/>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Мысал үшін, Джон Миршаймер мен Стивен Уолт өздерінің бірлескен еңбегінде </w:t>
      </w:r>
      <w:r w:rsidR="00AB6B38" w:rsidRPr="00F721F2">
        <w:rPr>
          <w:rFonts w:ascii="Times New Roman" w:hAnsi="Times New Roman"/>
          <w:color w:val="000000"/>
          <w:sz w:val="28"/>
          <w:szCs w:val="28"/>
          <w:lang w:val="kk-KZ"/>
        </w:rPr>
        <w:t>АҚШ пен Израиль арасындағы достықтың риясыздығына күмән келтіреді, Израиль еврейлік ұй</w:t>
      </w:r>
      <w:r w:rsidRPr="00F721F2">
        <w:rPr>
          <w:rFonts w:ascii="Times New Roman" w:hAnsi="Times New Roman"/>
          <w:color w:val="000000"/>
          <w:sz w:val="28"/>
          <w:szCs w:val="28"/>
          <w:lang w:val="kk-KZ"/>
        </w:rPr>
        <w:t>ымдар арқылы АҚШ-қа өз пікірін күштеп мойындатқызады деген ойға келеді</w:t>
      </w:r>
      <w:r w:rsidR="00AB6B38" w:rsidRPr="00F721F2">
        <w:rPr>
          <w:rFonts w:ascii="Times New Roman" w:hAnsi="Times New Roman"/>
          <w:color w:val="000000"/>
          <w:sz w:val="28"/>
          <w:szCs w:val="28"/>
          <w:lang w:val="kk-KZ"/>
        </w:rPr>
        <w:t xml:space="preserve">. </w:t>
      </w:r>
      <w:r w:rsidRPr="00F721F2">
        <w:rPr>
          <w:rFonts w:ascii="Times New Roman" w:hAnsi="Times New Roman"/>
          <w:color w:val="000000"/>
          <w:sz w:val="28"/>
          <w:szCs w:val="28"/>
          <w:lang w:val="kk-KZ"/>
        </w:rPr>
        <w:t>Авторлар</w:t>
      </w:r>
      <w:r w:rsidR="00AB6B38" w:rsidRPr="00F721F2">
        <w:rPr>
          <w:rFonts w:ascii="Times New Roman" w:hAnsi="Times New Roman"/>
          <w:color w:val="000000"/>
          <w:sz w:val="28"/>
          <w:szCs w:val="28"/>
          <w:lang w:val="kk-KZ"/>
        </w:rPr>
        <w:t xml:space="preserve"> американдық қоғамды Израильдің </w:t>
      </w:r>
      <w:r w:rsidR="00CB699C" w:rsidRPr="00F721F2">
        <w:rPr>
          <w:rFonts w:ascii="Times New Roman" w:hAnsi="Times New Roman"/>
          <w:color w:val="000000"/>
          <w:sz w:val="28"/>
          <w:szCs w:val="28"/>
          <w:lang w:val="kk-KZ"/>
        </w:rPr>
        <w:t>нағыз мақсаттары туралы ойлануға шақырды [</w:t>
      </w:r>
      <w:r w:rsidR="00D76167" w:rsidRPr="00F721F2">
        <w:rPr>
          <w:rFonts w:ascii="Times New Roman" w:hAnsi="Times New Roman"/>
          <w:color w:val="000000"/>
          <w:sz w:val="28"/>
          <w:szCs w:val="28"/>
          <w:lang w:val="kk-KZ"/>
        </w:rPr>
        <w:t>7</w:t>
      </w:r>
      <w:r w:rsidR="00CB699C" w:rsidRPr="00F721F2">
        <w:rPr>
          <w:rFonts w:ascii="Times New Roman" w:hAnsi="Times New Roman"/>
          <w:color w:val="000000"/>
          <w:sz w:val="28"/>
          <w:szCs w:val="28"/>
          <w:lang w:val="kk-KZ"/>
        </w:rPr>
        <w:t>]</w:t>
      </w:r>
      <w:r w:rsidR="00AB6B38" w:rsidRPr="00F721F2">
        <w:rPr>
          <w:rFonts w:ascii="Times New Roman" w:hAnsi="Times New Roman"/>
          <w:color w:val="000000"/>
          <w:sz w:val="28"/>
          <w:szCs w:val="28"/>
          <w:lang w:val="kk-KZ"/>
        </w:rPr>
        <w:t xml:space="preserve">. </w:t>
      </w:r>
    </w:p>
    <w:p w:rsidR="00EF5833" w:rsidRPr="00F721F2" w:rsidRDefault="00EF5833" w:rsidP="00B424CD">
      <w:pPr>
        <w:pStyle w:val="a3"/>
        <w:shd w:val="clear" w:color="auto" w:fill="auto"/>
        <w:spacing w:before="0" w:after="0" w:line="240" w:lineRule="auto"/>
        <w:ind w:right="20" w:firstLine="284"/>
        <w:jc w:val="both"/>
        <w:rPr>
          <w:sz w:val="28"/>
          <w:szCs w:val="28"/>
          <w:lang w:val="kk-KZ"/>
        </w:rPr>
      </w:pPr>
      <w:r w:rsidRPr="00F721F2">
        <w:rPr>
          <w:sz w:val="28"/>
          <w:szCs w:val="28"/>
          <w:lang w:val="kk-KZ"/>
        </w:rPr>
        <w:t>Осылайша, еврей қауымдастығымен байланысты АҚШ-тағы ең ірі және беделді израильдік лоббистік ұйымдарды қарастыра отырып, бірнеше негізгі сипаттамаларды көрсетуге болады:</w:t>
      </w:r>
    </w:p>
    <w:p w:rsidR="00EF5833" w:rsidRPr="00F721F2" w:rsidRDefault="00EF5833" w:rsidP="00B424CD">
      <w:pPr>
        <w:pStyle w:val="a3"/>
        <w:numPr>
          <w:ilvl w:val="0"/>
          <w:numId w:val="1"/>
        </w:numPr>
        <w:shd w:val="clear" w:color="auto" w:fill="auto"/>
        <w:tabs>
          <w:tab w:val="left" w:pos="682"/>
        </w:tabs>
        <w:spacing w:before="0" w:after="0" w:line="240" w:lineRule="auto"/>
        <w:ind w:left="680" w:right="20" w:firstLine="284"/>
        <w:jc w:val="both"/>
        <w:rPr>
          <w:sz w:val="28"/>
          <w:szCs w:val="28"/>
          <w:lang w:val="kk-KZ"/>
        </w:rPr>
      </w:pPr>
      <w:r w:rsidRPr="00F721F2">
        <w:rPr>
          <w:sz w:val="28"/>
          <w:szCs w:val="28"/>
          <w:lang w:val="kk-KZ"/>
        </w:rPr>
        <w:t>саяси белсенді әрі қаржылай қуатты еврей қауымдастығына сүйену;</w:t>
      </w:r>
    </w:p>
    <w:p w:rsidR="00EF5833" w:rsidRPr="00F721F2" w:rsidRDefault="00EF5833" w:rsidP="00B424CD">
      <w:pPr>
        <w:pStyle w:val="a3"/>
        <w:numPr>
          <w:ilvl w:val="0"/>
          <w:numId w:val="1"/>
        </w:numPr>
        <w:shd w:val="clear" w:color="auto" w:fill="auto"/>
        <w:tabs>
          <w:tab w:val="left" w:pos="672"/>
        </w:tabs>
        <w:spacing w:before="0" w:after="0" w:line="240" w:lineRule="auto"/>
        <w:ind w:left="680" w:firstLine="284"/>
        <w:jc w:val="both"/>
        <w:rPr>
          <w:sz w:val="28"/>
          <w:szCs w:val="28"/>
          <w:lang w:val="kk-KZ"/>
        </w:rPr>
      </w:pPr>
      <w:r w:rsidRPr="00F721F2">
        <w:rPr>
          <w:sz w:val="28"/>
          <w:szCs w:val="28"/>
          <w:lang w:val="kk-KZ"/>
        </w:rPr>
        <w:t>құрамы жағынана алуан түрлі (пәрменді сионистерден құқық қорғаушыларға дейiн);</w:t>
      </w:r>
    </w:p>
    <w:p w:rsidR="00EF5833" w:rsidRPr="00F721F2" w:rsidRDefault="00EF5833" w:rsidP="00B424CD">
      <w:pPr>
        <w:pStyle w:val="a3"/>
        <w:numPr>
          <w:ilvl w:val="0"/>
          <w:numId w:val="1"/>
        </w:numPr>
        <w:shd w:val="clear" w:color="auto" w:fill="auto"/>
        <w:tabs>
          <w:tab w:val="left" w:pos="667"/>
        </w:tabs>
        <w:spacing w:before="0" w:after="0" w:line="240" w:lineRule="auto"/>
        <w:ind w:left="680" w:firstLine="284"/>
        <w:jc w:val="both"/>
        <w:rPr>
          <w:sz w:val="28"/>
          <w:szCs w:val="28"/>
          <w:lang w:val="kk-KZ"/>
        </w:rPr>
      </w:pPr>
      <w:r w:rsidRPr="00F721F2">
        <w:rPr>
          <w:sz w:val="28"/>
          <w:szCs w:val="28"/>
          <w:lang w:val="kk-KZ"/>
        </w:rPr>
        <w:t>ерекшеліктеріне қарамастан еврей ұйымдарының өзара тығыз байланыстылығы;</w:t>
      </w:r>
    </w:p>
    <w:p w:rsidR="00EF5833" w:rsidRPr="00F721F2" w:rsidRDefault="00EF5833" w:rsidP="00B424CD">
      <w:pPr>
        <w:pStyle w:val="a3"/>
        <w:numPr>
          <w:ilvl w:val="0"/>
          <w:numId w:val="1"/>
        </w:numPr>
        <w:shd w:val="clear" w:color="auto" w:fill="auto"/>
        <w:tabs>
          <w:tab w:val="left" w:pos="682"/>
        </w:tabs>
        <w:spacing w:before="0" w:after="0" w:line="240" w:lineRule="auto"/>
        <w:ind w:left="680" w:right="20" w:firstLine="284"/>
        <w:jc w:val="both"/>
        <w:rPr>
          <w:sz w:val="28"/>
          <w:szCs w:val="28"/>
          <w:lang w:val="kk-KZ"/>
        </w:rPr>
      </w:pPr>
      <w:r w:rsidRPr="00F721F2">
        <w:rPr>
          <w:sz w:val="28"/>
          <w:szCs w:val="28"/>
          <w:lang w:val="kk-KZ"/>
        </w:rPr>
        <w:t>үкiметтік топтармен және конгреспен берiк байланыс, бұрынғы мемлекеттік қайраткерлерді  лоббисттік қызметке тартуы.</w:t>
      </w:r>
    </w:p>
    <w:p w:rsidR="00AB6B38" w:rsidRPr="00F721F2" w:rsidRDefault="00AB6B38"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kk-KZ"/>
        </w:rPr>
        <w:t>Сонымен, АҚШ-тағы израильдік лобби жалпы</w:t>
      </w:r>
      <w:r w:rsidR="00D76167" w:rsidRPr="00F721F2">
        <w:rPr>
          <w:rFonts w:ascii="Times New Roman" w:hAnsi="Times New Roman"/>
          <w:color w:val="000000"/>
          <w:sz w:val="28"/>
          <w:szCs w:val="28"/>
          <w:lang w:val="kk-KZ"/>
        </w:rPr>
        <w:t>лай</w:t>
      </w:r>
      <w:r w:rsidRPr="00F721F2">
        <w:rPr>
          <w:rFonts w:ascii="Times New Roman" w:hAnsi="Times New Roman"/>
          <w:color w:val="000000"/>
          <w:sz w:val="28"/>
          <w:szCs w:val="28"/>
          <w:lang w:val="kk-KZ"/>
        </w:rPr>
        <w:t xml:space="preserve"> мойындалған ықпалға ие</w:t>
      </w:r>
      <w:r w:rsidR="00D76167" w:rsidRPr="00F721F2">
        <w:rPr>
          <w:rFonts w:ascii="Times New Roman" w:hAnsi="Times New Roman"/>
          <w:color w:val="000000"/>
          <w:sz w:val="28"/>
          <w:szCs w:val="28"/>
          <w:lang w:val="kk-KZ"/>
        </w:rPr>
        <w:t xml:space="preserve"> десек болады</w:t>
      </w:r>
      <w:r w:rsidRPr="00F721F2">
        <w:rPr>
          <w:rFonts w:ascii="Times New Roman" w:hAnsi="Times New Roman"/>
          <w:color w:val="000000"/>
          <w:sz w:val="28"/>
          <w:szCs w:val="28"/>
          <w:lang w:val="kk-KZ"/>
        </w:rPr>
        <w:t xml:space="preserve">. Жақсы ұйымдасуының арқасында </w:t>
      </w:r>
      <w:r w:rsidR="00D76167" w:rsidRPr="00F721F2">
        <w:rPr>
          <w:rFonts w:ascii="Times New Roman" w:hAnsi="Times New Roman"/>
          <w:color w:val="000000"/>
          <w:sz w:val="28"/>
          <w:szCs w:val="28"/>
          <w:lang w:val="kk-KZ"/>
        </w:rPr>
        <w:t xml:space="preserve">бұл </w:t>
      </w:r>
      <w:r w:rsidRPr="00F721F2">
        <w:rPr>
          <w:rFonts w:ascii="Times New Roman" w:hAnsi="Times New Roman"/>
          <w:color w:val="000000"/>
          <w:sz w:val="28"/>
          <w:szCs w:val="28"/>
          <w:lang w:val="kk-KZ"/>
        </w:rPr>
        <w:t>лобби</w:t>
      </w:r>
      <w:r w:rsidR="00D76167" w:rsidRPr="00F721F2">
        <w:rPr>
          <w:rFonts w:ascii="Times New Roman" w:hAnsi="Times New Roman"/>
          <w:color w:val="000000"/>
          <w:sz w:val="28"/>
          <w:szCs w:val="28"/>
          <w:lang w:val="kk-KZ"/>
        </w:rPr>
        <w:t>стік қозғалыс</w:t>
      </w:r>
      <w:r w:rsidRPr="00F721F2">
        <w:rPr>
          <w:rFonts w:ascii="Times New Roman" w:hAnsi="Times New Roman"/>
          <w:color w:val="000000"/>
          <w:sz w:val="28"/>
          <w:szCs w:val="28"/>
          <w:lang w:val="kk-KZ"/>
        </w:rPr>
        <w:t xml:space="preserve"> мемлекет халқының көп бөлігін бақылап отыр. Оның ықпалы экономика, ғылым мен білім сияқты АҚШ қоғамдық өмірінің көптеген салаларына таралған. </w:t>
      </w:r>
      <w:r w:rsidR="00D76167" w:rsidRPr="00F721F2">
        <w:rPr>
          <w:rFonts w:ascii="Times New Roman" w:hAnsi="Times New Roman"/>
          <w:color w:val="000000"/>
          <w:sz w:val="28"/>
          <w:szCs w:val="28"/>
          <w:lang w:val="kk-KZ"/>
        </w:rPr>
        <w:t>И</w:t>
      </w:r>
      <w:r w:rsidRPr="00F721F2">
        <w:rPr>
          <w:rFonts w:ascii="Times New Roman" w:hAnsi="Times New Roman"/>
          <w:color w:val="000000"/>
          <w:sz w:val="28"/>
          <w:szCs w:val="28"/>
          <w:lang w:val="kk-KZ"/>
        </w:rPr>
        <w:t>зраильдік лобби американдық еврейлер мен басқа ұлтт</w:t>
      </w:r>
      <w:r w:rsidR="00D76167" w:rsidRPr="00F721F2">
        <w:rPr>
          <w:rFonts w:ascii="Times New Roman" w:hAnsi="Times New Roman"/>
          <w:color w:val="000000"/>
          <w:sz w:val="28"/>
          <w:szCs w:val="28"/>
          <w:lang w:val="kk-KZ"/>
        </w:rPr>
        <w:t>ардан құралған</w:t>
      </w:r>
      <w:r w:rsidRPr="00F721F2">
        <w:rPr>
          <w:rFonts w:ascii="Times New Roman" w:hAnsi="Times New Roman"/>
          <w:color w:val="000000"/>
          <w:sz w:val="28"/>
          <w:szCs w:val="28"/>
          <w:lang w:val="kk-KZ"/>
        </w:rPr>
        <w:t xml:space="preserve"> </w:t>
      </w:r>
      <w:r w:rsidR="00D76167" w:rsidRPr="00F721F2">
        <w:rPr>
          <w:rFonts w:ascii="Times New Roman" w:hAnsi="Times New Roman"/>
          <w:color w:val="000000"/>
          <w:sz w:val="28"/>
          <w:szCs w:val="28"/>
          <w:lang w:val="kk-KZ"/>
        </w:rPr>
        <w:t>А</w:t>
      </w:r>
      <w:r w:rsidRPr="00F721F2">
        <w:rPr>
          <w:rFonts w:ascii="Times New Roman" w:hAnsi="Times New Roman"/>
          <w:color w:val="000000"/>
          <w:sz w:val="28"/>
          <w:szCs w:val="28"/>
          <w:lang w:val="kk-KZ"/>
        </w:rPr>
        <w:t>мерика</w:t>
      </w:r>
      <w:r w:rsidR="00D76167" w:rsidRPr="00F721F2">
        <w:rPr>
          <w:rFonts w:ascii="Times New Roman" w:hAnsi="Times New Roman"/>
          <w:color w:val="000000"/>
          <w:sz w:val="28"/>
          <w:szCs w:val="28"/>
          <w:lang w:val="kk-KZ"/>
        </w:rPr>
        <w:t xml:space="preserve"> халқының</w:t>
      </w:r>
      <w:r w:rsidRPr="00F721F2">
        <w:rPr>
          <w:rFonts w:ascii="Times New Roman" w:hAnsi="Times New Roman"/>
          <w:color w:val="000000"/>
          <w:sz w:val="28"/>
          <w:szCs w:val="28"/>
          <w:lang w:val="kk-KZ"/>
        </w:rPr>
        <w:t xml:space="preserve"> қолдауына сүйеніп отыр. Бұл израильдік лобби</w:t>
      </w:r>
      <w:r w:rsidR="00D76167" w:rsidRPr="00F721F2">
        <w:rPr>
          <w:rFonts w:ascii="Times New Roman" w:hAnsi="Times New Roman"/>
          <w:color w:val="000000"/>
          <w:sz w:val="28"/>
          <w:szCs w:val="28"/>
          <w:lang w:val="kk-KZ"/>
        </w:rPr>
        <w:t>дің</w:t>
      </w:r>
      <w:r w:rsidRPr="00F721F2">
        <w:rPr>
          <w:rFonts w:ascii="Times New Roman" w:hAnsi="Times New Roman"/>
          <w:color w:val="000000"/>
          <w:sz w:val="28"/>
          <w:szCs w:val="28"/>
          <w:lang w:val="kk-KZ"/>
        </w:rPr>
        <w:t xml:space="preserve"> басқа лоббилерге қарағанда ерекше артықшылы</w:t>
      </w:r>
      <w:r w:rsidR="00D76167" w:rsidRPr="00F721F2">
        <w:rPr>
          <w:rFonts w:ascii="Times New Roman" w:hAnsi="Times New Roman"/>
          <w:color w:val="000000"/>
          <w:sz w:val="28"/>
          <w:szCs w:val="28"/>
          <w:lang w:val="kk-KZ"/>
        </w:rPr>
        <w:t>ғын көрсетеді</w:t>
      </w:r>
      <w:r w:rsidRPr="00F721F2">
        <w:rPr>
          <w:rFonts w:ascii="Times New Roman" w:hAnsi="Times New Roman"/>
          <w:color w:val="000000"/>
          <w:sz w:val="28"/>
          <w:szCs w:val="28"/>
          <w:lang w:val="kk-KZ"/>
        </w:rPr>
        <w:t xml:space="preserve">.  </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1</w:t>
      </w:r>
      <w:r w:rsidRPr="00F721F2">
        <w:rPr>
          <w:rFonts w:ascii="Times New Roman" w:hAnsi="Times New Roman"/>
          <w:color w:val="000000"/>
          <w:sz w:val="28"/>
          <w:szCs w:val="28"/>
          <w:lang w:val="kk-KZ"/>
        </w:rPr>
        <w:t xml:space="preserve"> Senator John F. Kennedy, “To Keep the Lobbyist Within Bounds,” The New York Times Magazine, February 19, 1956.—Congressional Record, March 2, 1956, vol. 102, pp. 3802–3.</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 xml:space="preserve">2 </w:t>
      </w:r>
      <w:r w:rsidRPr="00F721F2">
        <w:rPr>
          <w:rFonts w:ascii="Times New Roman" w:hAnsi="Times New Roman"/>
          <w:sz w:val="28"/>
          <w:szCs w:val="28"/>
          <w:lang w:val="kk-KZ"/>
        </w:rPr>
        <w:t>Senator Joe Lieberman addresses AIPAC // http://www.aipac.org/act/attend-events/policy-conference/videos/2012/monday-morning-plenary/senator-joe-lieberman</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 xml:space="preserve">3 </w:t>
      </w:r>
      <w:r w:rsidRPr="00F721F2">
        <w:rPr>
          <w:rFonts w:ascii="Times New Roman" w:hAnsi="Times New Roman"/>
          <w:sz w:val="28"/>
          <w:szCs w:val="28"/>
          <w:lang w:val="kk-KZ"/>
        </w:rPr>
        <w:t xml:space="preserve">National Capital Insiders Vote AIPAC, Israel's American Lobby, Second Most Powerful Interest Group in Washington // </w:t>
      </w:r>
      <w:r w:rsidR="00737609" w:rsidRPr="00F721F2">
        <w:rPr>
          <w:rFonts w:ascii="Times New Roman" w:hAnsi="Times New Roman"/>
          <w:sz w:val="28"/>
          <w:szCs w:val="28"/>
        </w:rPr>
        <w:fldChar w:fldCharType="begin"/>
      </w:r>
      <w:r w:rsidR="00737609" w:rsidRPr="00F721F2">
        <w:rPr>
          <w:rFonts w:ascii="Times New Roman" w:hAnsi="Times New Roman"/>
          <w:sz w:val="28"/>
          <w:szCs w:val="28"/>
          <w:lang w:val="en-US"/>
        </w:rPr>
        <w:instrText>HYPERLINK "http://www.washingtonreport.me/"</w:instrText>
      </w:r>
      <w:r w:rsidR="00737609" w:rsidRPr="00F721F2">
        <w:rPr>
          <w:rFonts w:ascii="Times New Roman" w:hAnsi="Times New Roman"/>
          <w:sz w:val="28"/>
          <w:szCs w:val="28"/>
        </w:rPr>
        <w:fldChar w:fldCharType="separate"/>
      </w:r>
      <w:r w:rsidRPr="00F721F2">
        <w:rPr>
          <w:rStyle w:val="a6"/>
          <w:rFonts w:ascii="Times New Roman" w:hAnsi="Times New Roman"/>
          <w:sz w:val="28"/>
          <w:szCs w:val="28"/>
          <w:lang w:val="kk-KZ"/>
        </w:rPr>
        <w:t>http://www.washingtonreport.me/</w:t>
      </w:r>
      <w:r w:rsidR="00737609" w:rsidRPr="00F721F2">
        <w:rPr>
          <w:rFonts w:ascii="Times New Roman" w:hAnsi="Times New Roman"/>
          <w:sz w:val="28"/>
          <w:szCs w:val="28"/>
        </w:rPr>
        <w:fldChar w:fldCharType="end"/>
      </w:r>
      <w:r w:rsidRPr="00F721F2">
        <w:rPr>
          <w:rFonts w:ascii="Times New Roman" w:hAnsi="Times New Roman"/>
          <w:sz w:val="28"/>
          <w:szCs w:val="28"/>
          <w:lang w:val="en-US"/>
        </w:rPr>
        <w:t xml:space="preserve"> </w:t>
      </w:r>
      <w:r w:rsidRPr="00F721F2">
        <w:rPr>
          <w:rFonts w:ascii="Times New Roman" w:hAnsi="Times New Roman"/>
          <w:sz w:val="28"/>
          <w:szCs w:val="28"/>
          <w:lang w:val="kk-KZ"/>
        </w:rPr>
        <w:t>1998-</w:t>
      </w:r>
      <w:r w:rsidRPr="00F721F2">
        <w:rPr>
          <w:rFonts w:ascii="Times New Roman" w:hAnsi="Times New Roman"/>
          <w:sz w:val="28"/>
          <w:szCs w:val="28"/>
          <w:lang w:val="kk-KZ"/>
        </w:rPr>
        <w:lastRenderedPageBreak/>
        <w:t>january-february/national-capital-insiders-vote-aipac-israel-s-american-lobby-second-most-powerful-interest-group-in-washington.html</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4 NACPAC FAQ's /</w:t>
      </w:r>
      <w:proofErr w:type="gramStart"/>
      <w:r w:rsidRPr="00F721F2">
        <w:rPr>
          <w:rFonts w:ascii="Times New Roman" w:hAnsi="Times New Roman"/>
          <w:color w:val="000000"/>
          <w:sz w:val="28"/>
          <w:szCs w:val="28"/>
          <w:lang w:val="en-US"/>
        </w:rPr>
        <w:t>/  http</w:t>
      </w:r>
      <w:proofErr w:type="gramEnd"/>
      <w:r w:rsidRPr="00F721F2">
        <w:rPr>
          <w:rFonts w:ascii="Times New Roman" w:hAnsi="Times New Roman"/>
          <w:color w:val="000000"/>
          <w:sz w:val="28"/>
          <w:szCs w:val="28"/>
          <w:lang w:val="en-US"/>
        </w:rPr>
        <w:t>://www.nacpac.org</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5 About the ZOA, http://www.zoa.org/</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r w:rsidRPr="00F721F2">
        <w:rPr>
          <w:rFonts w:ascii="Times New Roman" w:hAnsi="Times New Roman"/>
          <w:color w:val="000000"/>
          <w:sz w:val="28"/>
          <w:szCs w:val="28"/>
          <w:lang w:val="en-US"/>
        </w:rPr>
        <w:t xml:space="preserve">6 </w:t>
      </w:r>
      <w:r w:rsidRPr="00F721F2">
        <w:rPr>
          <w:rFonts w:ascii="Times New Roman" w:hAnsi="Times New Roman"/>
          <w:color w:val="000000"/>
          <w:sz w:val="28"/>
          <w:szCs w:val="28"/>
          <w:lang w:val="kk-KZ"/>
        </w:rPr>
        <w:t xml:space="preserve">Read Donald Trump's Speech to AIPAC // </w:t>
      </w:r>
      <w:r w:rsidR="00FB5D5C">
        <w:fldChar w:fldCharType="begin"/>
      </w:r>
      <w:r w:rsidR="00FB5D5C" w:rsidRPr="00FB5D5C">
        <w:rPr>
          <w:lang w:val="en-US"/>
        </w:rPr>
        <w:instrText xml:space="preserve"> H</w:instrText>
      </w:r>
      <w:r w:rsidR="00FB5D5C" w:rsidRPr="00FB5D5C">
        <w:rPr>
          <w:lang w:val="en-US"/>
        </w:rPr>
        <w:instrText xml:space="preserve">YPERLINK "http://time.com/4267058/donald-trump-aipac-speech-transcript/" </w:instrText>
      </w:r>
      <w:r w:rsidR="00FB5D5C">
        <w:fldChar w:fldCharType="separate"/>
      </w:r>
      <w:r w:rsidRPr="00F721F2">
        <w:rPr>
          <w:rStyle w:val="a6"/>
          <w:rFonts w:ascii="Times New Roman" w:hAnsi="Times New Roman"/>
          <w:sz w:val="28"/>
          <w:szCs w:val="28"/>
          <w:lang w:val="kk-KZ"/>
        </w:rPr>
        <w:t>http://time.com/4267058/donald-trump-aipac-speech-transcript/</w:t>
      </w:r>
      <w:r w:rsidR="00FB5D5C">
        <w:rPr>
          <w:rStyle w:val="a6"/>
          <w:rFonts w:ascii="Times New Roman" w:hAnsi="Times New Roman"/>
          <w:sz w:val="28"/>
          <w:szCs w:val="28"/>
          <w:lang w:val="kk-KZ"/>
        </w:rPr>
        <w:fldChar w:fldCharType="end"/>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proofErr w:type="gramStart"/>
      <w:r w:rsidRPr="00F721F2">
        <w:rPr>
          <w:rFonts w:ascii="Times New Roman" w:hAnsi="Times New Roman"/>
          <w:color w:val="000000"/>
          <w:sz w:val="28"/>
          <w:szCs w:val="28"/>
          <w:lang w:val="en-US"/>
        </w:rPr>
        <w:t>7</w:t>
      </w:r>
      <w:proofErr w:type="gramEnd"/>
      <w:r w:rsidRPr="00F721F2">
        <w:rPr>
          <w:rFonts w:ascii="Times New Roman" w:hAnsi="Times New Roman"/>
          <w:color w:val="000000"/>
          <w:sz w:val="28"/>
          <w:szCs w:val="28"/>
          <w:lang w:val="en-US"/>
        </w:rPr>
        <w:t xml:space="preserve"> </w:t>
      </w:r>
      <w:r w:rsidRPr="00F721F2">
        <w:rPr>
          <w:rFonts w:ascii="Times New Roman" w:hAnsi="Times New Roman"/>
          <w:color w:val="000000"/>
          <w:sz w:val="28"/>
          <w:szCs w:val="28"/>
          <w:lang w:val="kk-KZ"/>
        </w:rPr>
        <w:t>Mearsheimer J.J., Walt S.M. The Israel Lobby and U.S. Foreign Policy // http://mearsheimer.uchicago.edu/pdfs/IsraelLobby.pdf</w:t>
      </w:r>
    </w:p>
    <w:p w:rsidR="00D76167" w:rsidRPr="00F721F2" w:rsidRDefault="00D76167" w:rsidP="00B424CD">
      <w:pPr>
        <w:spacing w:after="0" w:line="240" w:lineRule="auto"/>
        <w:ind w:firstLine="284"/>
        <w:jc w:val="both"/>
        <w:rPr>
          <w:rFonts w:ascii="Times New Roman" w:hAnsi="Times New Roman"/>
          <w:color w:val="000000"/>
          <w:sz w:val="28"/>
          <w:szCs w:val="28"/>
          <w:lang w:val="en-US"/>
        </w:rPr>
      </w:pPr>
    </w:p>
    <w:p w:rsidR="00AB6B38" w:rsidRPr="00F721F2" w:rsidRDefault="00AB6B38" w:rsidP="00B424CD">
      <w:pPr>
        <w:spacing w:after="0" w:line="240" w:lineRule="auto"/>
        <w:ind w:firstLine="284"/>
        <w:jc w:val="both"/>
        <w:rPr>
          <w:rFonts w:ascii="Times New Roman" w:hAnsi="Times New Roman"/>
          <w:color w:val="000000"/>
          <w:sz w:val="28"/>
          <w:szCs w:val="28"/>
          <w:lang w:val="kk-KZ"/>
        </w:rPr>
      </w:pPr>
    </w:p>
    <w:p w:rsidR="00237637" w:rsidRPr="00F721F2" w:rsidRDefault="00C41CA7" w:rsidP="00C41CA7">
      <w:pPr>
        <w:spacing w:after="0" w:line="240" w:lineRule="auto"/>
        <w:ind w:firstLine="284"/>
        <w:jc w:val="center"/>
        <w:rPr>
          <w:rFonts w:ascii="Times New Roman" w:hAnsi="Times New Roman"/>
          <w:b/>
          <w:color w:val="000000"/>
          <w:sz w:val="28"/>
          <w:szCs w:val="28"/>
          <w:lang w:val="kk-KZ"/>
        </w:rPr>
      </w:pPr>
      <w:r w:rsidRPr="00F721F2">
        <w:rPr>
          <w:rFonts w:ascii="Times New Roman" w:hAnsi="Times New Roman"/>
          <w:b/>
          <w:color w:val="000000"/>
          <w:sz w:val="28"/>
          <w:szCs w:val="28"/>
          <w:lang w:val="kk-KZ"/>
        </w:rPr>
        <w:t>Резюме</w:t>
      </w:r>
    </w:p>
    <w:p w:rsidR="00C41CA7" w:rsidRPr="00F721F2" w:rsidRDefault="00C41CA7" w:rsidP="00C41CA7">
      <w:pPr>
        <w:spacing w:after="0" w:line="240" w:lineRule="auto"/>
        <w:ind w:firstLine="284"/>
        <w:rPr>
          <w:rFonts w:ascii="Times New Roman" w:hAnsi="Times New Roman"/>
          <w:color w:val="000000"/>
          <w:sz w:val="28"/>
          <w:szCs w:val="28"/>
          <w:lang w:val="kk-KZ"/>
        </w:rPr>
      </w:pPr>
      <w:r w:rsidRPr="00F721F2">
        <w:rPr>
          <w:rFonts w:ascii="Times New Roman" w:hAnsi="Times New Roman"/>
          <w:color w:val="000000"/>
          <w:sz w:val="28"/>
          <w:szCs w:val="28"/>
          <w:lang w:val="kk-KZ"/>
        </w:rPr>
        <w:t>Кузембаева А.Б. -  к.и.н., и.о. доцента кафедры международных отношений и внешней политики КазНУ им. аль-Фараби</w:t>
      </w:r>
    </w:p>
    <w:p w:rsidR="00F721F2" w:rsidRPr="001B2EAE" w:rsidRDefault="00C41CA7" w:rsidP="001B2EAE">
      <w:pPr>
        <w:spacing w:after="0" w:line="240" w:lineRule="auto"/>
        <w:ind w:firstLine="284"/>
        <w:rPr>
          <w:rFonts w:ascii="Times New Roman" w:hAnsi="Times New Roman"/>
          <w:color w:val="000000"/>
          <w:sz w:val="28"/>
          <w:szCs w:val="28"/>
          <w:lang w:val="kk-KZ"/>
        </w:rPr>
      </w:pPr>
      <w:r w:rsidRPr="00F721F2">
        <w:rPr>
          <w:rFonts w:ascii="Times New Roman" w:hAnsi="Times New Roman"/>
          <w:color w:val="000000"/>
          <w:sz w:val="28"/>
          <w:szCs w:val="28"/>
          <w:lang w:val="kk-KZ"/>
        </w:rPr>
        <w:t xml:space="preserve">Байкушикова Г.С. – </w:t>
      </w:r>
      <w:r w:rsidRPr="00F721F2">
        <w:rPr>
          <w:rFonts w:ascii="Times New Roman" w:hAnsi="Times New Roman"/>
          <w:color w:val="000000"/>
          <w:sz w:val="28"/>
          <w:szCs w:val="28"/>
          <w:lang w:val="en-US"/>
        </w:rPr>
        <w:t>PhD</w:t>
      </w:r>
      <w:r w:rsidRPr="00F721F2">
        <w:rPr>
          <w:rFonts w:ascii="Times New Roman" w:hAnsi="Times New Roman"/>
          <w:color w:val="000000"/>
          <w:sz w:val="28"/>
          <w:szCs w:val="28"/>
        </w:rPr>
        <w:t xml:space="preserve">, </w:t>
      </w:r>
      <w:r w:rsidRPr="00F721F2">
        <w:rPr>
          <w:rFonts w:ascii="Times New Roman" w:hAnsi="Times New Roman"/>
          <w:color w:val="000000"/>
          <w:sz w:val="28"/>
          <w:szCs w:val="28"/>
          <w:lang w:val="kk-KZ"/>
        </w:rPr>
        <w:t>и.о. доцента кафедры международных отношений и внешней политики КазНУ им. аль-Фараби</w:t>
      </w:r>
    </w:p>
    <w:p w:rsidR="00C544D1" w:rsidRPr="00F721F2" w:rsidRDefault="00215FA3" w:rsidP="000A125B">
      <w:pPr>
        <w:spacing w:after="0" w:line="240" w:lineRule="auto"/>
        <w:ind w:firstLine="284"/>
        <w:jc w:val="center"/>
        <w:rPr>
          <w:rFonts w:ascii="Times New Roman" w:hAnsi="Times New Roman"/>
          <w:b/>
          <w:color w:val="000000"/>
          <w:sz w:val="28"/>
          <w:szCs w:val="28"/>
          <w:lang w:val="kk-KZ"/>
        </w:rPr>
      </w:pPr>
      <w:r w:rsidRPr="00F721F2">
        <w:rPr>
          <w:rFonts w:ascii="Times New Roman" w:hAnsi="Times New Roman"/>
          <w:b/>
          <w:color w:val="000000"/>
          <w:sz w:val="28"/>
          <w:szCs w:val="28"/>
          <w:lang w:val="kk-KZ"/>
        </w:rPr>
        <w:t xml:space="preserve">К вопросу о влияние израильского лобби в формировании </w:t>
      </w:r>
      <w:r w:rsidR="000A125B" w:rsidRPr="00F721F2">
        <w:rPr>
          <w:rFonts w:ascii="Times New Roman" w:hAnsi="Times New Roman"/>
          <w:b/>
          <w:color w:val="000000"/>
          <w:sz w:val="28"/>
          <w:szCs w:val="28"/>
          <w:lang w:val="kk-KZ"/>
        </w:rPr>
        <w:t>внешнеполитического курса США</w:t>
      </w:r>
    </w:p>
    <w:p w:rsidR="001B2EAE" w:rsidRPr="00F721F2" w:rsidRDefault="001B2EAE" w:rsidP="001B2EAE">
      <w:pPr>
        <w:spacing w:after="0" w:line="240" w:lineRule="auto"/>
        <w:ind w:firstLine="284"/>
        <w:jc w:val="both"/>
        <w:rPr>
          <w:rFonts w:ascii="Times New Roman" w:hAnsi="Times New Roman"/>
          <w:sz w:val="28"/>
          <w:szCs w:val="28"/>
          <w:lang w:val="kk-KZ"/>
        </w:rPr>
      </w:pPr>
      <w:r w:rsidRPr="00F721F2">
        <w:rPr>
          <w:rFonts w:ascii="Times New Roman" w:hAnsi="Times New Roman"/>
          <w:sz w:val="28"/>
          <w:szCs w:val="28"/>
          <w:lang w:val="kk-KZ"/>
        </w:rPr>
        <w:t>В данной статье рассматривается место и роль,  цели, задачи и методы влияния израильского лобби во внешней политике США. В статье исследуется комплекс вопросов, касающихся израильского лобби: истоки, цели крупнейших лоббистских организаций еврейской общины в США, их деятельность и т.д. Приводятся конкретные методы лоббирования, а также тактика борьбы с критиками произраильского курса США. И</w:t>
      </w:r>
      <w:proofErr w:type="spellStart"/>
      <w:r w:rsidRPr="00F721F2">
        <w:rPr>
          <w:rFonts w:ascii="Times New Roman" w:hAnsi="Times New Roman"/>
          <w:sz w:val="28"/>
          <w:szCs w:val="28"/>
        </w:rPr>
        <w:t>зраильские</w:t>
      </w:r>
      <w:proofErr w:type="spellEnd"/>
      <w:r w:rsidRPr="00F721F2">
        <w:rPr>
          <w:rFonts w:ascii="Times New Roman" w:hAnsi="Times New Roman"/>
          <w:sz w:val="28"/>
          <w:szCs w:val="28"/>
        </w:rPr>
        <w:t xml:space="preserve"> лоббистские организации в Соединенных Штатах преследуют следующее цели: установление прочных отношений между США и Израилем, </w:t>
      </w:r>
      <w:r w:rsidRPr="00F721F2">
        <w:rPr>
          <w:rFonts w:ascii="Times New Roman" w:hAnsi="Times New Roman"/>
          <w:sz w:val="28"/>
          <w:szCs w:val="28"/>
          <w:lang w:val="kk-KZ"/>
        </w:rPr>
        <w:t xml:space="preserve">помощь Израилю, </w:t>
      </w:r>
      <w:r w:rsidRPr="00F721F2">
        <w:rPr>
          <w:rFonts w:ascii="Times New Roman" w:hAnsi="Times New Roman"/>
          <w:sz w:val="28"/>
          <w:szCs w:val="28"/>
        </w:rPr>
        <w:t>достижение консенсуса в работе различных еврейских организаций с исполнительной властью США, содействие американскому руководству в прекращении арабо-израильского конфликт</w:t>
      </w:r>
      <w:r w:rsidRPr="00F721F2">
        <w:rPr>
          <w:rFonts w:ascii="Times New Roman" w:hAnsi="Times New Roman"/>
          <w:sz w:val="28"/>
          <w:szCs w:val="28"/>
          <w:lang w:val="kk-KZ"/>
        </w:rPr>
        <w:t xml:space="preserve">а, борьба с антисемитизмом, т.д. Определено,что фактор израильского лобби является решающем при оценки степени влияния на содержание исследований экспертно-аналитических центров. </w:t>
      </w:r>
    </w:p>
    <w:p w:rsidR="001B2EAE" w:rsidRDefault="001B2EAE" w:rsidP="001B2EAE">
      <w:pPr>
        <w:spacing w:after="0" w:line="240" w:lineRule="auto"/>
        <w:ind w:firstLine="284"/>
        <w:jc w:val="both"/>
        <w:rPr>
          <w:rFonts w:ascii="Times New Roman" w:hAnsi="Times New Roman"/>
          <w:sz w:val="28"/>
          <w:szCs w:val="28"/>
          <w:lang w:val="kk-KZ"/>
        </w:rPr>
      </w:pPr>
      <w:r>
        <w:rPr>
          <w:rFonts w:ascii="Times New Roman" w:hAnsi="Times New Roman"/>
          <w:color w:val="000000"/>
          <w:sz w:val="28"/>
          <w:szCs w:val="28"/>
          <w:lang w:val="kk-KZ"/>
        </w:rPr>
        <w:t xml:space="preserve">Ключевые слова: </w:t>
      </w:r>
      <w:r>
        <w:rPr>
          <w:rFonts w:ascii="Times New Roman" w:hAnsi="Times New Roman"/>
          <w:sz w:val="28"/>
          <w:szCs w:val="28"/>
          <w:lang w:val="kk-KZ"/>
        </w:rPr>
        <w:t>США</w:t>
      </w:r>
      <w:r w:rsidRPr="00F721F2">
        <w:rPr>
          <w:rFonts w:ascii="Times New Roman" w:hAnsi="Times New Roman"/>
          <w:sz w:val="28"/>
          <w:szCs w:val="28"/>
          <w:lang w:val="kk-KZ"/>
        </w:rPr>
        <w:t>, Израиль</w:t>
      </w:r>
      <w:r>
        <w:rPr>
          <w:rFonts w:ascii="Times New Roman" w:hAnsi="Times New Roman"/>
          <w:sz w:val="28"/>
          <w:szCs w:val="28"/>
          <w:lang w:val="kk-KZ"/>
        </w:rPr>
        <w:t>ское лобби</w:t>
      </w:r>
      <w:r w:rsidRPr="00F721F2">
        <w:rPr>
          <w:rFonts w:ascii="Times New Roman" w:hAnsi="Times New Roman"/>
          <w:sz w:val="28"/>
          <w:szCs w:val="28"/>
          <w:lang w:val="kk-KZ"/>
        </w:rPr>
        <w:t xml:space="preserve">, </w:t>
      </w:r>
      <w:r w:rsidRPr="00F721F2">
        <w:rPr>
          <w:rFonts w:ascii="Times New Roman" w:hAnsi="Times New Roman"/>
          <w:color w:val="000000"/>
          <w:sz w:val="28"/>
          <w:szCs w:val="28"/>
          <w:lang w:val="kk-KZ"/>
        </w:rPr>
        <w:t xml:space="preserve"> </w:t>
      </w:r>
      <w:r w:rsidRPr="001B2EAE">
        <w:rPr>
          <w:rFonts w:ascii="Times New Roman" w:hAnsi="Times New Roman"/>
          <w:color w:val="000000"/>
          <w:sz w:val="28"/>
          <w:szCs w:val="28"/>
          <w:lang w:val="kk-KZ"/>
        </w:rPr>
        <w:t>Американо-израильский комитет по общественным связям</w:t>
      </w:r>
      <w:r w:rsidRPr="00F721F2">
        <w:rPr>
          <w:rFonts w:ascii="Times New Roman" w:hAnsi="Times New Roman"/>
          <w:color w:val="000000"/>
          <w:sz w:val="28"/>
          <w:szCs w:val="28"/>
          <w:lang w:val="kk-KZ"/>
        </w:rPr>
        <w:t xml:space="preserve">, </w:t>
      </w:r>
      <w:r w:rsidRPr="001B2EAE">
        <w:rPr>
          <w:rFonts w:ascii="Times New Roman" w:hAnsi="Times New Roman"/>
          <w:color w:val="000000"/>
          <w:sz w:val="28"/>
          <w:szCs w:val="28"/>
          <w:lang w:val="kk-KZ"/>
        </w:rPr>
        <w:t>Конференция президентов основных американских еврейских организаций</w:t>
      </w:r>
      <w:r w:rsidRPr="00F721F2">
        <w:rPr>
          <w:rFonts w:ascii="Times New Roman" w:hAnsi="Times New Roman"/>
          <w:sz w:val="28"/>
          <w:szCs w:val="28"/>
          <w:lang w:val="kk-KZ"/>
        </w:rPr>
        <w:t xml:space="preserve">, </w:t>
      </w:r>
      <w:r w:rsidR="008F7D53" w:rsidRPr="008F7D53">
        <w:rPr>
          <w:rFonts w:ascii="Times New Roman" w:hAnsi="Times New Roman"/>
          <w:color w:val="000000"/>
          <w:sz w:val="28"/>
          <w:szCs w:val="28"/>
          <w:lang w:val="kk-KZ"/>
        </w:rPr>
        <w:t>Национальн</w:t>
      </w:r>
      <w:r w:rsidR="008F7D53">
        <w:rPr>
          <w:rFonts w:ascii="Times New Roman" w:hAnsi="Times New Roman"/>
          <w:color w:val="000000"/>
          <w:sz w:val="28"/>
          <w:szCs w:val="28"/>
          <w:lang w:val="kk-KZ"/>
        </w:rPr>
        <w:t>ый комитет</w:t>
      </w:r>
      <w:r w:rsidR="008F7D53" w:rsidRPr="008F7D53">
        <w:rPr>
          <w:rFonts w:ascii="Times New Roman" w:hAnsi="Times New Roman"/>
          <w:color w:val="000000"/>
          <w:sz w:val="28"/>
          <w:szCs w:val="28"/>
          <w:lang w:val="kk-KZ"/>
        </w:rPr>
        <w:t xml:space="preserve"> действия</w:t>
      </w:r>
    </w:p>
    <w:p w:rsidR="001B2EAE" w:rsidRDefault="001B2EAE" w:rsidP="001B2EAE">
      <w:pPr>
        <w:spacing w:after="0" w:line="240" w:lineRule="auto"/>
        <w:ind w:firstLine="284"/>
        <w:jc w:val="center"/>
        <w:rPr>
          <w:rFonts w:ascii="Times New Roman" w:hAnsi="Times New Roman"/>
          <w:b/>
          <w:sz w:val="28"/>
          <w:szCs w:val="28"/>
          <w:lang w:val="en-US"/>
        </w:rPr>
      </w:pPr>
      <w:r w:rsidRPr="001B2EAE">
        <w:rPr>
          <w:rFonts w:ascii="Times New Roman" w:hAnsi="Times New Roman"/>
          <w:b/>
          <w:sz w:val="28"/>
          <w:szCs w:val="28"/>
          <w:lang w:val="en-US"/>
        </w:rPr>
        <w:t>Summary</w:t>
      </w:r>
    </w:p>
    <w:p w:rsidR="001B2EAE" w:rsidRPr="001B2EAE" w:rsidRDefault="001B2EAE" w:rsidP="001B2EAE">
      <w:pPr>
        <w:spacing w:after="0" w:line="240" w:lineRule="auto"/>
        <w:ind w:firstLine="284"/>
        <w:rPr>
          <w:rFonts w:ascii="Times New Roman" w:hAnsi="Times New Roman"/>
          <w:sz w:val="28"/>
          <w:szCs w:val="28"/>
          <w:lang w:val="en-US"/>
        </w:rPr>
      </w:pPr>
      <w:proofErr w:type="spellStart"/>
      <w:r>
        <w:rPr>
          <w:rFonts w:ascii="Times New Roman" w:hAnsi="Times New Roman"/>
          <w:b/>
          <w:sz w:val="28"/>
          <w:szCs w:val="28"/>
          <w:lang w:val="en-US"/>
        </w:rPr>
        <w:t>Kuzembayeva</w:t>
      </w:r>
      <w:proofErr w:type="spellEnd"/>
      <w:r>
        <w:rPr>
          <w:rFonts w:ascii="Times New Roman" w:hAnsi="Times New Roman"/>
          <w:b/>
          <w:sz w:val="28"/>
          <w:szCs w:val="28"/>
          <w:lang w:val="en-US"/>
        </w:rPr>
        <w:t xml:space="preserve"> A.B. </w:t>
      </w:r>
      <w:r w:rsidRPr="001B2EAE">
        <w:rPr>
          <w:rFonts w:ascii="Times New Roman" w:hAnsi="Times New Roman"/>
          <w:sz w:val="28"/>
          <w:szCs w:val="28"/>
          <w:lang w:val="en-US"/>
        </w:rPr>
        <w:t xml:space="preserve">– candidate of historical sciences, </w:t>
      </w:r>
      <w:proofErr w:type="gramStart"/>
      <w:r w:rsidRPr="001B2EAE">
        <w:rPr>
          <w:rFonts w:ascii="Times New Roman" w:hAnsi="Times New Roman"/>
          <w:sz w:val="28"/>
          <w:szCs w:val="28"/>
          <w:lang w:val="en-US"/>
        </w:rPr>
        <w:t>Acting</w:t>
      </w:r>
      <w:proofErr w:type="gramEnd"/>
      <w:r w:rsidRPr="001B2EAE">
        <w:rPr>
          <w:rFonts w:ascii="Times New Roman" w:hAnsi="Times New Roman"/>
          <w:sz w:val="28"/>
          <w:szCs w:val="28"/>
          <w:lang w:val="en-US"/>
        </w:rPr>
        <w:t xml:space="preserve"> associate professor of sub department of International Relations and World Economy</w:t>
      </w:r>
    </w:p>
    <w:p w:rsidR="001B2EAE" w:rsidRDefault="001B2EAE" w:rsidP="001B2EAE">
      <w:pPr>
        <w:spacing w:after="0" w:line="240" w:lineRule="auto"/>
        <w:ind w:firstLine="284"/>
        <w:jc w:val="both"/>
        <w:rPr>
          <w:rFonts w:ascii="Times New Roman" w:hAnsi="Times New Roman"/>
          <w:sz w:val="28"/>
          <w:szCs w:val="28"/>
          <w:lang w:val="en-US"/>
        </w:rPr>
      </w:pPr>
      <w:proofErr w:type="spellStart"/>
      <w:r>
        <w:rPr>
          <w:rFonts w:ascii="Times New Roman" w:hAnsi="Times New Roman"/>
          <w:b/>
          <w:sz w:val="28"/>
          <w:szCs w:val="28"/>
          <w:lang w:val="en-US"/>
        </w:rPr>
        <w:t>Baikushikova</w:t>
      </w:r>
      <w:proofErr w:type="spellEnd"/>
      <w:r>
        <w:rPr>
          <w:rFonts w:ascii="Times New Roman" w:hAnsi="Times New Roman"/>
          <w:b/>
          <w:sz w:val="28"/>
          <w:szCs w:val="28"/>
          <w:lang w:val="en-US"/>
        </w:rPr>
        <w:t xml:space="preserve"> G.S. – </w:t>
      </w:r>
      <w:r w:rsidRPr="001B2EAE">
        <w:rPr>
          <w:rFonts w:ascii="Times New Roman" w:hAnsi="Times New Roman"/>
          <w:sz w:val="28"/>
          <w:szCs w:val="28"/>
          <w:lang w:val="en-US"/>
        </w:rPr>
        <w:t>PhD, Acting associate professor of sub department of International Relations and World Economy</w:t>
      </w:r>
    </w:p>
    <w:p w:rsidR="00E8528C" w:rsidRPr="00E8528C" w:rsidRDefault="00E8528C" w:rsidP="00E8528C">
      <w:pPr>
        <w:spacing w:after="0" w:line="240" w:lineRule="auto"/>
        <w:ind w:firstLine="284"/>
        <w:jc w:val="center"/>
        <w:rPr>
          <w:rFonts w:ascii="Times New Roman" w:hAnsi="Times New Roman"/>
          <w:b/>
          <w:sz w:val="28"/>
          <w:szCs w:val="28"/>
          <w:lang w:val="en-US"/>
        </w:rPr>
      </w:pPr>
      <w:r>
        <w:rPr>
          <w:rFonts w:ascii="Times New Roman" w:hAnsi="Times New Roman"/>
          <w:b/>
          <w:sz w:val="28"/>
          <w:szCs w:val="28"/>
          <w:lang w:val="en-US"/>
        </w:rPr>
        <w:t>Influence of the Israel</w:t>
      </w:r>
      <w:r w:rsidRPr="00E8528C">
        <w:rPr>
          <w:rFonts w:ascii="Times New Roman" w:hAnsi="Times New Roman"/>
          <w:b/>
          <w:sz w:val="28"/>
          <w:szCs w:val="28"/>
          <w:lang w:val="en-US"/>
        </w:rPr>
        <w:t xml:space="preserve"> lobby in shaping U</w:t>
      </w:r>
      <w:r>
        <w:rPr>
          <w:rFonts w:ascii="Times New Roman" w:hAnsi="Times New Roman"/>
          <w:b/>
          <w:sz w:val="28"/>
          <w:szCs w:val="28"/>
          <w:lang w:val="en-US"/>
        </w:rPr>
        <w:t>S F</w:t>
      </w:r>
      <w:r w:rsidRPr="00E8528C">
        <w:rPr>
          <w:rFonts w:ascii="Times New Roman" w:hAnsi="Times New Roman"/>
          <w:b/>
          <w:sz w:val="28"/>
          <w:szCs w:val="28"/>
          <w:lang w:val="en-US"/>
        </w:rPr>
        <w:t xml:space="preserve">oreign </w:t>
      </w:r>
      <w:r>
        <w:rPr>
          <w:rFonts w:ascii="Times New Roman" w:hAnsi="Times New Roman"/>
          <w:b/>
          <w:sz w:val="28"/>
          <w:szCs w:val="28"/>
          <w:lang w:val="en-US"/>
        </w:rPr>
        <w:t>P</w:t>
      </w:r>
      <w:r w:rsidRPr="00E8528C">
        <w:rPr>
          <w:rFonts w:ascii="Times New Roman" w:hAnsi="Times New Roman"/>
          <w:b/>
          <w:sz w:val="28"/>
          <w:szCs w:val="28"/>
          <w:lang w:val="en-US"/>
        </w:rPr>
        <w:t xml:space="preserve">olicy </w:t>
      </w:r>
    </w:p>
    <w:p w:rsidR="001B2EAE" w:rsidRDefault="001B2EAE" w:rsidP="001B2EAE">
      <w:pPr>
        <w:spacing w:after="0" w:line="240" w:lineRule="auto"/>
        <w:ind w:firstLine="284"/>
        <w:jc w:val="both"/>
        <w:rPr>
          <w:rFonts w:ascii="Times New Roman" w:hAnsi="Times New Roman"/>
          <w:sz w:val="28"/>
          <w:szCs w:val="28"/>
          <w:lang w:val="en-US"/>
        </w:rPr>
      </w:pPr>
      <w:r w:rsidRPr="001B2EAE">
        <w:rPr>
          <w:rFonts w:ascii="Times New Roman" w:hAnsi="Times New Roman"/>
          <w:sz w:val="28"/>
          <w:szCs w:val="28"/>
          <w:lang w:val="en-US"/>
        </w:rPr>
        <w:t>This article examines the place and role, goals, objectives and met</w:t>
      </w:r>
      <w:r w:rsidR="00BF1B72">
        <w:rPr>
          <w:rFonts w:ascii="Times New Roman" w:hAnsi="Times New Roman"/>
          <w:sz w:val="28"/>
          <w:szCs w:val="28"/>
          <w:lang w:val="en-US"/>
        </w:rPr>
        <w:t>hods of influence of Israel</w:t>
      </w:r>
      <w:r w:rsidRPr="001B2EAE">
        <w:rPr>
          <w:rFonts w:ascii="Times New Roman" w:hAnsi="Times New Roman"/>
          <w:sz w:val="28"/>
          <w:szCs w:val="28"/>
          <w:lang w:val="en-US"/>
        </w:rPr>
        <w:t xml:space="preserve"> lobby in US foreign policy. The article explores a set of issues relating to the Israeli lobby: the origins, goals of the largest lobbying organizations of the Jewish community in the United States, their activities, etc. General methods of lobbying, as well as tactics </w:t>
      </w:r>
      <w:r w:rsidR="00BF1B72">
        <w:rPr>
          <w:rFonts w:ascii="Times New Roman" w:hAnsi="Times New Roman"/>
          <w:sz w:val="28"/>
          <w:szCs w:val="28"/>
          <w:lang w:val="en-US"/>
        </w:rPr>
        <w:t>on countering</w:t>
      </w:r>
      <w:r w:rsidRPr="001B2EAE">
        <w:rPr>
          <w:rFonts w:ascii="Times New Roman" w:hAnsi="Times New Roman"/>
          <w:sz w:val="28"/>
          <w:szCs w:val="28"/>
          <w:lang w:val="en-US"/>
        </w:rPr>
        <w:t xml:space="preserve"> critics of the </w:t>
      </w:r>
      <w:r w:rsidR="008F7D53">
        <w:rPr>
          <w:rFonts w:ascii="Times New Roman" w:hAnsi="Times New Roman"/>
          <w:sz w:val="28"/>
          <w:szCs w:val="28"/>
          <w:lang w:val="en-US"/>
        </w:rPr>
        <w:t xml:space="preserve">US </w:t>
      </w:r>
      <w:r w:rsidRPr="001B2EAE">
        <w:rPr>
          <w:rFonts w:ascii="Times New Roman" w:hAnsi="Times New Roman"/>
          <w:sz w:val="28"/>
          <w:szCs w:val="28"/>
          <w:lang w:val="en-US"/>
        </w:rPr>
        <w:t xml:space="preserve">pro-Israel policy </w:t>
      </w:r>
      <w:r w:rsidR="00BF1B72">
        <w:rPr>
          <w:rFonts w:ascii="Times New Roman" w:hAnsi="Times New Roman"/>
          <w:sz w:val="28"/>
          <w:szCs w:val="28"/>
          <w:lang w:val="en-US"/>
        </w:rPr>
        <w:t>were</w:t>
      </w:r>
      <w:r w:rsidRPr="001B2EAE">
        <w:rPr>
          <w:rFonts w:ascii="Times New Roman" w:hAnsi="Times New Roman"/>
          <w:sz w:val="28"/>
          <w:szCs w:val="28"/>
          <w:lang w:val="en-US"/>
        </w:rPr>
        <w:t xml:space="preserve"> </w:t>
      </w:r>
      <w:r w:rsidR="00BF1B72">
        <w:rPr>
          <w:rFonts w:ascii="Times New Roman" w:hAnsi="Times New Roman"/>
          <w:sz w:val="28"/>
          <w:szCs w:val="28"/>
          <w:lang w:val="en-US"/>
        </w:rPr>
        <w:t>described</w:t>
      </w:r>
      <w:r w:rsidRPr="001B2EAE">
        <w:rPr>
          <w:rFonts w:ascii="Times New Roman" w:hAnsi="Times New Roman"/>
          <w:sz w:val="28"/>
          <w:szCs w:val="28"/>
          <w:lang w:val="en-US"/>
        </w:rPr>
        <w:t xml:space="preserve">. Israeli lobbying organizations in the United States pursue the following goals: establishing </w:t>
      </w:r>
      <w:r w:rsidRPr="001B2EAE">
        <w:rPr>
          <w:rFonts w:ascii="Times New Roman" w:hAnsi="Times New Roman"/>
          <w:sz w:val="28"/>
          <w:szCs w:val="28"/>
          <w:lang w:val="en-US"/>
        </w:rPr>
        <w:lastRenderedPageBreak/>
        <w:t xml:space="preserve">strong relations between the United States and Israel, assisting Israel, reaching consensus </w:t>
      </w:r>
      <w:r w:rsidR="00BF1B72">
        <w:rPr>
          <w:rFonts w:ascii="Times New Roman" w:hAnsi="Times New Roman"/>
          <w:sz w:val="28"/>
          <w:szCs w:val="28"/>
          <w:lang w:val="en-US"/>
        </w:rPr>
        <w:t>between</w:t>
      </w:r>
      <w:r w:rsidRPr="001B2EAE">
        <w:rPr>
          <w:rFonts w:ascii="Times New Roman" w:hAnsi="Times New Roman"/>
          <w:sz w:val="28"/>
          <w:szCs w:val="28"/>
          <w:lang w:val="en-US"/>
        </w:rPr>
        <w:t xml:space="preserve"> various Jewish organizations </w:t>
      </w:r>
      <w:r w:rsidR="00BF1B72">
        <w:rPr>
          <w:rFonts w:ascii="Times New Roman" w:hAnsi="Times New Roman"/>
          <w:sz w:val="28"/>
          <w:szCs w:val="28"/>
          <w:lang w:val="en-US"/>
        </w:rPr>
        <w:t>and</w:t>
      </w:r>
      <w:r w:rsidRPr="001B2EAE">
        <w:rPr>
          <w:rFonts w:ascii="Times New Roman" w:hAnsi="Times New Roman"/>
          <w:sz w:val="28"/>
          <w:szCs w:val="28"/>
          <w:lang w:val="en-US"/>
        </w:rPr>
        <w:t xml:space="preserve"> </w:t>
      </w:r>
      <w:r w:rsidR="00BF1B72">
        <w:rPr>
          <w:rFonts w:ascii="Times New Roman" w:hAnsi="Times New Roman"/>
          <w:sz w:val="28"/>
          <w:szCs w:val="28"/>
          <w:lang w:val="en-US"/>
        </w:rPr>
        <w:t>US</w:t>
      </w:r>
      <w:r w:rsidR="00BF1B72" w:rsidRPr="001B2EAE">
        <w:rPr>
          <w:rFonts w:ascii="Times New Roman" w:hAnsi="Times New Roman"/>
          <w:sz w:val="28"/>
          <w:szCs w:val="28"/>
          <w:lang w:val="en-US"/>
        </w:rPr>
        <w:t xml:space="preserve"> </w:t>
      </w:r>
      <w:r w:rsidRPr="001B2EAE">
        <w:rPr>
          <w:rFonts w:ascii="Times New Roman" w:hAnsi="Times New Roman"/>
          <w:sz w:val="28"/>
          <w:szCs w:val="28"/>
          <w:lang w:val="en-US"/>
        </w:rPr>
        <w:t>executive power</w:t>
      </w:r>
      <w:r w:rsidR="00BF1B72">
        <w:rPr>
          <w:rFonts w:ascii="Times New Roman" w:hAnsi="Times New Roman"/>
          <w:sz w:val="28"/>
          <w:szCs w:val="28"/>
          <w:lang w:val="en-US"/>
        </w:rPr>
        <w:t xml:space="preserve">, assisting </w:t>
      </w:r>
      <w:r w:rsidRPr="001B2EAE">
        <w:rPr>
          <w:rFonts w:ascii="Times New Roman" w:hAnsi="Times New Roman"/>
          <w:sz w:val="28"/>
          <w:szCs w:val="28"/>
          <w:lang w:val="en-US"/>
        </w:rPr>
        <w:t xml:space="preserve">in the settlement of the Arab-Israeli conflict, combating anti-Semitism, </w:t>
      </w:r>
      <w:r w:rsidR="00BF1B72">
        <w:rPr>
          <w:rFonts w:ascii="Times New Roman" w:hAnsi="Times New Roman"/>
          <w:sz w:val="28"/>
          <w:szCs w:val="28"/>
          <w:lang w:val="en-US"/>
        </w:rPr>
        <w:t>etc</w:t>
      </w:r>
      <w:r w:rsidRPr="001B2EAE">
        <w:rPr>
          <w:rFonts w:ascii="Times New Roman" w:hAnsi="Times New Roman"/>
          <w:sz w:val="28"/>
          <w:szCs w:val="28"/>
          <w:lang w:val="en-US"/>
        </w:rPr>
        <w:t xml:space="preserve">. It is determined that the factor of the Israeli lobby is decisive on the content of </w:t>
      </w:r>
      <w:r w:rsidR="00BF1B72">
        <w:rPr>
          <w:rFonts w:ascii="Times New Roman" w:hAnsi="Times New Roman"/>
          <w:sz w:val="28"/>
          <w:szCs w:val="28"/>
          <w:lang w:val="en-US"/>
        </w:rPr>
        <w:t>think tank studies</w:t>
      </w:r>
      <w:r w:rsidRPr="001B2EAE">
        <w:rPr>
          <w:rFonts w:ascii="Times New Roman" w:hAnsi="Times New Roman"/>
          <w:sz w:val="28"/>
          <w:szCs w:val="28"/>
          <w:lang w:val="en-US"/>
        </w:rPr>
        <w:t>.</w:t>
      </w:r>
    </w:p>
    <w:p w:rsidR="001B2EAE" w:rsidRPr="001B2EAE" w:rsidRDefault="00BF1B72" w:rsidP="008F7D53">
      <w:pPr>
        <w:spacing w:after="0" w:line="240" w:lineRule="auto"/>
        <w:ind w:firstLine="284"/>
        <w:jc w:val="both"/>
        <w:rPr>
          <w:rFonts w:ascii="Times New Roman" w:hAnsi="Times New Roman"/>
          <w:b/>
          <w:sz w:val="28"/>
          <w:szCs w:val="28"/>
          <w:lang w:val="en-US"/>
        </w:rPr>
      </w:pPr>
      <w:r w:rsidRPr="00BF1B72">
        <w:rPr>
          <w:rFonts w:ascii="Times New Roman" w:hAnsi="Times New Roman"/>
          <w:b/>
          <w:sz w:val="28"/>
          <w:szCs w:val="28"/>
          <w:lang w:val="en-US"/>
        </w:rPr>
        <w:t>Keywords:</w:t>
      </w:r>
      <w:r>
        <w:rPr>
          <w:rFonts w:ascii="Times New Roman" w:hAnsi="Times New Roman"/>
          <w:sz w:val="28"/>
          <w:szCs w:val="28"/>
          <w:lang w:val="en-US"/>
        </w:rPr>
        <w:t xml:space="preserve"> </w:t>
      </w:r>
      <w:r w:rsidRPr="00BF1B72">
        <w:rPr>
          <w:rFonts w:ascii="Times New Roman" w:hAnsi="Times New Roman"/>
          <w:sz w:val="28"/>
          <w:szCs w:val="28"/>
          <w:lang w:val="en-US"/>
        </w:rPr>
        <w:t xml:space="preserve"> United States, </w:t>
      </w:r>
      <w:r>
        <w:rPr>
          <w:rFonts w:ascii="Times New Roman" w:hAnsi="Times New Roman"/>
          <w:sz w:val="28"/>
          <w:szCs w:val="28"/>
          <w:lang w:val="en-US"/>
        </w:rPr>
        <w:t>Israel</w:t>
      </w:r>
      <w:r w:rsidRPr="00BF1B72">
        <w:rPr>
          <w:rFonts w:ascii="Times New Roman" w:hAnsi="Times New Roman"/>
          <w:sz w:val="28"/>
          <w:szCs w:val="28"/>
          <w:lang w:val="en-US"/>
        </w:rPr>
        <w:t xml:space="preserve"> lobby, </w:t>
      </w:r>
      <w:r>
        <w:rPr>
          <w:rFonts w:ascii="Times New Roman" w:hAnsi="Times New Roman"/>
          <w:sz w:val="28"/>
          <w:szCs w:val="28"/>
          <w:lang w:val="en-US"/>
        </w:rPr>
        <w:t>A</w:t>
      </w:r>
      <w:r w:rsidRPr="00BF1B72">
        <w:rPr>
          <w:rFonts w:ascii="Times New Roman" w:hAnsi="Times New Roman"/>
          <w:sz w:val="28"/>
          <w:szCs w:val="28"/>
          <w:lang w:val="en-US"/>
        </w:rPr>
        <w:t xml:space="preserve">merican Israel Public Affairs Committee, Conference of Presidents of Major American Jewish Organizations, </w:t>
      </w:r>
      <w:r w:rsidR="008F7D53" w:rsidRPr="00F721F2">
        <w:rPr>
          <w:rFonts w:ascii="Times New Roman" w:hAnsi="Times New Roman"/>
          <w:sz w:val="28"/>
          <w:szCs w:val="28"/>
          <w:lang w:val="kk-KZ"/>
        </w:rPr>
        <w:t>National Action Committee</w:t>
      </w:r>
    </w:p>
    <w:sectPr w:rsidR="001B2EAE" w:rsidRPr="001B2EAE" w:rsidSect="008F7D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4">
      <w:start w:val="6"/>
      <w:numFmt w:val="decimal"/>
      <w:lvlText w:val="%5"/>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5">
      <w:start w:val="6"/>
      <w:numFmt w:val="decimal"/>
      <w:lvlText w:val="%5"/>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6">
      <w:start w:val="6"/>
      <w:numFmt w:val="decimal"/>
      <w:lvlText w:val="%5"/>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7">
      <w:start w:val="6"/>
      <w:numFmt w:val="decimal"/>
      <w:lvlText w:val="%5"/>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lvl w:ilvl="8">
      <w:start w:val="6"/>
      <w:numFmt w:val="decimal"/>
      <w:lvlText w:val="%5"/>
      <w:lvlJc w:val="left"/>
      <w:rPr>
        <w:rFonts w:ascii="Times New Roman" w:hAnsi="Times New Roman" w:cs="Times New Roman"/>
        <w:b/>
        <w:bCs/>
        <w:i w:val="0"/>
        <w:iCs w:val="0"/>
        <w:smallCaps w:val="0"/>
        <w:strike w:val="0"/>
        <w:color w:val="000000"/>
        <w:spacing w:val="0"/>
        <w:w w:val="100"/>
        <w:position w:val="0"/>
        <w:sz w:val="16"/>
        <w:szCs w:val="16"/>
        <w:u w:val="none"/>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D1"/>
    <w:rsid w:val="0003635A"/>
    <w:rsid w:val="0008697F"/>
    <w:rsid w:val="000A125B"/>
    <w:rsid w:val="000D5711"/>
    <w:rsid w:val="00157701"/>
    <w:rsid w:val="00170FEE"/>
    <w:rsid w:val="001A7D78"/>
    <w:rsid w:val="001B2EAE"/>
    <w:rsid w:val="001C08EA"/>
    <w:rsid w:val="001E4DE3"/>
    <w:rsid w:val="001F69D2"/>
    <w:rsid w:val="00215FA3"/>
    <w:rsid w:val="002229EE"/>
    <w:rsid w:val="00223166"/>
    <w:rsid w:val="00234C2F"/>
    <w:rsid w:val="00237637"/>
    <w:rsid w:val="002473DA"/>
    <w:rsid w:val="002624B1"/>
    <w:rsid w:val="002C5FDB"/>
    <w:rsid w:val="00315DF7"/>
    <w:rsid w:val="00324665"/>
    <w:rsid w:val="003E6B6D"/>
    <w:rsid w:val="00432DD6"/>
    <w:rsid w:val="00490FE8"/>
    <w:rsid w:val="00505D0E"/>
    <w:rsid w:val="005B35C1"/>
    <w:rsid w:val="005C2AFA"/>
    <w:rsid w:val="005F287C"/>
    <w:rsid w:val="00601E46"/>
    <w:rsid w:val="00640827"/>
    <w:rsid w:val="00646780"/>
    <w:rsid w:val="006661F0"/>
    <w:rsid w:val="00684F24"/>
    <w:rsid w:val="006C2481"/>
    <w:rsid w:val="00737609"/>
    <w:rsid w:val="00777534"/>
    <w:rsid w:val="00795A94"/>
    <w:rsid w:val="007A6E01"/>
    <w:rsid w:val="007C26C0"/>
    <w:rsid w:val="0083600B"/>
    <w:rsid w:val="00876637"/>
    <w:rsid w:val="00892CCD"/>
    <w:rsid w:val="008A56B5"/>
    <w:rsid w:val="008A78D6"/>
    <w:rsid w:val="008E75AD"/>
    <w:rsid w:val="008F7D53"/>
    <w:rsid w:val="009276F8"/>
    <w:rsid w:val="0097592E"/>
    <w:rsid w:val="00A2722E"/>
    <w:rsid w:val="00A615B1"/>
    <w:rsid w:val="00A866D1"/>
    <w:rsid w:val="00AB6B38"/>
    <w:rsid w:val="00AC2935"/>
    <w:rsid w:val="00AF3375"/>
    <w:rsid w:val="00B07647"/>
    <w:rsid w:val="00B424CD"/>
    <w:rsid w:val="00B71E1D"/>
    <w:rsid w:val="00B96DAC"/>
    <w:rsid w:val="00BA0F86"/>
    <w:rsid w:val="00BD0787"/>
    <w:rsid w:val="00BD1EDC"/>
    <w:rsid w:val="00BF1B72"/>
    <w:rsid w:val="00C16F4C"/>
    <w:rsid w:val="00C41CA7"/>
    <w:rsid w:val="00C544D1"/>
    <w:rsid w:val="00C54FDD"/>
    <w:rsid w:val="00CA235B"/>
    <w:rsid w:val="00CB699C"/>
    <w:rsid w:val="00D35014"/>
    <w:rsid w:val="00D76167"/>
    <w:rsid w:val="00DB7797"/>
    <w:rsid w:val="00E65E0B"/>
    <w:rsid w:val="00E8528C"/>
    <w:rsid w:val="00EB1118"/>
    <w:rsid w:val="00EE5B14"/>
    <w:rsid w:val="00EE7504"/>
    <w:rsid w:val="00EF5833"/>
    <w:rsid w:val="00F50773"/>
    <w:rsid w:val="00F65955"/>
    <w:rsid w:val="00F721F2"/>
    <w:rsid w:val="00F94EFF"/>
    <w:rsid w:val="00FB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D9FCB-BAAC-4B23-973A-55F012CE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D1"/>
    <w:pPr>
      <w:spacing w:after="200" w:line="276" w:lineRule="auto"/>
    </w:pPr>
    <w:rPr>
      <w:rFonts w:ascii="Calibri" w:hAnsi="Calibri"/>
      <w:sz w:val="22"/>
      <w:szCs w:val="22"/>
    </w:rPr>
  </w:style>
  <w:style w:type="paragraph" w:styleId="1">
    <w:name w:val="heading 1"/>
    <w:basedOn w:val="a"/>
    <w:next w:val="a"/>
    <w:link w:val="10"/>
    <w:qFormat/>
    <w:rsid w:val="00315DF7"/>
    <w:pPr>
      <w:keepNext/>
      <w:spacing w:after="0" w:line="240" w:lineRule="auto"/>
      <w:jc w:val="center"/>
      <w:outlineLvl w:val="0"/>
    </w:pPr>
    <w:rPr>
      <w:rFonts w:ascii="Times Kaz" w:hAnsi="Times Kaz"/>
      <w:sz w:val="24"/>
      <w:szCs w:val="20"/>
      <w:lang w:val="en-US"/>
    </w:rPr>
  </w:style>
  <w:style w:type="paragraph" w:styleId="2">
    <w:name w:val="heading 2"/>
    <w:basedOn w:val="a"/>
    <w:next w:val="a"/>
    <w:link w:val="20"/>
    <w:qFormat/>
    <w:rsid w:val="00315DF7"/>
    <w:pPr>
      <w:keepNext/>
      <w:spacing w:after="0" w:line="240" w:lineRule="auto"/>
      <w:jc w:val="both"/>
      <w:outlineLvl w:val="1"/>
    </w:pPr>
    <w:rPr>
      <w:rFonts w:ascii="Times New Roman" w:hAnsi="Times New Roman"/>
      <w:sz w:val="24"/>
      <w:szCs w:val="20"/>
    </w:rPr>
  </w:style>
  <w:style w:type="paragraph" w:styleId="3">
    <w:name w:val="heading 3"/>
    <w:basedOn w:val="a"/>
    <w:next w:val="a"/>
    <w:link w:val="30"/>
    <w:qFormat/>
    <w:rsid w:val="00315DF7"/>
    <w:pPr>
      <w:keepNext/>
      <w:spacing w:after="0" w:line="240" w:lineRule="auto"/>
      <w:jc w:val="center"/>
      <w:outlineLvl w:val="2"/>
    </w:pPr>
    <w:rPr>
      <w:rFonts w:ascii="Times Kaz" w:hAnsi="Times Kaz"/>
      <w:b/>
      <w:sz w:val="24"/>
      <w:szCs w:val="20"/>
      <w:lang w:eastAsia="ko-KR"/>
    </w:rPr>
  </w:style>
  <w:style w:type="paragraph" w:styleId="4">
    <w:name w:val="heading 4"/>
    <w:basedOn w:val="a"/>
    <w:next w:val="a"/>
    <w:link w:val="40"/>
    <w:qFormat/>
    <w:rsid w:val="00315DF7"/>
    <w:pPr>
      <w:keepNext/>
      <w:spacing w:after="0" w:line="240" w:lineRule="auto"/>
      <w:jc w:val="center"/>
      <w:outlineLvl w:val="3"/>
    </w:pPr>
    <w:rPr>
      <w:rFonts w:ascii="Times Kaz" w:hAnsi="Times Kaz"/>
      <w:b/>
      <w:i/>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DF7"/>
    <w:rPr>
      <w:rFonts w:ascii="Times Kaz" w:hAnsi="Times Kaz"/>
      <w:sz w:val="24"/>
      <w:lang w:val="en-US"/>
    </w:rPr>
  </w:style>
  <w:style w:type="character" w:customStyle="1" w:styleId="20">
    <w:name w:val="Заголовок 2 Знак"/>
    <w:basedOn w:val="a0"/>
    <w:link w:val="2"/>
    <w:rsid w:val="00315DF7"/>
    <w:rPr>
      <w:sz w:val="24"/>
    </w:rPr>
  </w:style>
  <w:style w:type="character" w:customStyle="1" w:styleId="30">
    <w:name w:val="Заголовок 3 Знак"/>
    <w:basedOn w:val="a0"/>
    <w:link w:val="3"/>
    <w:rsid w:val="00315DF7"/>
    <w:rPr>
      <w:rFonts w:ascii="Times Kaz" w:hAnsi="Times Kaz"/>
      <w:b/>
      <w:sz w:val="24"/>
      <w:lang w:eastAsia="ko-KR"/>
    </w:rPr>
  </w:style>
  <w:style w:type="character" w:customStyle="1" w:styleId="40">
    <w:name w:val="Заголовок 4 Знак"/>
    <w:basedOn w:val="a0"/>
    <w:link w:val="4"/>
    <w:rsid w:val="00315DF7"/>
    <w:rPr>
      <w:rFonts w:ascii="Times Kaz" w:hAnsi="Times Kaz"/>
      <w:b/>
      <w:i/>
      <w:sz w:val="24"/>
      <w:lang w:eastAsia="ko-KR"/>
    </w:rPr>
  </w:style>
  <w:style w:type="paragraph" w:styleId="a3">
    <w:name w:val="Body Text"/>
    <w:basedOn w:val="a"/>
    <w:link w:val="a4"/>
    <w:uiPriority w:val="99"/>
    <w:rsid w:val="00C544D1"/>
    <w:pPr>
      <w:shd w:val="clear" w:color="auto" w:fill="FFFFFF"/>
      <w:spacing w:before="900" w:after="900" w:line="475" w:lineRule="exact"/>
      <w:ind w:hanging="1880"/>
    </w:pPr>
    <w:rPr>
      <w:rFonts w:ascii="Times New Roman" w:hAnsi="Times New Roman"/>
      <w:sz w:val="24"/>
      <w:szCs w:val="24"/>
    </w:rPr>
  </w:style>
  <w:style w:type="character" w:customStyle="1" w:styleId="a4">
    <w:name w:val="Основной текст Знак"/>
    <w:basedOn w:val="a0"/>
    <w:link w:val="a3"/>
    <w:uiPriority w:val="99"/>
    <w:rsid w:val="00C544D1"/>
    <w:rPr>
      <w:sz w:val="24"/>
      <w:szCs w:val="24"/>
      <w:shd w:val="clear" w:color="auto" w:fill="FFFFFF"/>
    </w:rPr>
  </w:style>
  <w:style w:type="character" w:customStyle="1" w:styleId="a5">
    <w:name w:val="Основной текст_"/>
    <w:basedOn w:val="a0"/>
    <w:link w:val="11"/>
    <w:rsid w:val="0008697F"/>
    <w:rPr>
      <w:spacing w:val="-1"/>
      <w:sz w:val="18"/>
      <w:szCs w:val="18"/>
      <w:shd w:val="clear" w:color="auto" w:fill="FFFFFF"/>
    </w:rPr>
  </w:style>
  <w:style w:type="paragraph" w:customStyle="1" w:styleId="11">
    <w:name w:val="Основной текст1"/>
    <w:basedOn w:val="a"/>
    <w:link w:val="a5"/>
    <w:rsid w:val="0008697F"/>
    <w:pPr>
      <w:widowControl w:val="0"/>
      <w:shd w:val="clear" w:color="auto" w:fill="FFFFFF"/>
      <w:spacing w:before="240" w:after="420" w:line="0" w:lineRule="atLeast"/>
      <w:jc w:val="center"/>
    </w:pPr>
    <w:rPr>
      <w:rFonts w:ascii="Times New Roman" w:hAnsi="Times New Roman"/>
      <w:spacing w:val="-1"/>
      <w:sz w:val="18"/>
      <w:szCs w:val="18"/>
    </w:rPr>
  </w:style>
  <w:style w:type="character" w:customStyle="1" w:styleId="apple-converted-space">
    <w:name w:val="apple-converted-space"/>
    <w:basedOn w:val="a0"/>
    <w:rsid w:val="002C5FDB"/>
  </w:style>
  <w:style w:type="character" w:styleId="a6">
    <w:name w:val="Hyperlink"/>
    <w:basedOn w:val="a0"/>
    <w:uiPriority w:val="99"/>
    <w:unhideWhenUsed/>
    <w:rsid w:val="00D76167"/>
    <w:rPr>
      <w:color w:val="0000FF" w:themeColor="hyperlink"/>
      <w:u w:val="single"/>
    </w:rPr>
  </w:style>
  <w:style w:type="paragraph" w:styleId="a7">
    <w:name w:val="List Paragraph"/>
    <w:basedOn w:val="a"/>
    <w:uiPriority w:val="34"/>
    <w:qFormat/>
    <w:rsid w:val="00D7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2069">
      <w:bodyDiv w:val="1"/>
      <w:marLeft w:val="0"/>
      <w:marRight w:val="0"/>
      <w:marTop w:val="0"/>
      <w:marBottom w:val="0"/>
      <w:divBdr>
        <w:top w:val="none" w:sz="0" w:space="0" w:color="auto"/>
        <w:left w:val="none" w:sz="0" w:space="0" w:color="auto"/>
        <w:bottom w:val="none" w:sz="0" w:space="0" w:color="auto"/>
        <w:right w:val="none" w:sz="0" w:space="0" w:color="auto"/>
      </w:divBdr>
      <w:divsChild>
        <w:div w:id="1451163729">
          <w:marLeft w:val="0"/>
          <w:marRight w:val="0"/>
          <w:marTop w:val="0"/>
          <w:marBottom w:val="0"/>
          <w:divBdr>
            <w:top w:val="none" w:sz="0" w:space="0" w:color="auto"/>
            <w:left w:val="none" w:sz="0" w:space="0" w:color="auto"/>
            <w:bottom w:val="none" w:sz="0" w:space="0" w:color="auto"/>
            <w:right w:val="none" w:sz="0" w:space="0" w:color="auto"/>
          </w:divBdr>
        </w:div>
        <w:div w:id="433012988">
          <w:marLeft w:val="0"/>
          <w:marRight w:val="0"/>
          <w:marTop w:val="0"/>
          <w:marBottom w:val="0"/>
          <w:divBdr>
            <w:top w:val="none" w:sz="0" w:space="0" w:color="auto"/>
            <w:left w:val="none" w:sz="0" w:space="0" w:color="auto"/>
            <w:bottom w:val="none" w:sz="0" w:space="0" w:color="auto"/>
            <w:right w:val="none" w:sz="0" w:space="0" w:color="auto"/>
          </w:divBdr>
        </w:div>
        <w:div w:id="595674603">
          <w:marLeft w:val="0"/>
          <w:marRight w:val="0"/>
          <w:marTop w:val="0"/>
          <w:marBottom w:val="0"/>
          <w:divBdr>
            <w:top w:val="none" w:sz="0" w:space="0" w:color="auto"/>
            <w:left w:val="none" w:sz="0" w:space="0" w:color="auto"/>
            <w:bottom w:val="none" w:sz="0" w:space="0" w:color="auto"/>
            <w:right w:val="none" w:sz="0" w:space="0" w:color="auto"/>
          </w:divBdr>
        </w:div>
        <w:div w:id="2005278425">
          <w:marLeft w:val="0"/>
          <w:marRight w:val="0"/>
          <w:marTop w:val="0"/>
          <w:marBottom w:val="0"/>
          <w:divBdr>
            <w:top w:val="none" w:sz="0" w:space="0" w:color="auto"/>
            <w:left w:val="none" w:sz="0" w:space="0" w:color="auto"/>
            <w:bottom w:val="none" w:sz="0" w:space="0" w:color="auto"/>
            <w:right w:val="none" w:sz="0" w:space="0" w:color="auto"/>
          </w:divBdr>
        </w:div>
        <w:div w:id="1793206807">
          <w:marLeft w:val="0"/>
          <w:marRight w:val="0"/>
          <w:marTop w:val="0"/>
          <w:marBottom w:val="0"/>
          <w:divBdr>
            <w:top w:val="none" w:sz="0" w:space="0" w:color="auto"/>
            <w:left w:val="none" w:sz="0" w:space="0" w:color="auto"/>
            <w:bottom w:val="none" w:sz="0" w:space="0" w:color="auto"/>
            <w:right w:val="none" w:sz="0" w:space="0" w:color="auto"/>
          </w:divBdr>
        </w:div>
        <w:div w:id="1384135533">
          <w:marLeft w:val="0"/>
          <w:marRight w:val="0"/>
          <w:marTop w:val="0"/>
          <w:marBottom w:val="0"/>
          <w:divBdr>
            <w:top w:val="none" w:sz="0" w:space="0" w:color="auto"/>
            <w:left w:val="none" w:sz="0" w:space="0" w:color="auto"/>
            <w:bottom w:val="none" w:sz="0" w:space="0" w:color="auto"/>
            <w:right w:val="none" w:sz="0" w:space="0" w:color="auto"/>
          </w:divBdr>
        </w:div>
        <w:div w:id="1495611321">
          <w:marLeft w:val="0"/>
          <w:marRight w:val="0"/>
          <w:marTop w:val="0"/>
          <w:marBottom w:val="0"/>
          <w:divBdr>
            <w:top w:val="none" w:sz="0" w:space="0" w:color="auto"/>
            <w:left w:val="none" w:sz="0" w:space="0" w:color="auto"/>
            <w:bottom w:val="none" w:sz="0" w:space="0" w:color="auto"/>
            <w:right w:val="none" w:sz="0" w:space="0" w:color="auto"/>
          </w:divBdr>
        </w:div>
        <w:div w:id="1609773850">
          <w:marLeft w:val="0"/>
          <w:marRight w:val="0"/>
          <w:marTop w:val="0"/>
          <w:marBottom w:val="0"/>
          <w:divBdr>
            <w:top w:val="none" w:sz="0" w:space="0" w:color="auto"/>
            <w:left w:val="none" w:sz="0" w:space="0" w:color="auto"/>
            <w:bottom w:val="none" w:sz="0" w:space="0" w:color="auto"/>
            <w:right w:val="none" w:sz="0" w:space="0" w:color="auto"/>
          </w:divBdr>
        </w:div>
      </w:divsChild>
    </w:div>
    <w:div w:id="250823671">
      <w:bodyDiv w:val="1"/>
      <w:marLeft w:val="0"/>
      <w:marRight w:val="0"/>
      <w:marTop w:val="0"/>
      <w:marBottom w:val="0"/>
      <w:divBdr>
        <w:top w:val="none" w:sz="0" w:space="0" w:color="auto"/>
        <w:left w:val="none" w:sz="0" w:space="0" w:color="auto"/>
        <w:bottom w:val="none" w:sz="0" w:space="0" w:color="auto"/>
        <w:right w:val="none" w:sz="0" w:space="0" w:color="auto"/>
      </w:divBdr>
    </w:div>
    <w:div w:id="689180911">
      <w:bodyDiv w:val="1"/>
      <w:marLeft w:val="0"/>
      <w:marRight w:val="0"/>
      <w:marTop w:val="0"/>
      <w:marBottom w:val="0"/>
      <w:divBdr>
        <w:top w:val="none" w:sz="0" w:space="0" w:color="auto"/>
        <w:left w:val="none" w:sz="0" w:space="0" w:color="auto"/>
        <w:bottom w:val="none" w:sz="0" w:space="0" w:color="auto"/>
        <w:right w:val="none" w:sz="0" w:space="0" w:color="auto"/>
      </w:divBdr>
    </w:div>
    <w:div w:id="10711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18C4-282E-48F2-A958-4948C875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Сарыбаев Мейрам</cp:lastModifiedBy>
  <cp:revision>3</cp:revision>
  <dcterms:created xsi:type="dcterms:W3CDTF">2017-05-03T11:35:00Z</dcterms:created>
  <dcterms:modified xsi:type="dcterms:W3CDTF">2017-05-03T11:36:00Z</dcterms:modified>
</cp:coreProperties>
</file>