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09" w:rsidRPr="00031498" w:rsidRDefault="00875209" w:rsidP="00875209">
      <w:pPr>
        <w:spacing w:after="0" w:line="240" w:lineRule="auto"/>
        <w:rPr>
          <w:rFonts w:ascii="Times New Roman" w:hAnsi="Times New Roman" w:cs="Times New Roman"/>
          <w:sz w:val="28"/>
          <w:szCs w:val="28"/>
        </w:rPr>
      </w:pPr>
      <w:r w:rsidRPr="00031498">
        <w:rPr>
          <w:rFonts w:ascii="Times New Roman" w:eastAsia="Times New Roman" w:hAnsi="Times New Roman" w:cs="Times New Roman"/>
          <w:bCs/>
          <w:sz w:val="28"/>
          <w:szCs w:val="28"/>
        </w:rPr>
        <w:t xml:space="preserve">УДК 930.2: 94(574): 316.3 </w:t>
      </w:r>
      <w:r w:rsidR="00FF1489" w:rsidRPr="00031498">
        <w:rPr>
          <w:rFonts w:ascii="Times New Roman" w:hAnsi="Times New Roman" w:cs="Times New Roman"/>
          <w:sz w:val="28"/>
          <w:szCs w:val="28"/>
        </w:rPr>
        <w:t xml:space="preserve">                   </w:t>
      </w:r>
    </w:p>
    <w:p w:rsidR="00FF1489" w:rsidRPr="00031498" w:rsidRDefault="00FF1489" w:rsidP="00605558">
      <w:pPr>
        <w:spacing w:after="0" w:line="240" w:lineRule="auto"/>
        <w:jc w:val="center"/>
        <w:rPr>
          <w:rFonts w:ascii="Times New Roman" w:hAnsi="Times New Roman" w:cs="Times New Roman"/>
          <w:sz w:val="28"/>
          <w:szCs w:val="28"/>
        </w:rPr>
      </w:pPr>
      <w:r w:rsidRPr="00605558">
        <w:rPr>
          <w:rFonts w:ascii="Times New Roman" w:hAnsi="Times New Roman" w:cs="Times New Roman"/>
          <w:b/>
          <w:sz w:val="28"/>
          <w:szCs w:val="28"/>
        </w:rPr>
        <w:t xml:space="preserve">  </w:t>
      </w:r>
      <w:r w:rsidRPr="00031498">
        <w:rPr>
          <w:rFonts w:ascii="Times New Roman" w:hAnsi="Times New Roman" w:cs="Times New Roman"/>
          <w:sz w:val="28"/>
          <w:szCs w:val="28"/>
        </w:rPr>
        <w:t xml:space="preserve">З. </w:t>
      </w:r>
      <w:proofErr w:type="spellStart"/>
      <w:r w:rsidRPr="00031498">
        <w:rPr>
          <w:rFonts w:ascii="Times New Roman" w:hAnsi="Times New Roman" w:cs="Times New Roman"/>
          <w:sz w:val="28"/>
          <w:szCs w:val="28"/>
        </w:rPr>
        <w:t>Майданали</w:t>
      </w:r>
      <w:proofErr w:type="spellEnd"/>
      <w:r w:rsidRPr="00031498">
        <w:rPr>
          <w:rFonts w:ascii="Times New Roman" w:hAnsi="Times New Roman" w:cs="Times New Roman"/>
          <w:sz w:val="28"/>
          <w:szCs w:val="28"/>
        </w:rPr>
        <w:t xml:space="preserve"> </w:t>
      </w:r>
      <w:proofErr w:type="gramStart"/>
      <w:r w:rsidR="00605558" w:rsidRPr="00031498">
        <w:rPr>
          <w:rFonts w:ascii="Times New Roman" w:hAnsi="Times New Roman" w:cs="Times New Roman"/>
          <w:sz w:val="28"/>
          <w:szCs w:val="28"/>
        </w:rPr>
        <w:t>к</w:t>
      </w:r>
      <w:proofErr w:type="gramEnd"/>
      <w:r w:rsidR="00605558" w:rsidRPr="00031498">
        <w:rPr>
          <w:rFonts w:ascii="Times New Roman" w:hAnsi="Times New Roman" w:cs="Times New Roman"/>
          <w:sz w:val="28"/>
          <w:szCs w:val="28"/>
        </w:rPr>
        <w:t xml:space="preserve">.и.н., доцент </w:t>
      </w:r>
      <w:proofErr w:type="spellStart"/>
      <w:r w:rsidR="00605558" w:rsidRPr="00031498">
        <w:rPr>
          <w:rFonts w:ascii="Times New Roman" w:hAnsi="Times New Roman" w:cs="Times New Roman"/>
          <w:sz w:val="28"/>
          <w:szCs w:val="28"/>
        </w:rPr>
        <w:t>КазНУ</w:t>
      </w:r>
      <w:proofErr w:type="spellEnd"/>
      <w:r w:rsidR="00605558" w:rsidRPr="00031498">
        <w:rPr>
          <w:rFonts w:ascii="Times New Roman" w:hAnsi="Times New Roman" w:cs="Times New Roman"/>
          <w:sz w:val="28"/>
          <w:szCs w:val="28"/>
        </w:rPr>
        <w:t xml:space="preserve"> им. аль-Фараби</w:t>
      </w:r>
      <w:r w:rsidRPr="00031498">
        <w:rPr>
          <w:rFonts w:ascii="Times New Roman" w:hAnsi="Times New Roman" w:cs="Times New Roman"/>
          <w:sz w:val="24"/>
          <w:szCs w:val="24"/>
        </w:rPr>
        <w:t xml:space="preserve">                                                              </w:t>
      </w:r>
    </w:p>
    <w:p w:rsidR="009519BE" w:rsidRPr="00605558" w:rsidRDefault="00FF1489" w:rsidP="009519BE">
      <w:pPr>
        <w:spacing w:after="0" w:line="240" w:lineRule="auto"/>
        <w:rPr>
          <w:rFonts w:ascii="Times New Roman" w:hAnsi="Times New Roman" w:cs="Times New Roman"/>
          <w:sz w:val="24"/>
          <w:szCs w:val="24"/>
        </w:rPr>
      </w:pPr>
      <w:r w:rsidRPr="00605558">
        <w:rPr>
          <w:rFonts w:ascii="Times New Roman" w:hAnsi="Times New Roman" w:cs="Times New Roman"/>
          <w:sz w:val="24"/>
          <w:szCs w:val="24"/>
        </w:rPr>
        <w:t xml:space="preserve">                   </w:t>
      </w:r>
      <w:r w:rsidR="00605558">
        <w:rPr>
          <w:rFonts w:ascii="Times New Roman" w:hAnsi="Times New Roman" w:cs="Times New Roman"/>
          <w:sz w:val="24"/>
          <w:szCs w:val="24"/>
        </w:rPr>
        <w:t xml:space="preserve">                              </w:t>
      </w:r>
      <w:r w:rsidRPr="00605558">
        <w:rPr>
          <w:rFonts w:ascii="Times New Roman" w:hAnsi="Times New Roman" w:cs="Times New Roman"/>
          <w:sz w:val="24"/>
          <w:szCs w:val="24"/>
        </w:rPr>
        <w:t xml:space="preserve">                  </w:t>
      </w:r>
    </w:p>
    <w:p w:rsidR="00605558" w:rsidRPr="00031498" w:rsidRDefault="003F58AD" w:rsidP="00031498">
      <w:pPr>
        <w:spacing w:after="0" w:line="240" w:lineRule="auto"/>
        <w:jc w:val="center"/>
        <w:rPr>
          <w:rFonts w:ascii="Times New Roman" w:hAnsi="Times New Roman" w:cs="Times New Roman"/>
          <w:b/>
          <w:sz w:val="28"/>
          <w:szCs w:val="28"/>
        </w:rPr>
      </w:pPr>
      <w:proofErr w:type="spellStart"/>
      <w:r w:rsidRPr="00031498">
        <w:rPr>
          <w:rFonts w:ascii="Times New Roman" w:hAnsi="Times New Roman" w:cs="Times New Roman"/>
          <w:b/>
          <w:sz w:val="28"/>
          <w:szCs w:val="28"/>
        </w:rPr>
        <w:t>Харизма</w:t>
      </w:r>
      <w:proofErr w:type="spellEnd"/>
      <w:r w:rsidRPr="00031498">
        <w:rPr>
          <w:rFonts w:ascii="Times New Roman" w:hAnsi="Times New Roman" w:cs="Times New Roman"/>
          <w:b/>
          <w:sz w:val="28"/>
          <w:szCs w:val="28"/>
        </w:rPr>
        <w:t xml:space="preserve"> и власть в кочевых империях (историография проблемы)</w:t>
      </w:r>
    </w:p>
    <w:p w:rsidR="003F58AD" w:rsidRPr="00605558" w:rsidRDefault="00605558" w:rsidP="00605558">
      <w:pPr>
        <w:spacing w:after="0" w:line="240" w:lineRule="auto"/>
        <w:jc w:val="both"/>
        <w:rPr>
          <w:rFonts w:ascii="Times New Roman" w:hAnsi="Times New Roman" w:cs="Times New Roman"/>
          <w:sz w:val="28"/>
          <w:szCs w:val="28"/>
        </w:rPr>
      </w:pPr>
      <w:r w:rsidRPr="00605558">
        <w:rPr>
          <w:rFonts w:ascii="Times New Roman" w:hAnsi="Times New Roman" w:cs="Times New Roman"/>
          <w:b/>
          <w:sz w:val="28"/>
          <w:szCs w:val="28"/>
        </w:rPr>
        <w:t xml:space="preserve">Теги: </w:t>
      </w:r>
      <w:r w:rsidRPr="00605558">
        <w:rPr>
          <w:rFonts w:ascii="Times New Roman" w:hAnsi="Times New Roman" w:cs="Times New Roman"/>
          <w:sz w:val="28"/>
          <w:szCs w:val="28"/>
        </w:rPr>
        <w:t>ха</w:t>
      </w:r>
      <w:r w:rsidRPr="00605558">
        <w:rPr>
          <w:rFonts w:ascii="Times New Roman" w:hAnsi="Times New Roman" w:cs="Times New Roman"/>
          <w:sz w:val="28"/>
          <w:szCs w:val="28"/>
          <w:lang w:val="kk-KZ"/>
        </w:rPr>
        <w:t>р</w:t>
      </w:r>
      <w:proofErr w:type="spellStart"/>
      <w:r w:rsidRPr="00605558">
        <w:rPr>
          <w:rFonts w:ascii="Times New Roman" w:hAnsi="Times New Roman" w:cs="Times New Roman"/>
          <w:sz w:val="28"/>
          <w:szCs w:val="28"/>
        </w:rPr>
        <w:t>изма</w:t>
      </w:r>
      <w:proofErr w:type="spellEnd"/>
      <w:r w:rsidRPr="00605558">
        <w:rPr>
          <w:rFonts w:ascii="Times New Roman" w:hAnsi="Times New Roman" w:cs="Times New Roman"/>
          <w:sz w:val="28"/>
          <w:szCs w:val="28"/>
        </w:rPr>
        <w:t>, кочевники, научные парадигмы, структура, власть, управление.</w:t>
      </w:r>
    </w:p>
    <w:p w:rsidR="00FF1489" w:rsidRPr="00605558" w:rsidRDefault="00605558" w:rsidP="003F58AD">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Аннотация</w:t>
      </w:r>
    </w:p>
    <w:p w:rsidR="00FF1489" w:rsidRPr="00605558" w:rsidRDefault="00FF1489" w:rsidP="003F58AD">
      <w:pPr>
        <w:spacing w:after="0" w:line="240" w:lineRule="auto"/>
        <w:ind w:firstLine="709"/>
        <w:jc w:val="both"/>
        <w:rPr>
          <w:rFonts w:ascii="Times New Roman" w:hAnsi="Times New Roman" w:cs="Times New Roman"/>
          <w:b/>
          <w:sz w:val="28"/>
          <w:szCs w:val="28"/>
        </w:rPr>
      </w:pPr>
      <w:r w:rsidRPr="00605558">
        <w:rPr>
          <w:rFonts w:ascii="Times New Roman" w:hAnsi="Times New Roman" w:cs="Times New Roman"/>
          <w:sz w:val="28"/>
          <w:szCs w:val="28"/>
        </w:rPr>
        <w:t>В статье рассматриваются концептуальные заключения о таком политическом факторе как "</w:t>
      </w:r>
      <w:proofErr w:type="spellStart"/>
      <w:r w:rsidRPr="00605558">
        <w:rPr>
          <w:rFonts w:ascii="Times New Roman" w:hAnsi="Times New Roman" w:cs="Times New Roman"/>
          <w:sz w:val="28"/>
          <w:szCs w:val="28"/>
        </w:rPr>
        <w:t>харизма</w:t>
      </w:r>
      <w:proofErr w:type="spellEnd"/>
      <w:r w:rsidRPr="00605558">
        <w:rPr>
          <w:rFonts w:ascii="Times New Roman" w:hAnsi="Times New Roman" w:cs="Times New Roman"/>
          <w:sz w:val="28"/>
          <w:szCs w:val="28"/>
        </w:rPr>
        <w:t>". Выявлены разные подходы и принципы исследования проблемы существования и функционирования властных структур в кочевом обществе. Показан прогресс исторического знанию в изучении проблем социально-политических структур кочевого общества. Анализ современной историографии по проблемам преемственности и трансформации политической организации кочевых обществ показал, что необходимы специальные научные изыскания в отношении институтов власти и властвования, которые образуют особую сферу человеческой деятельности и соответственно особую область культуры и деятельности социальной структуры в целом. В статье освещаются различные концептуальные положения и подходы к проблеме</w:t>
      </w:r>
      <w:r w:rsidR="009519BE" w:rsidRPr="00605558">
        <w:rPr>
          <w:rFonts w:ascii="Times New Roman" w:hAnsi="Times New Roman" w:cs="Times New Roman"/>
          <w:sz w:val="28"/>
          <w:szCs w:val="28"/>
        </w:rPr>
        <w:t xml:space="preserve"> роли «</w:t>
      </w:r>
      <w:proofErr w:type="spellStart"/>
      <w:r w:rsidR="009519BE" w:rsidRPr="00605558">
        <w:rPr>
          <w:rFonts w:ascii="Times New Roman" w:hAnsi="Times New Roman" w:cs="Times New Roman"/>
          <w:sz w:val="28"/>
          <w:szCs w:val="28"/>
        </w:rPr>
        <w:t>харизм</w:t>
      </w:r>
      <w:proofErr w:type="spellEnd"/>
      <w:r w:rsidR="009519BE" w:rsidRPr="00605558">
        <w:rPr>
          <w:rFonts w:ascii="Times New Roman" w:hAnsi="Times New Roman" w:cs="Times New Roman"/>
          <w:sz w:val="28"/>
          <w:szCs w:val="28"/>
          <w:lang w:val="kk-KZ"/>
        </w:rPr>
        <w:t>атических</w:t>
      </w:r>
      <w:r w:rsidR="009519BE" w:rsidRPr="00605558">
        <w:rPr>
          <w:rFonts w:ascii="Times New Roman" w:hAnsi="Times New Roman" w:cs="Times New Roman"/>
          <w:sz w:val="28"/>
          <w:szCs w:val="28"/>
        </w:rPr>
        <w:t xml:space="preserve">» </w:t>
      </w:r>
      <w:r w:rsidR="009519BE" w:rsidRPr="00605558">
        <w:rPr>
          <w:rFonts w:ascii="Times New Roman" w:hAnsi="Times New Roman" w:cs="Times New Roman"/>
          <w:sz w:val="28"/>
          <w:szCs w:val="28"/>
          <w:lang w:val="kk-KZ"/>
        </w:rPr>
        <w:t>лидеров</w:t>
      </w:r>
      <w:r w:rsidR="009519BE" w:rsidRPr="00605558">
        <w:rPr>
          <w:rFonts w:ascii="Times New Roman" w:hAnsi="Times New Roman" w:cs="Times New Roman"/>
          <w:sz w:val="28"/>
          <w:szCs w:val="28"/>
        </w:rPr>
        <w:t xml:space="preserve"> в системе власти кочевых образований</w:t>
      </w:r>
      <w:r w:rsidRPr="00605558">
        <w:rPr>
          <w:rFonts w:ascii="Times New Roman" w:hAnsi="Times New Roman" w:cs="Times New Roman"/>
          <w:sz w:val="28"/>
          <w:szCs w:val="28"/>
        </w:rPr>
        <w:t xml:space="preserve">, представлен историографический обзор исследовательских парадигм современной исторической науки. </w:t>
      </w:r>
    </w:p>
    <w:p w:rsidR="00031498" w:rsidRDefault="00031498" w:rsidP="00F030BB">
      <w:pPr>
        <w:spacing w:after="0" w:line="240" w:lineRule="auto"/>
        <w:ind w:firstLine="709"/>
        <w:jc w:val="both"/>
        <w:rPr>
          <w:rFonts w:ascii="Times New Roman" w:hAnsi="Times New Roman" w:cs="Times New Roman"/>
          <w:b/>
          <w:sz w:val="28"/>
          <w:szCs w:val="28"/>
        </w:rPr>
      </w:pPr>
    </w:p>
    <w:p w:rsidR="00D779F5" w:rsidRDefault="00D209E5" w:rsidP="00F030BB">
      <w:pPr>
        <w:spacing w:after="0" w:line="240" w:lineRule="auto"/>
        <w:ind w:firstLine="709"/>
        <w:jc w:val="both"/>
        <w:rPr>
          <w:rFonts w:ascii="Times New Roman" w:hAnsi="Times New Roman" w:cs="Times New Roman"/>
          <w:sz w:val="28"/>
          <w:szCs w:val="28"/>
        </w:rPr>
      </w:pPr>
      <w:r w:rsidRPr="00F030BB">
        <w:rPr>
          <w:rFonts w:ascii="Times New Roman" w:hAnsi="Times New Roman" w:cs="Times New Roman"/>
          <w:sz w:val="28"/>
          <w:szCs w:val="28"/>
        </w:rPr>
        <w:t>Развитие исторической науки показывает недостаточность логических инструментов для понимания сущности и природы трансформации идеологической сферы</w:t>
      </w:r>
      <w:r w:rsidRPr="00F030BB">
        <w:rPr>
          <w:rFonts w:ascii="Times New Roman" w:eastAsia="Calibri" w:hAnsi="Times New Roman" w:cs="Times New Roman"/>
          <w:sz w:val="28"/>
          <w:szCs w:val="28"/>
        </w:rPr>
        <w:t xml:space="preserve"> кочевого общества, которое представляет собой сложные и внутренне структурированные системы, что ставит перед исследователями неоднозначные задачи по изучению и реконструкции сложного комплекса взаимоотношений. </w:t>
      </w:r>
      <w:r w:rsidR="004565FA" w:rsidRPr="00F030BB">
        <w:rPr>
          <w:rFonts w:ascii="Times New Roman" w:hAnsi="Times New Roman" w:cs="Times New Roman"/>
          <w:sz w:val="28"/>
          <w:szCs w:val="28"/>
        </w:rPr>
        <w:t xml:space="preserve">Современная историография обращает особое внимание на постоянные процессы изменений в социально-политической структуре кочевых объединений, которое сопровождалось разрушением традиционных социальных институтов и появлением </w:t>
      </w:r>
      <w:proofErr w:type="spellStart"/>
      <w:r w:rsidR="004565FA" w:rsidRPr="00F030BB">
        <w:rPr>
          <w:rFonts w:ascii="Times New Roman" w:hAnsi="Times New Roman" w:cs="Times New Roman"/>
          <w:sz w:val="28"/>
          <w:szCs w:val="28"/>
        </w:rPr>
        <w:t>новых</w:t>
      </w:r>
      <w:proofErr w:type="gramStart"/>
      <w:r w:rsidR="004565FA" w:rsidRPr="00F030BB">
        <w:rPr>
          <w:rFonts w:ascii="Times New Roman" w:hAnsi="Times New Roman" w:cs="Times New Roman"/>
          <w:sz w:val="28"/>
          <w:szCs w:val="28"/>
        </w:rPr>
        <w:t>.</w:t>
      </w:r>
      <w:r w:rsidR="00C553E4" w:rsidRPr="00F030BB">
        <w:rPr>
          <w:rFonts w:ascii="Times New Roman" w:hAnsi="Times New Roman" w:cs="Times New Roman"/>
          <w:color w:val="000000"/>
          <w:sz w:val="28"/>
          <w:szCs w:val="28"/>
        </w:rPr>
        <w:t>А</w:t>
      </w:r>
      <w:proofErr w:type="gramEnd"/>
      <w:r w:rsidR="00C553E4" w:rsidRPr="00F030BB">
        <w:rPr>
          <w:rFonts w:ascii="Times New Roman" w:hAnsi="Times New Roman" w:cs="Times New Roman"/>
          <w:color w:val="000000"/>
          <w:sz w:val="28"/>
          <w:szCs w:val="28"/>
        </w:rPr>
        <w:t>ктуализация</w:t>
      </w:r>
      <w:proofErr w:type="spellEnd"/>
      <w:r w:rsidR="00C553E4" w:rsidRPr="00F030BB">
        <w:rPr>
          <w:rFonts w:ascii="Times New Roman" w:hAnsi="Times New Roman" w:cs="Times New Roman"/>
          <w:color w:val="000000"/>
          <w:sz w:val="28"/>
          <w:szCs w:val="28"/>
        </w:rPr>
        <w:t xml:space="preserve"> в современной исторической науке таких пластов как политико-правовая система и роль харизматической личности, и конструирование  на их основе новых исторических методов позволяет представить целостную модель сложного процесса развития кочевой </w:t>
      </w:r>
      <w:proofErr w:type="spellStart"/>
      <w:r w:rsidR="00C553E4" w:rsidRPr="00F030BB">
        <w:rPr>
          <w:rFonts w:ascii="Times New Roman" w:hAnsi="Times New Roman" w:cs="Times New Roman"/>
          <w:color w:val="000000"/>
          <w:sz w:val="28"/>
          <w:szCs w:val="28"/>
        </w:rPr>
        <w:t>государственности.</w:t>
      </w:r>
      <w:r w:rsidR="00D779F5" w:rsidRPr="00F030BB">
        <w:rPr>
          <w:rFonts w:ascii="Times New Roman" w:hAnsi="Times New Roman" w:cs="Times New Roman"/>
          <w:sz w:val="28"/>
          <w:szCs w:val="28"/>
        </w:rPr>
        <w:t>В</w:t>
      </w:r>
      <w:proofErr w:type="spellEnd"/>
      <w:r w:rsidR="00D779F5" w:rsidRPr="00F030BB">
        <w:rPr>
          <w:rFonts w:ascii="Times New Roman" w:hAnsi="Times New Roman" w:cs="Times New Roman"/>
          <w:sz w:val="28"/>
          <w:szCs w:val="28"/>
        </w:rPr>
        <w:t xml:space="preserve"> словаре исторических терминов </w:t>
      </w:r>
      <w:proofErr w:type="spellStart"/>
      <w:r w:rsidR="00D779F5" w:rsidRPr="00F030BB">
        <w:rPr>
          <w:rFonts w:ascii="Times New Roman" w:hAnsi="Times New Roman" w:cs="Times New Roman"/>
          <w:sz w:val="28"/>
          <w:szCs w:val="28"/>
        </w:rPr>
        <w:t>харизма</w:t>
      </w:r>
      <w:proofErr w:type="spellEnd"/>
      <w:r w:rsidR="00D779F5" w:rsidRPr="00F030BB">
        <w:rPr>
          <w:rFonts w:ascii="Times New Roman" w:hAnsi="Times New Roman" w:cs="Times New Roman"/>
          <w:sz w:val="28"/>
          <w:szCs w:val="28"/>
        </w:rPr>
        <w:t xml:space="preserve"> -  это (</w:t>
      </w:r>
      <w:proofErr w:type="gramStart"/>
      <w:r w:rsidR="00D779F5" w:rsidRPr="00F030BB">
        <w:rPr>
          <w:rFonts w:ascii="Times New Roman" w:hAnsi="Times New Roman" w:cs="Times New Roman"/>
          <w:sz w:val="28"/>
          <w:szCs w:val="28"/>
        </w:rPr>
        <w:t xml:space="preserve">греч. </w:t>
      </w:r>
      <w:proofErr w:type="spellStart"/>
      <w:r w:rsidR="00D779F5" w:rsidRPr="00F030BB">
        <w:rPr>
          <w:rFonts w:ascii="Times New Roman" w:hAnsi="Times New Roman" w:cs="Times New Roman"/>
          <w:sz w:val="28"/>
          <w:szCs w:val="28"/>
        </w:rPr>
        <w:t>charisma</w:t>
      </w:r>
      <w:proofErr w:type="spellEnd"/>
      <w:r w:rsidR="00D779F5" w:rsidRPr="00F030BB">
        <w:rPr>
          <w:rFonts w:ascii="Times New Roman" w:hAnsi="Times New Roman" w:cs="Times New Roman"/>
          <w:sz w:val="28"/>
          <w:szCs w:val="28"/>
        </w:rPr>
        <w:t xml:space="preserve"> - </w:t>
      </w:r>
      <w:hyperlink r:id="rId5" w:tooltip="Милость - Благодеяния, дарМилость Доброе, человеколюбивое отношениеМилость Благо..." w:history="1">
        <w:r w:rsidR="00D779F5" w:rsidRPr="00F030BB">
          <w:rPr>
            <w:rStyle w:val="a3"/>
            <w:rFonts w:ascii="Times New Roman" w:hAnsi="Times New Roman" w:cs="Times New Roman"/>
            <w:color w:val="auto"/>
            <w:sz w:val="28"/>
            <w:szCs w:val="28"/>
            <w:u w:val="none"/>
          </w:rPr>
          <w:t>милость</w:t>
        </w:r>
      </w:hyperlink>
      <w:r w:rsidR="00D779F5" w:rsidRPr="00F030BB">
        <w:rPr>
          <w:rFonts w:ascii="Times New Roman" w:hAnsi="Times New Roman" w:cs="Times New Roman"/>
          <w:sz w:val="28"/>
          <w:szCs w:val="28"/>
        </w:rPr>
        <w:t xml:space="preserve"> - </w:t>
      </w:r>
      <w:hyperlink r:id="rId6" w:tooltip="Божественный - Относящийся к религии, церковныйБожественный Очаровательный, прекрасны..." w:history="1">
        <w:r w:rsidR="00D779F5" w:rsidRPr="00F030BB">
          <w:rPr>
            <w:rStyle w:val="a3"/>
            <w:rFonts w:ascii="Times New Roman" w:hAnsi="Times New Roman" w:cs="Times New Roman"/>
            <w:color w:val="auto"/>
            <w:sz w:val="28"/>
            <w:szCs w:val="28"/>
            <w:u w:val="none"/>
          </w:rPr>
          <w:t>божественный</w:t>
        </w:r>
      </w:hyperlink>
      <w:r w:rsidR="00D779F5" w:rsidRPr="00F030BB">
        <w:rPr>
          <w:rFonts w:ascii="Times New Roman" w:hAnsi="Times New Roman" w:cs="Times New Roman"/>
          <w:sz w:val="28"/>
          <w:szCs w:val="28"/>
        </w:rPr>
        <w:t xml:space="preserve"> дар), исключительная одаренность; </w:t>
      </w:r>
      <w:hyperlink r:id="rId7" w:tooltip="Харизматический - 1. Соотносящийся по знач. с сущ.: харизма, связанный с ним. 2. Характе..." w:history="1">
        <w:proofErr w:type="spellStart"/>
        <w:r w:rsidR="00D779F5" w:rsidRPr="00F030BB">
          <w:rPr>
            <w:rStyle w:val="a3"/>
            <w:rFonts w:ascii="Times New Roman" w:hAnsi="Times New Roman" w:cs="Times New Roman"/>
            <w:color w:val="auto"/>
            <w:sz w:val="28"/>
            <w:szCs w:val="28"/>
            <w:u w:val="none"/>
          </w:rPr>
          <w:t>харизматический</w:t>
        </w:r>
      </w:hyperlink>
      <w:hyperlink r:id="rId8" w:tooltip="Лидер - Глава, руководитель политической партии, общественно-политической орга..." w:history="1">
        <w:r w:rsidR="00D779F5" w:rsidRPr="00F030BB">
          <w:rPr>
            <w:rStyle w:val="a3"/>
            <w:rFonts w:ascii="Times New Roman" w:hAnsi="Times New Roman" w:cs="Times New Roman"/>
            <w:color w:val="auto"/>
            <w:sz w:val="28"/>
            <w:szCs w:val="28"/>
            <w:u w:val="none"/>
          </w:rPr>
          <w:t>лидер</w:t>
        </w:r>
        <w:proofErr w:type="spellEnd"/>
      </w:hyperlink>
      <w:r w:rsidR="00D779F5" w:rsidRPr="00F030BB">
        <w:rPr>
          <w:rFonts w:ascii="Times New Roman" w:hAnsi="Times New Roman" w:cs="Times New Roman"/>
          <w:sz w:val="28"/>
          <w:szCs w:val="28"/>
        </w:rPr>
        <w:t xml:space="preserve"> - </w:t>
      </w:r>
      <w:hyperlink r:id="rId9" w:tooltip="Человек - общественное существо, обладающее сознанием, разумом, субъектобществен..." w:history="1">
        <w:r w:rsidR="00D779F5" w:rsidRPr="00F030BB">
          <w:rPr>
            <w:rStyle w:val="a3"/>
            <w:rFonts w:ascii="Times New Roman" w:hAnsi="Times New Roman" w:cs="Times New Roman"/>
            <w:color w:val="auto"/>
            <w:sz w:val="28"/>
            <w:szCs w:val="28"/>
            <w:u w:val="none"/>
          </w:rPr>
          <w:t>человек,</w:t>
        </w:r>
      </w:hyperlink>
      <w:r w:rsidR="00D779F5" w:rsidRPr="00F030BB">
        <w:rPr>
          <w:rFonts w:ascii="Times New Roman" w:hAnsi="Times New Roman" w:cs="Times New Roman"/>
          <w:sz w:val="28"/>
          <w:szCs w:val="28"/>
        </w:rPr>
        <w:t xml:space="preserve"> наделенный в глазах его последователей авторитетом; </w:t>
      </w:r>
      <w:proofErr w:type="spellStart"/>
      <w:r w:rsidR="00D779F5" w:rsidRPr="00F030BB">
        <w:rPr>
          <w:rFonts w:ascii="Times New Roman" w:hAnsi="Times New Roman" w:cs="Times New Roman"/>
          <w:bCs/>
          <w:sz w:val="28"/>
          <w:szCs w:val="28"/>
        </w:rPr>
        <w:t>харизма</w:t>
      </w:r>
      <w:proofErr w:type="spellEnd"/>
      <w:r w:rsidR="00D779F5" w:rsidRPr="00F030BB">
        <w:rPr>
          <w:rFonts w:ascii="Times New Roman" w:hAnsi="Times New Roman" w:cs="Times New Roman"/>
          <w:sz w:val="28"/>
          <w:szCs w:val="28"/>
        </w:rPr>
        <w:t xml:space="preserve"> основана на исключительных качествах его </w:t>
      </w:r>
      <w:hyperlink r:id="rId10" w:tooltip="Личности - 1. Намек в речи на определенное лицо. 2. Замечания, имеющие своею цель..." w:history="1">
        <w:r w:rsidR="00D779F5" w:rsidRPr="00F030BB">
          <w:rPr>
            <w:rStyle w:val="a3"/>
            <w:rFonts w:ascii="Times New Roman" w:hAnsi="Times New Roman" w:cs="Times New Roman"/>
            <w:color w:val="auto"/>
            <w:sz w:val="28"/>
            <w:szCs w:val="28"/>
            <w:u w:val="none"/>
          </w:rPr>
          <w:t>личности</w:t>
        </w:r>
      </w:hyperlink>
      <w:r w:rsidRPr="00F030BB">
        <w:rPr>
          <w:rFonts w:ascii="Times New Roman" w:hAnsi="Times New Roman" w:cs="Times New Roman"/>
          <w:sz w:val="28"/>
          <w:szCs w:val="28"/>
        </w:rPr>
        <w:t xml:space="preserve"> - мудрости, героизме, "святости</w:t>
      </w:r>
      <w:r w:rsidR="00D779F5" w:rsidRPr="00F030BB">
        <w:rPr>
          <w:rFonts w:ascii="Times New Roman" w:hAnsi="Times New Roman" w:cs="Times New Roman"/>
          <w:sz w:val="28"/>
          <w:szCs w:val="28"/>
        </w:rPr>
        <w:t>".</w:t>
      </w:r>
      <w:proofErr w:type="gramEnd"/>
      <w:r w:rsidR="00D779F5" w:rsidRPr="00F030BB">
        <w:rPr>
          <w:rFonts w:ascii="Times New Roman" w:hAnsi="Times New Roman" w:cs="Times New Roman"/>
          <w:sz w:val="28"/>
          <w:szCs w:val="28"/>
        </w:rPr>
        <w:t xml:space="preserve"> </w:t>
      </w:r>
      <w:r w:rsidR="00AB5FE6" w:rsidRPr="00F030BB">
        <w:rPr>
          <w:rFonts w:ascii="Times New Roman" w:hAnsi="Times New Roman" w:cs="Times New Roman"/>
          <w:sz w:val="28"/>
          <w:szCs w:val="28"/>
        </w:rPr>
        <w:t xml:space="preserve">Как определяет один из лучших методологов исторической науки И.Н. Ионов: "Для подкрепления ценностей цивилизации прибегали к мифологическим моделям культуры, при этом создавались утопии, вначале сильные, как у Платона, </w:t>
      </w:r>
      <w:proofErr w:type="spellStart"/>
      <w:r w:rsidR="00AB5FE6" w:rsidRPr="00F030BB">
        <w:rPr>
          <w:rFonts w:ascii="Times New Roman" w:hAnsi="Times New Roman" w:cs="Times New Roman"/>
          <w:sz w:val="28"/>
          <w:szCs w:val="28"/>
        </w:rPr>
        <w:t>Ксенофонта</w:t>
      </w:r>
      <w:proofErr w:type="spellEnd"/>
      <w:r w:rsidR="00AB5FE6" w:rsidRPr="00F030BB">
        <w:rPr>
          <w:rFonts w:ascii="Times New Roman" w:hAnsi="Times New Roman" w:cs="Times New Roman"/>
          <w:sz w:val="28"/>
          <w:szCs w:val="28"/>
        </w:rPr>
        <w:t>, Т. Мора и Ф. Бэкона, а затем все более слабые…"</w:t>
      </w:r>
      <w:r w:rsidR="00D41DAA" w:rsidRPr="00F030BB">
        <w:rPr>
          <w:rFonts w:ascii="Times New Roman" w:hAnsi="Times New Roman" w:cs="Times New Roman"/>
          <w:sz w:val="28"/>
          <w:szCs w:val="28"/>
        </w:rPr>
        <w:t>(</w:t>
      </w:r>
      <w:r w:rsidR="00D41DAA" w:rsidRPr="00F030BB">
        <w:rPr>
          <w:rFonts w:ascii="Times New Roman" w:hAnsi="Times New Roman" w:cs="Times New Roman"/>
          <w:sz w:val="28"/>
          <w:szCs w:val="28"/>
          <w:lang w:val="kk-KZ"/>
        </w:rPr>
        <w:t>Ионов, 2007: 3</w:t>
      </w:r>
      <w:proofErr w:type="gramStart"/>
      <w:r w:rsidR="00D41DAA" w:rsidRPr="00F030BB">
        <w:rPr>
          <w:rFonts w:ascii="Times New Roman" w:hAnsi="Times New Roman" w:cs="Times New Roman"/>
          <w:sz w:val="28"/>
          <w:szCs w:val="28"/>
        </w:rPr>
        <w:t xml:space="preserve"> )</w:t>
      </w:r>
      <w:proofErr w:type="gramEnd"/>
      <w:r w:rsidR="00AB5FE6" w:rsidRPr="00F030BB">
        <w:rPr>
          <w:rFonts w:ascii="Times New Roman" w:hAnsi="Times New Roman" w:cs="Times New Roman"/>
          <w:sz w:val="28"/>
          <w:szCs w:val="28"/>
        </w:rPr>
        <w:t>.</w:t>
      </w:r>
    </w:p>
    <w:p w:rsidR="00FE3C03" w:rsidRPr="00F030BB" w:rsidRDefault="00D66BBC" w:rsidP="00F030BB">
      <w:pPr>
        <w:spacing w:after="0" w:line="240" w:lineRule="auto"/>
        <w:ind w:firstLine="708"/>
        <w:jc w:val="both"/>
        <w:rPr>
          <w:rFonts w:ascii="Times New Roman" w:hAnsi="Times New Roman" w:cs="Times New Roman"/>
          <w:sz w:val="28"/>
          <w:szCs w:val="28"/>
        </w:rPr>
      </w:pPr>
      <w:r w:rsidRPr="00F030BB">
        <w:rPr>
          <w:rFonts w:ascii="Times New Roman" w:eastAsia="Times New Roman" w:hAnsi="Times New Roman" w:cs="Times New Roman"/>
          <w:sz w:val="28"/>
          <w:szCs w:val="28"/>
        </w:rPr>
        <w:lastRenderedPageBreak/>
        <w:t xml:space="preserve">Период формирования "кочевых империй" отличался резкими, находящимися в состоянии непрекращающегося процесса, изменениями в социально-политической структуре, сопровождаемой разрушением традиционных социальных институтов. Учитывая динамичность политических процессов в </w:t>
      </w:r>
      <w:proofErr w:type="spellStart"/>
      <w:r w:rsidRPr="00F030BB">
        <w:rPr>
          <w:rFonts w:ascii="Times New Roman" w:eastAsia="Times New Roman" w:hAnsi="Times New Roman" w:cs="Times New Roman"/>
          <w:sz w:val="28"/>
          <w:szCs w:val="28"/>
        </w:rPr>
        <w:t>номадных</w:t>
      </w:r>
      <w:proofErr w:type="spellEnd"/>
      <w:r w:rsidRPr="00F030BB">
        <w:rPr>
          <w:rFonts w:ascii="Times New Roman" w:eastAsia="Times New Roman" w:hAnsi="Times New Roman" w:cs="Times New Roman"/>
          <w:sz w:val="28"/>
          <w:szCs w:val="28"/>
        </w:rPr>
        <w:t xml:space="preserve"> образованиях, соотношение подсистем было неустойчивым и подвижным. Выдающийся ученый К. Иностранцев в своем труде "</w:t>
      </w:r>
      <w:proofErr w:type="spellStart"/>
      <w:r w:rsidRPr="00F030BB">
        <w:rPr>
          <w:rFonts w:ascii="Times New Roman" w:eastAsia="Times New Roman" w:hAnsi="Times New Roman" w:cs="Times New Roman"/>
          <w:sz w:val="28"/>
          <w:szCs w:val="28"/>
        </w:rPr>
        <w:t>Хунну</w:t>
      </w:r>
      <w:proofErr w:type="spellEnd"/>
      <w:r w:rsidRPr="00F030BB">
        <w:rPr>
          <w:rFonts w:ascii="Times New Roman" w:eastAsia="Times New Roman" w:hAnsi="Times New Roman" w:cs="Times New Roman"/>
          <w:sz w:val="28"/>
          <w:szCs w:val="28"/>
        </w:rPr>
        <w:t xml:space="preserve"> и гунны" отмечал: "…три великие кочевые империи: </w:t>
      </w:r>
      <w:proofErr w:type="spellStart"/>
      <w:r w:rsidRPr="00F030BB">
        <w:rPr>
          <w:rFonts w:ascii="Times New Roman" w:eastAsia="Times New Roman" w:hAnsi="Times New Roman" w:cs="Times New Roman"/>
          <w:sz w:val="28"/>
          <w:szCs w:val="28"/>
        </w:rPr>
        <w:t>Хунну</w:t>
      </w:r>
      <w:proofErr w:type="spellEnd"/>
      <w:r w:rsidRPr="00F030BB">
        <w:rPr>
          <w:rFonts w:ascii="Times New Roman" w:eastAsia="Times New Roman" w:hAnsi="Times New Roman" w:cs="Times New Roman"/>
          <w:sz w:val="28"/>
          <w:szCs w:val="28"/>
        </w:rPr>
        <w:t xml:space="preserve">, </w:t>
      </w:r>
      <w:proofErr w:type="spellStart"/>
      <w:r w:rsidRPr="00F030BB">
        <w:rPr>
          <w:rFonts w:ascii="Times New Roman" w:eastAsia="Times New Roman" w:hAnsi="Times New Roman" w:cs="Times New Roman"/>
          <w:sz w:val="28"/>
          <w:szCs w:val="28"/>
        </w:rPr>
        <w:t>Ту-гю</w:t>
      </w:r>
      <w:proofErr w:type="spellEnd"/>
      <w:r w:rsidRPr="00F030BB">
        <w:rPr>
          <w:rFonts w:ascii="Times New Roman" w:eastAsia="Times New Roman" w:hAnsi="Times New Roman" w:cs="Times New Roman"/>
          <w:sz w:val="28"/>
          <w:szCs w:val="28"/>
        </w:rPr>
        <w:t xml:space="preserve"> и монголов являлись пестрой смесью различных племен и родов, под верховенством одного рода. …Когда мы хотим узнать происхождение, какого-нибудь кочевого народа, то это значит, что нам необходимо определить, к какой группе племен или даже расе принадлежала династия, а с нею и ядро народа. Поэтому нам нужно по возможности определить, каково было происхождение того племени или рода, которое уже давно было известно в Китае и с течением времени усилилось настолько, что образовало м</w:t>
      </w:r>
      <w:r w:rsidR="00D41DAA" w:rsidRPr="00F030BB">
        <w:rPr>
          <w:rFonts w:ascii="Times New Roman" w:eastAsia="Times New Roman" w:hAnsi="Times New Roman" w:cs="Times New Roman"/>
          <w:sz w:val="28"/>
          <w:szCs w:val="28"/>
        </w:rPr>
        <w:t>огущественную  кочевую империю</w:t>
      </w:r>
      <w:proofErr w:type="gramStart"/>
      <w:r w:rsidR="00D41DAA" w:rsidRPr="00F030BB">
        <w:rPr>
          <w:rFonts w:ascii="Times New Roman" w:eastAsia="Times New Roman" w:hAnsi="Times New Roman" w:cs="Times New Roman"/>
          <w:sz w:val="28"/>
          <w:szCs w:val="28"/>
        </w:rPr>
        <w:t>"(</w:t>
      </w:r>
      <w:proofErr w:type="gramEnd"/>
      <w:r w:rsidR="00D41DAA" w:rsidRPr="00F030BB">
        <w:rPr>
          <w:rFonts w:ascii="Times New Roman" w:eastAsia="Times New Roman" w:hAnsi="Times New Roman" w:cs="Times New Roman"/>
          <w:sz w:val="28"/>
          <w:szCs w:val="28"/>
        </w:rPr>
        <w:t>Иностранцев</w:t>
      </w:r>
      <w:r w:rsidR="00D41DAA" w:rsidRPr="00F030BB">
        <w:rPr>
          <w:rFonts w:ascii="Times New Roman" w:eastAsia="Times New Roman" w:hAnsi="Times New Roman" w:cs="Times New Roman"/>
          <w:sz w:val="28"/>
          <w:szCs w:val="28"/>
          <w:lang w:val="kk-KZ"/>
        </w:rPr>
        <w:t xml:space="preserve">, 1926: 92 </w:t>
      </w:r>
      <w:r w:rsidR="00D41DAA" w:rsidRPr="00F030BB">
        <w:rPr>
          <w:rFonts w:ascii="Times New Roman" w:eastAsia="Times New Roman" w:hAnsi="Times New Roman" w:cs="Times New Roman"/>
          <w:sz w:val="28"/>
          <w:szCs w:val="28"/>
        </w:rPr>
        <w:t>)</w:t>
      </w:r>
      <w:r w:rsidR="00E75FEE" w:rsidRPr="00F030BB">
        <w:rPr>
          <w:rFonts w:ascii="Times New Roman" w:hAnsi="Times New Roman" w:cs="Times New Roman"/>
          <w:sz w:val="28"/>
          <w:szCs w:val="28"/>
        </w:rPr>
        <w:t>.</w:t>
      </w:r>
      <w:r w:rsidRPr="00F030BB">
        <w:rPr>
          <w:rFonts w:ascii="Times New Roman" w:eastAsia="Times New Roman" w:hAnsi="Times New Roman" w:cs="Times New Roman"/>
          <w:sz w:val="28"/>
          <w:szCs w:val="28"/>
        </w:rPr>
        <w:t xml:space="preserve"> Исследователь четко указывает на необходимость идентификационного подхода  и реконструкции этнического, социального и политических пластов внутренней структуры кочевого общества. </w:t>
      </w:r>
      <w:r w:rsidR="00FE3C03" w:rsidRPr="00F030BB">
        <w:rPr>
          <w:rFonts w:ascii="Times New Roman" w:eastAsia="Times New Roman" w:hAnsi="Times New Roman" w:cs="Times New Roman"/>
          <w:sz w:val="28"/>
          <w:szCs w:val="28"/>
        </w:rPr>
        <w:t xml:space="preserve">Востоковед </w:t>
      </w:r>
      <w:r w:rsidR="00FE3C03" w:rsidRPr="00F030BB">
        <w:rPr>
          <w:rFonts w:ascii="Times New Roman" w:hAnsi="Times New Roman" w:cs="Times New Roman"/>
          <w:sz w:val="28"/>
          <w:szCs w:val="28"/>
        </w:rPr>
        <w:t xml:space="preserve">В.В. </w:t>
      </w:r>
      <w:proofErr w:type="spellStart"/>
      <w:r w:rsidR="00FE3C03" w:rsidRPr="00F030BB">
        <w:rPr>
          <w:rFonts w:ascii="Times New Roman" w:hAnsi="Times New Roman" w:cs="Times New Roman"/>
          <w:sz w:val="28"/>
          <w:szCs w:val="28"/>
        </w:rPr>
        <w:t>Бартольд</w:t>
      </w:r>
      <w:proofErr w:type="spellEnd"/>
      <w:r w:rsidR="00FE3C03" w:rsidRPr="00F030BB">
        <w:rPr>
          <w:rFonts w:ascii="Times New Roman" w:hAnsi="Times New Roman" w:cs="Times New Roman"/>
          <w:sz w:val="28"/>
          <w:szCs w:val="28"/>
        </w:rPr>
        <w:t xml:space="preserve">  полагал, что степное лидерство могло основываться на выборе самих кочевников, сделанном политическими силами внутри кочевого общества. Выборы были дополнением к системе насилия в любом кочевом обществе, потому что набирающие силу лидеры притягивали своими военными и грабительскими успеха</w:t>
      </w:r>
      <w:r w:rsidR="00D41DAA" w:rsidRPr="00F030BB">
        <w:rPr>
          <w:rFonts w:ascii="Times New Roman" w:hAnsi="Times New Roman" w:cs="Times New Roman"/>
          <w:sz w:val="28"/>
          <w:szCs w:val="28"/>
        </w:rPr>
        <w:t xml:space="preserve">ми добровольных сподвижников </w:t>
      </w:r>
      <w:proofErr w:type="gramStart"/>
      <w:r w:rsidR="00D41DAA" w:rsidRPr="00F030BB">
        <w:rPr>
          <w:rFonts w:ascii="Times New Roman" w:hAnsi="Times New Roman" w:cs="Times New Roman"/>
          <w:sz w:val="28"/>
          <w:szCs w:val="28"/>
        </w:rPr>
        <w:t xml:space="preserve">( </w:t>
      </w:r>
      <w:proofErr w:type="spellStart"/>
      <w:proofErr w:type="gramEnd"/>
      <w:r w:rsidR="00D41DAA" w:rsidRPr="00F030BB">
        <w:rPr>
          <w:rFonts w:ascii="Times New Roman" w:hAnsi="Times New Roman" w:cs="Times New Roman"/>
          <w:sz w:val="28"/>
          <w:szCs w:val="28"/>
        </w:rPr>
        <w:t>Бартольд</w:t>
      </w:r>
      <w:proofErr w:type="spellEnd"/>
      <w:r w:rsidR="00D41DAA" w:rsidRPr="00F030BB">
        <w:rPr>
          <w:rFonts w:ascii="Times New Roman" w:hAnsi="Times New Roman" w:cs="Times New Roman"/>
          <w:sz w:val="28"/>
          <w:szCs w:val="28"/>
          <w:lang w:val="kk-KZ"/>
        </w:rPr>
        <w:t>, 1963 : Т 1</w:t>
      </w:r>
      <w:r w:rsidR="00D41DAA" w:rsidRPr="00F030BB">
        <w:rPr>
          <w:rFonts w:ascii="Times New Roman" w:hAnsi="Times New Roman" w:cs="Times New Roman"/>
          <w:sz w:val="28"/>
          <w:szCs w:val="28"/>
        </w:rPr>
        <w:t>)</w:t>
      </w:r>
      <w:r w:rsidR="00FE3C03" w:rsidRPr="00F030BB">
        <w:rPr>
          <w:rFonts w:ascii="Times New Roman" w:hAnsi="Times New Roman" w:cs="Times New Roman"/>
          <w:sz w:val="28"/>
          <w:szCs w:val="28"/>
        </w:rPr>
        <w:t>.</w:t>
      </w:r>
    </w:p>
    <w:p w:rsidR="00D41DAA" w:rsidRPr="003F58AD" w:rsidRDefault="00E75FEE" w:rsidP="003F58AD">
      <w:pPr>
        <w:spacing w:after="0" w:line="240" w:lineRule="auto"/>
        <w:ind w:firstLine="708"/>
        <w:jc w:val="both"/>
        <w:rPr>
          <w:rFonts w:ascii="Times New Roman" w:hAnsi="Times New Roman" w:cs="Times New Roman"/>
          <w:sz w:val="28"/>
          <w:szCs w:val="28"/>
        </w:rPr>
      </w:pPr>
      <w:proofErr w:type="gramStart"/>
      <w:r w:rsidRPr="00F030BB">
        <w:rPr>
          <w:rFonts w:ascii="Times New Roman" w:hAnsi="Times New Roman" w:cs="Times New Roman"/>
          <w:sz w:val="28"/>
          <w:szCs w:val="28"/>
        </w:rPr>
        <w:t xml:space="preserve">Анализируя систему власти и управления в кочевой среде современный </w:t>
      </w:r>
      <w:r w:rsidR="00B228D4" w:rsidRPr="00F030BB">
        <w:rPr>
          <w:rFonts w:ascii="Times New Roman" w:hAnsi="Times New Roman" w:cs="Times New Roman"/>
          <w:sz w:val="28"/>
          <w:szCs w:val="28"/>
        </w:rPr>
        <w:t xml:space="preserve">российский исследователь </w:t>
      </w:r>
      <w:proofErr w:type="spellStart"/>
      <w:r w:rsidRPr="00F030BB">
        <w:rPr>
          <w:rFonts w:ascii="Times New Roman" w:hAnsi="Times New Roman" w:cs="Times New Roman"/>
          <w:sz w:val="28"/>
          <w:szCs w:val="28"/>
        </w:rPr>
        <w:t>В.В.</w:t>
      </w:r>
      <w:proofErr w:type="gramEnd"/>
      <w:r w:rsidRPr="00F030BB">
        <w:rPr>
          <w:rFonts w:ascii="Times New Roman" w:hAnsi="Times New Roman" w:cs="Times New Roman"/>
          <w:sz w:val="28"/>
          <w:szCs w:val="28"/>
        </w:rPr>
        <w:t>Трепавлов</w:t>
      </w:r>
      <w:proofErr w:type="spellEnd"/>
      <w:r w:rsidRPr="00F030BB">
        <w:rPr>
          <w:rFonts w:ascii="Times New Roman" w:hAnsi="Times New Roman" w:cs="Times New Roman"/>
          <w:sz w:val="28"/>
          <w:szCs w:val="28"/>
        </w:rPr>
        <w:t>, приходит к заключению</w:t>
      </w:r>
      <w:r w:rsidR="00DD4AFD" w:rsidRPr="00F030BB">
        <w:rPr>
          <w:rFonts w:ascii="Times New Roman" w:hAnsi="Times New Roman" w:cs="Times New Roman"/>
          <w:sz w:val="28"/>
          <w:szCs w:val="28"/>
        </w:rPr>
        <w:t xml:space="preserve">: «Высшие посты в кочевых государствах (каганы, ханы-правители уделов, верховное военное командование) обычно представлялись людям, принадлежавшим к одному правящему клану: </w:t>
      </w:r>
      <w:proofErr w:type="spellStart"/>
      <w:r w:rsidR="00DD4AFD" w:rsidRPr="00F030BB">
        <w:rPr>
          <w:rFonts w:ascii="Times New Roman" w:hAnsi="Times New Roman" w:cs="Times New Roman"/>
          <w:sz w:val="28"/>
          <w:szCs w:val="28"/>
        </w:rPr>
        <w:t>Люаньди</w:t>
      </w:r>
      <w:proofErr w:type="spellEnd"/>
      <w:r w:rsidR="00DD4AFD" w:rsidRPr="00F030BB">
        <w:rPr>
          <w:rFonts w:ascii="Times New Roman" w:hAnsi="Times New Roman" w:cs="Times New Roman"/>
          <w:sz w:val="28"/>
          <w:szCs w:val="28"/>
        </w:rPr>
        <w:t xml:space="preserve"> у </w:t>
      </w:r>
      <w:proofErr w:type="spellStart"/>
      <w:r w:rsidR="00DD4AFD" w:rsidRPr="00F030BB">
        <w:rPr>
          <w:rFonts w:ascii="Times New Roman" w:hAnsi="Times New Roman" w:cs="Times New Roman"/>
          <w:sz w:val="28"/>
          <w:szCs w:val="28"/>
        </w:rPr>
        <w:t>хуннов</w:t>
      </w:r>
      <w:proofErr w:type="spellEnd"/>
      <w:r w:rsidR="00DD4AFD" w:rsidRPr="00F030BB">
        <w:rPr>
          <w:rFonts w:ascii="Times New Roman" w:hAnsi="Times New Roman" w:cs="Times New Roman"/>
          <w:sz w:val="28"/>
          <w:szCs w:val="28"/>
        </w:rPr>
        <w:t xml:space="preserve">, </w:t>
      </w:r>
      <w:proofErr w:type="spellStart"/>
      <w:r w:rsidR="00DD4AFD" w:rsidRPr="00F030BB">
        <w:rPr>
          <w:rFonts w:ascii="Times New Roman" w:hAnsi="Times New Roman" w:cs="Times New Roman"/>
          <w:sz w:val="28"/>
          <w:szCs w:val="28"/>
        </w:rPr>
        <w:t>Ашина</w:t>
      </w:r>
      <w:proofErr w:type="spellEnd"/>
      <w:r w:rsidR="00DD4AFD" w:rsidRPr="00F030BB">
        <w:rPr>
          <w:rFonts w:ascii="Times New Roman" w:hAnsi="Times New Roman" w:cs="Times New Roman"/>
          <w:sz w:val="28"/>
          <w:szCs w:val="28"/>
        </w:rPr>
        <w:t xml:space="preserve"> у древних тюрок, </w:t>
      </w:r>
      <w:proofErr w:type="spellStart"/>
      <w:r w:rsidR="00DD4AFD" w:rsidRPr="00F030BB">
        <w:rPr>
          <w:rFonts w:ascii="Times New Roman" w:hAnsi="Times New Roman" w:cs="Times New Roman"/>
          <w:sz w:val="28"/>
          <w:szCs w:val="28"/>
        </w:rPr>
        <w:t>Яглакар</w:t>
      </w:r>
      <w:proofErr w:type="spellEnd"/>
      <w:r w:rsidR="00DD4AFD" w:rsidRPr="00F030BB">
        <w:rPr>
          <w:rFonts w:ascii="Times New Roman" w:hAnsi="Times New Roman" w:cs="Times New Roman"/>
          <w:sz w:val="28"/>
          <w:szCs w:val="28"/>
        </w:rPr>
        <w:t xml:space="preserve"> у уйгуров, </w:t>
      </w:r>
      <w:proofErr w:type="spellStart"/>
      <w:r w:rsidR="00DD4AFD" w:rsidRPr="00F030BB">
        <w:rPr>
          <w:rFonts w:ascii="Times New Roman" w:hAnsi="Times New Roman" w:cs="Times New Roman"/>
          <w:sz w:val="28"/>
          <w:szCs w:val="28"/>
        </w:rPr>
        <w:t>Елюй</w:t>
      </w:r>
      <w:proofErr w:type="spellEnd"/>
      <w:r w:rsidR="00DD4AFD" w:rsidRPr="00F030BB">
        <w:rPr>
          <w:rFonts w:ascii="Times New Roman" w:hAnsi="Times New Roman" w:cs="Times New Roman"/>
          <w:sz w:val="28"/>
          <w:szCs w:val="28"/>
        </w:rPr>
        <w:t xml:space="preserve"> у </w:t>
      </w:r>
      <w:proofErr w:type="spellStart"/>
      <w:r w:rsidR="00DD4AFD" w:rsidRPr="00F030BB">
        <w:rPr>
          <w:rFonts w:ascii="Times New Roman" w:hAnsi="Times New Roman" w:cs="Times New Roman"/>
          <w:sz w:val="28"/>
          <w:szCs w:val="28"/>
        </w:rPr>
        <w:t>киданей</w:t>
      </w:r>
      <w:proofErr w:type="spellEnd"/>
      <w:r w:rsidR="00DD4AFD" w:rsidRPr="00F030BB">
        <w:rPr>
          <w:rFonts w:ascii="Times New Roman" w:hAnsi="Times New Roman" w:cs="Times New Roman"/>
          <w:sz w:val="28"/>
          <w:szCs w:val="28"/>
        </w:rPr>
        <w:t xml:space="preserve"> и т.д. соответственно вся держава расценивалась как достояние данного рода, и остальные роды и племена, включенные в нее, считались подданными клана-гегемона»</w:t>
      </w:r>
      <w:r w:rsidR="003F58AD" w:rsidRPr="00F030BB">
        <w:rPr>
          <w:rFonts w:ascii="Times New Roman" w:hAnsi="Times New Roman" w:cs="Times New Roman"/>
          <w:sz w:val="28"/>
          <w:szCs w:val="28"/>
        </w:rPr>
        <w:t xml:space="preserve"> </w:t>
      </w:r>
      <w:proofErr w:type="gramStart"/>
      <w:r w:rsidR="003F58AD" w:rsidRPr="00F030BB">
        <w:rPr>
          <w:rFonts w:ascii="Times New Roman" w:hAnsi="Times New Roman" w:cs="Times New Roman"/>
          <w:sz w:val="28"/>
          <w:szCs w:val="28"/>
        </w:rPr>
        <w:t xml:space="preserve">( </w:t>
      </w:r>
      <w:proofErr w:type="gramEnd"/>
      <w:r w:rsidR="003F58AD" w:rsidRPr="00F030BB">
        <w:rPr>
          <w:rFonts w:ascii="Times New Roman" w:hAnsi="Times New Roman" w:cs="Times New Roman"/>
          <w:sz w:val="28"/>
          <w:szCs w:val="28"/>
          <w:lang w:val="kk-KZ"/>
        </w:rPr>
        <w:t>Трепалов, 1993: 102</w:t>
      </w:r>
      <w:r w:rsidR="003F58AD" w:rsidRPr="00F030BB">
        <w:rPr>
          <w:rFonts w:ascii="Times New Roman" w:hAnsi="Times New Roman" w:cs="Times New Roman"/>
          <w:sz w:val="28"/>
          <w:szCs w:val="28"/>
        </w:rPr>
        <w:t>).</w:t>
      </w:r>
      <w:r w:rsidR="003F58AD" w:rsidRPr="003F58AD">
        <w:rPr>
          <w:rFonts w:ascii="Times New Roman" w:hAnsi="Times New Roman" w:cs="Times New Roman"/>
          <w:sz w:val="28"/>
          <w:szCs w:val="28"/>
        </w:rPr>
        <w:t xml:space="preserve"> </w:t>
      </w:r>
      <w:r w:rsidR="003F58AD" w:rsidRPr="00F030BB">
        <w:rPr>
          <w:rFonts w:ascii="Times New Roman" w:hAnsi="Times New Roman" w:cs="Times New Roman"/>
          <w:sz w:val="28"/>
          <w:szCs w:val="28"/>
        </w:rPr>
        <w:t xml:space="preserve">Антрополог Т. Дж. </w:t>
      </w:r>
      <w:proofErr w:type="spellStart"/>
      <w:r w:rsidR="003F58AD" w:rsidRPr="00F030BB">
        <w:rPr>
          <w:rFonts w:ascii="Times New Roman" w:hAnsi="Times New Roman" w:cs="Times New Roman"/>
          <w:sz w:val="28"/>
          <w:szCs w:val="28"/>
        </w:rPr>
        <w:t>Барфилд</w:t>
      </w:r>
      <w:proofErr w:type="spellEnd"/>
      <w:r w:rsidR="003F58AD" w:rsidRPr="00F030BB">
        <w:rPr>
          <w:rFonts w:ascii="Times New Roman" w:hAnsi="Times New Roman" w:cs="Times New Roman"/>
          <w:sz w:val="28"/>
          <w:szCs w:val="28"/>
        </w:rPr>
        <w:t xml:space="preserve"> исследуя политическую организацию Монгольской империи, отмечал: «</w:t>
      </w:r>
      <w:proofErr w:type="spellStart"/>
      <w:proofErr w:type="gramStart"/>
      <w:r w:rsidR="003F58AD" w:rsidRPr="00F030BB">
        <w:rPr>
          <w:rFonts w:ascii="Times New Roman" w:hAnsi="Times New Roman" w:cs="Times New Roman"/>
          <w:sz w:val="28"/>
          <w:szCs w:val="28"/>
        </w:rPr>
        <w:t>Чингис</w:t>
      </w:r>
      <w:proofErr w:type="spellEnd"/>
      <w:r w:rsidR="003F58AD" w:rsidRPr="00F030BB">
        <w:rPr>
          <w:rFonts w:ascii="Times New Roman" w:hAnsi="Times New Roman" w:cs="Times New Roman"/>
          <w:sz w:val="28"/>
          <w:szCs w:val="28"/>
        </w:rPr>
        <w:t xml:space="preserve"> хан</w:t>
      </w:r>
      <w:proofErr w:type="gramEnd"/>
      <w:r w:rsidR="003F58AD" w:rsidRPr="00F030BB">
        <w:rPr>
          <w:rFonts w:ascii="Times New Roman" w:hAnsi="Times New Roman" w:cs="Times New Roman"/>
          <w:sz w:val="28"/>
          <w:szCs w:val="28"/>
        </w:rPr>
        <w:t xml:space="preserve"> создал степную империю путем организации своей собственной партии, не полагаясь на лояльность племен. </w:t>
      </w:r>
      <w:proofErr w:type="spellStart"/>
      <w:r w:rsidR="003F58AD" w:rsidRPr="00F030BB">
        <w:rPr>
          <w:rFonts w:ascii="Times New Roman" w:hAnsi="Times New Roman" w:cs="Times New Roman"/>
          <w:sz w:val="28"/>
          <w:szCs w:val="28"/>
        </w:rPr>
        <w:t>Чингис</w:t>
      </w:r>
      <w:proofErr w:type="spellEnd"/>
      <w:r w:rsidR="003F58AD" w:rsidRPr="00F030BB">
        <w:rPr>
          <w:rFonts w:ascii="Times New Roman" w:hAnsi="Times New Roman" w:cs="Times New Roman"/>
          <w:sz w:val="28"/>
          <w:szCs w:val="28"/>
        </w:rPr>
        <w:t xml:space="preserve"> хан пытался создать институализированное государство, в котором не действовали бы конфедеративные принципы</w:t>
      </w:r>
      <w:proofErr w:type="gramStart"/>
      <w:r w:rsidR="003F58AD" w:rsidRPr="00F030BB">
        <w:rPr>
          <w:rFonts w:ascii="Times New Roman" w:hAnsi="Times New Roman" w:cs="Times New Roman"/>
          <w:sz w:val="28"/>
          <w:szCs w:val="28"/>
        </w:rPr>
        <w:t>»(</w:t>
      </w:r>
      <w:proofErr w:type="gramEnd"/>
      <w:r w:rsidR="003F58AD" w:rsidRPr="00F030BB">
        <w:rPr>
          <w:rFonts w:ascii="Times New Roman" w:hAnsi="Times New Roman" w:cs="Times New Roman"/>
          <w:sz w:val="28"/>
          <w:szCs w:val="28"/>
        </w:rPr>
        <w:t xml:space="preserve"> </w:t>
      </w:r>
      <w:r w:rsidR="003F58AD" w:rsidRPr="00F030BB">
        <w:rPr>
          <w:rFonts w:ascii="Times New Roman" w:hAnsi="Times New Roman" w:cs="Times New Roman"/>
          <w:sz w:val="28"/>
          <w:szCs w:val="28"/>
          <w:lang w:val="kk-KZ"/>
        </w:rPr>
        <w:t xml:space="preserve">Барфильд, 2009: </w:t>
      </w:r>
      <w:r w:rsidR="003F58AD" w:rsidRPr="00F030BB">
        <w:rPr>
          <w:rFonts w:ascii="Times New Roman" w:hAnsi="Times New Roman" w:cs="Times New Roman"/>
          <w:sz w:val="28"/>
          <w:szCs w:val="28"/>
        </w:rPr>
        <w:t>294.).</w:t>
      </w:r>
    </w:p>
    <w:p w:rsidR="003909BA" w:rsidRPr="00F030BB" w:rsidRDefault="00B721F9" w:rsidP="003F58AD">
      <w:pPr>
        <w:spacing w:after="0" w:line="240" w:lineRule="auto"/>
        <w:ind w:firstLine="708"/>
        <w:jc w:val="both"/>
        <w:rPr>
          <w:rFonts w:ascii="Times New Roman" w:eastAsia="Calibri" w:hAnsi="Times New Roman" w:cs="Times New Roman"/>
          <w:sz w:val="28"/>
          <w:szCs w:val="28"/>
          <w:lang w:val="kk-KZ"/>
        </w:rPr>
      </w:pPr>
      <w:r w:rsidRPr="00F030BB">
        <w:rPr>
          <w:rFonts w:ascii="Times New Roman" w:hAnsi="Times New Roman" w:cs="Times New Roman"/>
          <w:sz w:val="28"/>
          <w:szCs w:val="28"/>
        </w:rPr>
        <w:t xml:space="preserve">Современные исследовательские парадигмы, проводя реконструкцию "степных империй" подводят к выводу, что для создания империи были необходимы два важных  средства. Первое из них было структурным, а второе – идеологическим.  Структурным средством была десятичная военная организация, которую степные правители использовали, и это являлось мощным оружием в руках степного правителя, и значительно усиливало его власть. Идеологическим средством усиления контроля хана была вера в </w:t>
      </w:r>
      <w:proofErr w:type="spellStart"/>
      <w:r w:rsidRPr="00F030BB">
        <w:rPr>
          <w:rFonts w:ascii="Times New Roman" w:hAnsi="Times New Roman" w:cs="Times New Roman"/>
          <w:sz w:val="28"/>
          <w:szCs w:val="28"/>
        </w:rPr>
        <w:lastRenderedPageBreak/>
        <w:t>Тенгри</w:t>
      </w:r>
      <w:proofErr w:type="spellEnd"/>
      <w:r w:rsidRPr="00F030BB">
        <w:rPr>
          <w:rFonts w:ascii="Times New Roman" w:hAnsi="Times New Roman" w:cs="Times New Roman"/>
          <w:sz w:val="28"/>
          <w:szCs w:val="28"/>
        </w:rPr>
        <w:t xml:space="preserve"> – бога кочевников. В современной историографии прослеживается идея всемирного верховного бога и содержит в себе возможность единой универсальной сферы на земле вероятность того, что верховный бог может назначать единого правителя для установления своего правления над всей этой универсальной сферой. В</w:t>
      </w:r>
      <w:r w:rsidRPr="00F030BB">
        <w:rPr>
          <w:rFonts w:ascii="Times New Roman" w:eastAsia="Calibri" w:hAnsi="Times New Roman" w:cs="Times New Roman"/>
          <w:sz w:val="28"/>
          <w:szCs w:val="28"/>
        </w:rPr>
        <w:t xml:space="preserve"> общеисторическом, глобальном ракурсе она сформулирована Л.Е.</w:t>
      </w:r>
      <w:r w:rsidR="003F58AD">
        <w:rPr>
          <w:rFonts w:ascii="Times New Roman" w:eastAsia="Calibri" w:hAnsi="Times New Roman" w:cs="Times New Roman"/>
          <w:sz w:val="28"/>
          <w:szCs w:val="28"/>
        </w:rPr>
        <w:t xml:space="preserve"> </w:t>
      </w:r>
      <w:proofErr w:type="spellStart"/>
      <w:r w:rsidRPr="00F030BB">
        <w:rPr>
          <w:rFonts w:ascii="Times New Roman" w:eastAsia="Calibri" w:hAnsi="Times New Roman" w:cs="Times New Roman"/>
          <w:sz w:val="28"/>
          <w:szCs w:val="28"/>
        </w:rPr>
        <w:t>Куббелем</w:t>
      </w:r>
      <w:proofErr w:type="spellEnd"/>
      <w:r w:rsidRPr="00F030BB">
        <w:rPr>
          <w:rFonts w:ascii="Times New Roman" w:eastAsia="Calibri" w:hAnsi="Times New Roman" w:cs="Times New Roman"/>
          <w:sz w:val="28"/>
          <w:szCs w:val="28"/>
        </w:rPr>
        <w:t xml:space="preserve"> и заключается в "общей тенденции…в сторону разделения и появления специализированных носителей отдельных видов власти", в данном случае военно-административной и сакрально-жреческой. </w:t>
      </w:r>
      <w:r w:rsidRPr="00F030BB">
        <w:rPr>
          <w:rFonts w:ascii="Times New Roman" w:hAnsi="Times New Roman" w:cs="Times New Roman"/>
          <w:sz w:val="28"/>
          <w:szCs w:val="28"/>
        </w:rPr>
        <w:t>Автор</w:t>
      </w:r>
      <w:r w:rsidRPr="00F030BB">
        <w:rPr>
          <w:rFonts w:ascii="Times New Roman" w:eastAsia="Calibri" w:hAnsi="Times New Roman" w:cs="Times New Roman"/>
          <w:sz w:val="28"/>
          <w:szCs w:val="28"/>
        </w:rPr>
        <w:t xml:space="preserve"> обозначил три основные первичные ветви разделения власти – жрец, военачальник и </w:t>
      </w:r>
      <w:proofErr w:type="spellStart"/>
      <w:r w:rsidRPr="00F030BB">
        <w:rPr>
          <w:rFonts w:ascii="Times New Roman" w:eastAsia="Calibri" w:hAnsi="Times New Roman" w:cs="Times New Roman"/>
          <w:sz w:val="28"/>
          <w:szCs w:val="28"/>
        </w:rPr>
        <w:t>вождь</w:t>
      </w:r>
      <w:proofErr w:type="gramStart"/>
      <w:r w:rsidRPr="00F030BB">
        <w:rPr>
          <w:rFonts w:ascii="Times New Roman" w:eastAsia="Calibri" w:hAnsi="Times New Roman" w:cs="Times New Roman"/>
          <w:sz w:val="28"/>
          <w:szCs w:val="28"/>
        </w:rPr>
        <w:t>.П</w:t>
      </w:r>
      <w:proofErr w:type="gramEnd"/>
      <w:r w:rsidRPr="00F030BB">
        <w:rPr>
          <w:rFonts w:ascii="Times New Roman" w:eastAsia="Calibri" w:hAnsi="Times New Roman" w:cs="Times New Roman"/>
          <w:sz w:val="28"/>
          <w:szCs w:val="28"/>
        </w:rPr>
        <w:t>ричина</w:t>
      </w:r>
      <w:proofErr w:type="spellEnd"/>
      <w:r w:rsidRPr="00F030BB">
        <w:rPr>
          <w:rFonts w:ascii="Times New Roman" w:eastAsia="Calibri" w:hAnsi="Times New Roman" w:cs="Times New Roman"/>
          <w:sz w:val="28"/>
          <w:szCs w:val="28"/>
        </w:rPr>
        <w:t xml:space="preserve"> появления указанной тенденции видится в усложнении социальных структур, невозможности для одного харизматического предводителя в полной мере осуществлять все функции управления. Специализация власти, таким образом, оказывалась тем глубже, чем более развитыми и структурированными оказывалось общество. …Но в таком </w:t>
      </w:r>
      <w:proofErr w:type="spellStart"/>
      <w:r w:rsidRPr="00F030BB">
        <w:rPr>
          <w:rFonts w:ascii="Times New Roman" w:eastAsia="Calibri" w:hAnsi="Times New Roman" w:cs="Times New Roman"/>
          <w:sz w:val="28"/>
          <w:szCs w:val="28"/>
        </w:rPr>
        <w:t>раннесоциальном</w:t>
      </w:r>
      <w:proofErr w:type="spellEnd"/>
      <w:r w:rsidRPr="00F030BB">
        <w:rPr>
          <w:rFonts w:ascii="Times New Roman" w:eastAsia="Calibri" w:hAnsi="Times New Roman" w:cs="Times New Roman"/>
          <w:sz w:val="28"/>
          <w:szCs w:val="28"/>
        </w:rPr>
        <w:t xml:space="preserve"> мире, как кочевой, этот процесс, как правило, тормозился в самом начале"</w:t>
      </w:r>
      <w:r w:rsidR="003F58AD">
        <w:rPr>
          <w:rFonts w:ascii="Times New Roman" w:eastAsia="Calibri" w:hAnsi="Times New Roman" w:cs="Times New Roman"/>
          <w:sz w:val="28"/>
          <w:szCs w:val="28"/>
        </w:rPr>
        <w:t xml:space="preserve"> </w:t>
      </w:r>
      <w:proofErr w:type="gramStart"/>
      <w:r w:rsidR="003F58AD" w:rsidRPr="00F030BB">
        <w:rPr>
          <w:rFonts w:ascii="Times New Roman" w:hAnsi="Times New Roman" w:cs="Times New Roman"/>
          <w:sz w:val="28"/>
          <w:szCs w:val="28"/>
        </w:rPr>
        <w:t>(</w:t>
      </w:r>
      <w:r w:rsidR="003F58AD">
        <w:rPr>
          <w:rFonts w:ascii="Times New Roman" w:hAnsi="Times New Roman" w:cs="Times New Roman"/>
          <w:sz w:val="28"/>
          <w:szCs w:val="28"/>
          <w:lang w:val="kk-KZ"/>
        </w:rPr>
        <w:t xml:space="preserve"> </w:t>
      </w:r>
      <w:proofErr w:type="gramEnd"/>
      <w:r w:rsidR="003F58AD">
        <w:rPr>
          <w:rFonts w:ascii="Times New Roman" w:hAnsi="Times New Roman" w:cs="Times New Roman"/>
          <w:sz w:val="28"/>
          <w:szCs w:val="28"/>
          <w:lang w:val="kk-KZ"/>
        </w:rPr>
        <w:t>Барфил</w:t>
      </w:r>
      <w:r w:rsidR="003F58AD" w:rsidRPr="00F030BB">
        <w:rPr>
          <w:rFonts w:ascii="Times New Roman" w:hAnsi="Times New Roman" w:cs="Times New Roman"/>
          <w:sz w:val="28"/>
          <w:szCs w:val="28"/>
          <w:lang w:val="kk-KZ"/>
        </w:rPr>
        <w:t xml:space="preserve">д, 2009: </w:t>
      </w:r>
      <w:r w:rsidR="003F58AD" w:rsidRPr="00F030BB">
        <w:rPr>
          <w:rFonts w:ascii="Times New Roman" w:hAnsi="Times New Roman" w:cs="Times New Roman"/>
          <w:sz w:val="28"/>
          <w:szCs w:val="28"/>
        </w:rPr>
        <w:t>302-303.).</w:t>
      </w:r>
    </w:p>
    <w:p w:rsidR="003909BA" w:rsidRPr="00F030BB" w:rsidRDefault="00B721F9" w:rsidP="003F58AD">
      <w:pPr>
        <w:spacing w:after="0" w:line="240" w:lineRule="auto"/>
        <w:ind w:firstLine="708"/>
        <w:jc w:val="both"/>
        <w:rPr>
          <w:rFonts w:ascii="Times New Roman" w:hAnsi="Times New Roman" w:cs="Times New Roman"/>
          <w:sz w:val="28"/>
          <w:szCs w:val="28"/>
          <w:lang w:val="kk-KZ"/>
        </w:rPr>
      </w:pPr>
      <w:r w:rsidRPr="00F030BB">
        <w:rPr>
          <w:rFonts w:ascii="Times New Roman" w:eastAsia="Calibri" w:hAnsi="Times New Roman" w:cs="Times New Roman"/>
          <w:sz w:val="28"/>
          <w:szCs w:val="28"/>
        </w:rPr>
        <w:t xml:space="preserve">Причину в появлении указанной тенденции В.В. </w:t>
      </w:r>
      <w:proofErr w:type="spellStart"/>
      <w:r w:rsidRPr="00F030BB">
        <w:rPr>
          <w:rFonts w:ascii="Times New Roman" w:eastAsia="Calibri" w:hAnsi="Times New Roman" w:cs="Times New Roman"/>
          <w:sz w:val="28"/>
          <w:szCs w:val="28"/>
        </w:rPr>
        <w:t>Трепавлов</w:t>
      </w:r>
      <w:proofErr w:type="spellEnd"/>
      <w:r w:rsidRPr="00F030BB">
        <w:rPr>
          <w:rFonts w:ascii="Times New Roman" w:eastAsia="Calibri" w:hAnsi="Times New Roman" w:cs="Times New Roman"/>
          <w:sz w:val="28"/>
          <w:szCs w:val="28"/>
        </w:rPr>
        <w:t xml:space="preserve"> видит в усложнении социальных структур, невозможности для одного харизматического предводителя в полной мере осуществлять все функции управления и специализация власти, таким образом, оказывалась тем глубже, чем более развитыми и структурированными оказывалось общество. Исследователь выявляет сложный, и неоднозначный  характер процесса, который изначально происходил в кровнородственном коллективе, а завершался в государстве.</w:t>
      </w:r>
      <w:r w:rsidRPr="00F030BB">
        <w:rPr>
          <w:rFonts w:ascii="Times New Roman" w:hAnsi="Times New Roman" w:cs="Times New Roman"/>
          <w:sz w:val="28"/>
          <w:szCs w:val="28"/>
        </w:rPr>
        <w:t xml:space="preserve"> Дифференциацию кочевого общества, к военной знати (вождям и старшим дружинникам) отходила военная и управленческая сфера деятельности, за шаманством (жречеством), сформировавшихся из хранителей родовых культов, числил</w:t>
      </w:r>
      <w:r w:rsidR="00D66BBC" w:rsidRPr="00F030BB">
        <w:rPr>
          <w:rFonts w:ascii="Times New Roman" w:hAnsi="Times New Roman" w:cs="Times New Roman"/>
          <w:sz w:val="28"/>
          <w:szCs w:val="28"/>
        </w:rPr>
        <w:t xml:space="preserve">ись идеологические полномочия </w:t>
      </w:r>
      <w:r w:rsidR="003F58AD">
        <w:rPr>
          <w:rFonts w:ascii="Times New Roman" w:hAnsi="Times New Roman" w:cs="Times New Roman"/>
          <w:sz w:val="28"/>
          <w:szCs w:val="28"/>
        </w:rPr>
        <w:t>(</w:t>
      </w:r>
      <w:r w:rsidR="003F58AD" w:rsidRPr="00F030BB">
        <w:rPr>
          <w:rFonts w:ascii="Times New Roman" w:hAnsi="Times New Roman" w:cs="Times New Roman"/>
          <w:sz w:val="28"/>
          <w:szCs w:val="28"/>
          <w:lang w:val="kk-KZ"/>
        </w:rPr>
        <w:t>Базаров, 2004</w:t>
      </w:r>
      <w:r w:rsidR="003F58AD" w:rsidRPr="00F030BB">
        <w:rPr>
          <w:rFonts w:ascii="Times New Roman" w:hAnsi="Times New Roman" w:cs="Times New Roman"/>
          <w:sz w:val="28"/>
          <w:szCs w:val="28"/>
        </w:rPr>
        <w:t>)</w:t>
      </w:r>
    </w:p>
    <w:p w:rsidR="00B721F9" w:rsidRPr="00F030BB" w:rsidRDefault="0098541B" w:rsidP="003F58AD">
      <w:pPr>
        <w:spacing w:after="0" w:line="240" w:lineRule="auto"/>
        <w:ind w:firstLine="708"/>
        <w:jc w:val="both"/>
        <w:rPr>
          <w:rFonts w:ascii="Times New Roman" w:hAnsi="Times New Roman" w:cs="Times New Roman"/>
          <w:sz w:val="28"/>
          <w:szCs w:val="28"/>
        </w:rPr>
      </w:pPr>
      <w:r w:rsidRPr="00F030BB">
        <w:rPr>
          <w:rFonts w:ascii="Times New Roman" w:hAnsi="Times New Roman" w:cs="Times New Roman"/>
          <w:sz w:val="28"/>
          <w:szCs w:val="28"/>
        </w:rPr>
        <w:t xml:space="preserve">Другой методологический подход предлагает </w:t>
      </w:r>
      <w:proofErr w:type="spellStart"/>
      <w:r w:rsidRPr="00F030BB">
        <w:rPr>
          <w:rFonts w:ascii="Times New Roman" w:hAnsi="Times New Roman" w:cs="Times New Roman"/>
          <w:sz w:val="28"/>
          <w:szCs w:val="28"/>
        </w:rPr>
        <w:t>Крадин</w:t>
      </w:r>
      <w:proofErr w:type="spellEnd"/>
      <w:r w:rsidRPr="00F030BB">
        <w:rPr>
          <w:rFonts w:ascii="Times New Roman" w:hAnsi="Times New Roman" w:cs="Times New Roman"/>
          <w:sz w:val="28"/>
          <w:szCs w:val="28"/>
        </w:rPr>
        <w:t xml:space="preserve"> Н.Н., так </w:t>
      </w:r>
      <w:proofErr w:type="gramStart"/>
      <w:r w:rsidRPr="00F030BB">
        <w:rPr>
          <w:rFonts w:ascii="Times New Roman" w:hAnsi="Times New Roman" w:cs="Times New Roman"/>
          <w:sz w:val="28"/>
          <w:szCs w:val="28"/>
        </w:rPr>
        <w:t>исходя из его исследовательской парадигмы вожди племен были</w:t>
      </w:r>
      <w:proofErr w:type="gramEnd"/>
      <w:r w:rsidRPr="00F030BB">
        <w:rPr>
          <w:rFonts w:ascii="Times New Roman" w:hAnsi="Times New Roman" w:cs="Times New Roman"/>
          <w:sz w:val="28"/>
          <w:szCs w:val="28"/>
        </w:rPr>
        <w:t xml:space="preserve"> инкорпорированы в десятичную военную иерархию, однако во внутренней политике они были в известной степени независимы от центра. Автономность племен зиждилась на: 1. Хозяйственной самостоятельности; 2. Нестабильности главных источников доходов (грабительские войны, перераспределение дани и других внешних поступлений, внешняя торговля); 3. Всеобщем </w:t>
      </w:r>
      <w:proofErr w:type="gramStart"/>
      <w:r w:rsidRPr="00F030BB">
        <w:rPr>
          <w:rFonts w:ascii="Times New Roman" w:hAnsi="Times New Roman" w:cs="Times New Roman"/>
          <w:sz w:val="28"/>
          <w:szCs w:val="28"/>
        </w:rPr>
        <w:t>вооружении</w:t>
      </w:r>
      <w:proofErr w:type="gramEnd"/>
      <w:r w:rsidRPr="00F030BB">
        <w:rPr>
          <w:rFonts w:ascii="Times New Roman" w:hAnsi="Times New Roman" w:cs="Times New Roman"/>
          <w:sz w:val="28"/>
          <w:szCs w:val="28"/>
        </w:rPr>
        <w:t xml:space="preserve">, ограничивавшем возможности политического давления сверху; 4. Возможности откочевки, дезертирства недовольных политикой центра племенных группировок под покровительством земледельческой знати или восстания с целью свержения неугодного правителя. Определенную роль в </w:t>
      </w:r>
      <w:proofErr w:type="spellStart"/>
      <w:r w:rsidRPr="00F030BB">
        <w:rPr>
          <w:rFonts w:ascii="Times New Roman" w:hAnsi="Times New Roman" w:cs="Times New Roman"/>
          <w:sz w:val="28"/>
          <w:szCs w:val="28"/>
        </w:rPr>
        <w:t>институализации</w:t>
      </w:r>
      <w:proofErr w:type="spellEnd"/>
      <w:r w:rsidRPr="00F030BB">
        <w:rPr>
          <w:rFonts w:ascii="Times New Roman" w:hAnsi="Times New Roman" w:cs="Times New Roman"/>
          <w:sz w:val="28"/>
          <w:szCs w:val="28"/>
        </w:rPr>
        <w:t xml:space="preserve"> власти правителей кочевых обществ играли выполняемые ими функции священных посредников между социумом и Небом (</w:t>
      </w:r>
      <w:proofErr w:type="spellStart"/>
      <w:r w:rsidRPr="00F030BB">
        <w:rPr>
          <w:rFonts w:ascii="Times New Roman" w:hAnsi="Times New Roman" w:cs="Times New Roman"/>
          <w:sz w:val="28"/>
          <w:szCs w:val="28"/>
        </w:rPr>
        <w:t>Тенги</w:t>
      </w:r>
      <w:proofErr w:type="spellEnd"/>
      <w:r w:rsidRPr="00F030BB">
        <w:rPr>
          <w:rFonts w:ascii="Times New Roman" w:hAnsi="Times New Roman" w:cs="Times New Roman"/>
          <w:sz w:val="28"/>
          <w:szCs w:val="28"/>
        </w:rPr>
        <w:t>), которые обеспечивали покровительство и благоприятствование со стороны потусторонних сил. Согласно религиозным представлениям номадов, правитель степного общества (</w:t>
      </w:r>
      <w:proofErr w:type="spellStart"/>
      <w:r w:rsidRPr="00F030BB">
        <w:rPr>
          <w:rFonts w:ascii="Times New Roman" w:hAnsi="Times New Roman" w:cs="Times New Roman"/>
          <w:sz w:val="28"/>
          <w:szCs w:val="28"/>
        </w:rPr>
        <w:t>шаньюй</w:t>
      </w:r>
      <w:proofErr w:type="spellEnd"/>
      <w:r w:rsidRPr="00F030BB">
        <w:rPr>
          <w:rFonts w:ascii="Times New Roman" w:hAnsi="Times New Roman" w:cs="Times New Roman"/>
          <w:sz w:val="28"/>
          <w:szCs w:val="28"/>
        </w:rPr>
        <w:t xml:space="preserve">, каган, хан) олицетворял собой центр </w:t>
      </w:r>
      <w:r w:rsidRPr="00F030BB">
        <w:rPr>
          <w:rFonts w:ascii="Times New Roman" w:hAnsi="Times New Roman" w:cs="Times New Roman"/>
          <w:sz w:val="28"/>
          <w:szCs w:val="28"/>
        </w:rPr>
        <w:lastRenderedPageBreak/>
        <w:t>социума и осуществлял ритуалы, которые обеспечивали обществ</w:t>
      </w:r>
      <w:r w:rsidR="003909BA" w:rsidRPr="00F030BB">
        <w:rPr>
          <w:rFonts w:ascii="Times New Roman" w:hAnsi="Times New Roman" w:cs="Times New Roman"/>
          <w:sz w:val="28"/>
          <w:szCs w:val="28"/>
        </w:rPr>
        <w:t>у процветание и стабильность (</w:t>
      </w:r>
      <w:r w:rsidR="003909BA" w:rsidRPr="00F030BB">
        <w:rPr>
          <w:rFonts w:ascii="Times New Roman" w:hAnsi="Times New Roman" w:cs="Times New Roman"/>
          <w:sz w:val="28"/>
          <w:szCs w:val="28"/>
          <w:lang w:val="kk-KZ"/>
        </w:rPr>
        <w:t>Трепавлов, 2004</w:t>
      </w:r>
      <w:proofErr w:type="gramStart"/>
      <w:r w:rsidR="003909BA" w:rsidRPr="00F030BB">
        <w:rPr>
          <w:rFonts w:ascii="Times New Roman" w:hAnsi="Times New Roman" w:cs="Times New Roman"/>
          <w:sz w:val="28"/>
          <w:szCs w:val="28"/>
          <w:lang w:val="kk-KZ"/>
        </w:rPr>
        <w:t xml:space="preserve"> :</w:t>
      </w:r>
      <w:proofErr w:type="gramEnd"/>
      <w:r w:rsidR="003909BA" w:rsidRPr="00F030BB">
        <w:rPr>
          <w:rFonts w:ascii="Times New Roman" w:hAnsi="Times New Roman" w:cs="Times New Roman"/>
          <w:sz w:val="28"/>
          <w:szCs w:val="28"/>
          <w:lang w:val="kk-KZ"/>
        </w:rPr>
        <w:t xml:space="preserve"> 95</w:t>
      </w:r>
      <w:r w:rsidR="003909BA" w:rsidRPr="00F030BB">
        <w:rPr>
          <w:rFonts w:ascii="Times New Roman" w:hAnsi="Times New Roman" w:cs="Times New Roman"/>
          <w:sz w:val="28"/>
          <w:szCs w:val="28"/>
        </w:rPr>
        <w:t xml:space="preserve">) </w:t>
      </w:r>
      <w:r w:rsidRPr="00F030BB">
        <w:rPr>
          <w:rFonts w:ascii="Times New Roman" w:hAnsi="Times New Roman" w:cs="Times New Roman"/>
          <w:sz w:val="28"/>
          <w:szCs w:val="28"/>
        </w:rPr>
        <w:t>.</w:t>
      </w:r>
    </w:p>
    <w:p w:rsidR="00DD4AFD" w:rsidRPr="00F030BB" w:rsidRDefault="00F86CAB" w:rsidP="003F58AD">
      <w:pPr>
        <w:spacing w:after="0" w:line="240" w:lineRule="auto"/>
        <w:ind w:firstLine="708"/>
        <w:jc w:val="both"/>
        <w:rPr>
          <w:rFonts w:ascii="Times New Roman" w:hAnsi="Times New Roman" w:cs="Times New Roman"/>
          <w:sz w:val="28"/>
          <w:szCs w:val="28"/>
        </w:rPr>
      </w:pPr>
      <w:r w:rsidRPr="00F030BB">
        <w:rPr>
          <w:rFonts w:ascii="Times New Roman" w:hAnsi="Times New Roman" w:cs="Times New Roman"/>
          <w:sz w:val="28"/>
          <w:szCs w:val="28"/>
        </w:rPr>
        <w:t>Современная методология определяет новые подходы в изучении функций правителя, которые становились шире, а иерархи</w:t>
      </w:r>
      <w:r w:rsidR="00D66BBC" w:rsidRPr="00F030BB">
        <w:rPr>
          <w:rFonts w:ascii="Times New Roman" w:hAnsi="Times New Roman" w:cs="Times New Roman"/>
          <w:sz w:val="28"/>
          <w:szCs w:val="28"/>
        </w:rPr>
        <w:t xml:space="preserve">я подчиненности и </w:t>
      </w:r>
      <w:r w:rsidR="00E75FEE" w:rsidRPr="00F030BB">
        <w:rPr>
          <w:rFonts w:ascii="Times New Roman" w:hAnsi="Times New Roman" w:cs="Times New Roman"/>
          <w:sz w:val="28"/>
          <w:szCs w:val="28"/>
        </w:rPr>
        <w:t>зависимости,</w:t>
      </w:r>
      <w:r w:rsidR="00D66BBC" w:rsidRPr="00F030BB">
        <w:rPr>
          <w:rFonts w:ascii="Times New Roman" w:hAnsi="Times New Roman" w:cs="Times New Roman"/>
          <w:sz w:val="28"/>
          <w:szCs w:val="28"/>
        </w:rPr>
        <w:t xml:space="preserve"> например в </w:t>
      </w:r>
      <w:r w:rsidRPr="00F030BB">
        <w:rPr>
          <w:rFonts w:ascii="Times New Roman" w:hAnsi="Times New Roman" w:cs="Times New Roman"/>
          <w:sz w:val="28"/>
          <w:szCs w:val="28"/>
        </w:rPr>
        <w:t>монгольском обществе намного сложнее и разнообразнее. Согласно научной концепции Т.И. Султанова верховная власть средневековых монголов, основывалась на праве царствования любого представителя "</w:t>
      </w:r>
      <w:proofErr w:type="spellStart"/>
      <w:r w:rsidRPr="00F030BB">
        <w:rPr>
          <w:rFonts w:ascii="Times New Roman" w:hAnsi="Times New Roman" w:cs="Times New Roman"/>
          <w:sz w:val="28"/>
          <w:szCs w:val="28"/>
        </w:rPr>
        <w:t>алтануруга</w:t>
      </w:r>
      <w:proofErr w:type="spellEnd"/>
      <w:r w:rsidRPr="00F030BB">
        <w:rPr>
          <w:rFonts w:ascii="Times New Roman" w:hAnsi="Times New Roman" w:cs="Times New Roman"/>
          <w:sz w:val="28"/>
          <w:szCs w:val="28"/>
        </w:rPr>
        <w:t xml:space="preserve">" Чингисхана и утверждалась на курултае царевичей и высшей аристократии. При этом в улусах-государствах преемственность власти </w:t>
      </w:r>
      <w:proofErr w:type="spellStart"/>
      <w:r w:rsidRPr="00F030BB">
        <w:rPr>
          <w:rFonts w:ascii="Times New Roman" w:hAnsi="Times New Roman" w:cs="Times New Roman"/>
          <w:sz w:val="28"/>
          <w:szCs w:val="28"/>
        </w:rPr>
        <w:t>коррелировалась</w:t>
      </w:r>
      <w:proofErr w:type="spellEnd"/>
      <w:r w:rsidRPr="00F030BB">
        <w:rPr>
          <w:rFonts w:ascii="Times New Roman" w:hAnsi="Times New Roman" w:cs="Times New Roman"/>
          <w:sz w:val="28"/>
          <w:szCs w:val="28"/>
        </w:rPr>
        <w:t xml:space="preserve"> с учетом политических традиций и конкретных обстоятельст</w:t>
      </w:r>
      <w:proofErr w:type="gramStart"/>
      <w:r w:rsidRPr="00F030BB">
        <w:rPr>
          <w:rFonts w:ascii="Times New Roman" w:hAnsi="Times New Roman" w:cs="Times New Roman"/>
          <w:sz w:val="28"/>
          <w:szCs w:val="28"/>
        </w:rPr>
        <w:t>в</w:t>
      </w:r>
      <w:r w:rsidR="003909BA" w:rsidRPr="00F030BB">
        <w:rPr>
          <w:rFonts w:ascii="Times New Roman" w:hAnsi="Times New Roman" w:cs="Times New Roman"/>
          <w:sz w:val="28"/>
          <w:szCs w:val="28"/>
        </w:rPr>
        <w:t>(</w:t>
      </w:r>
      <w:proofErr w:type="gramEnd"/>
      <w:r w:rsidR="003909BA" w:rsidRPr="00F030BB">
        <w:rPr>
          <w:rFonts w:ascii="Times New Roman" w:hAnsi="Times New Roman" w:cs="Times New Roman"/>
          <w:sz w:val="28"/>
          <w:szCs w:val="28"/>
        </w:rPr>
        <w:t xml:space="preserve"> </w:t>
      </w:r>
      <w:proofErr w:type="spellStart"/>
      <w:r w:rsidR="003909BA" w:rsidRPr="00F030BB">
        <w:rPr>
          <w:rFonts w:ascii="Times New Roman" w:hAnsi="Times New Roman" w:cs="Times New Roman"/>
          <w:sz w:val="28"/>
          <w:szCs w:val="28"/>
        </w:rPr>
        <w:t>Крадин</w:t>
      </w:r>
      <w:proofErr w:type="spellEnd"/>
      <w:r w:rsidR="003909BA" w:rsidRPr="00F030BB">
        <w:rPr>
          <w:rFonts w:ascii="Times New Roman" w:hAnsi="Times New Roman" w:cs="Times New Roman"/>
          <w:sz w:val="28"/>
          <w:szCs w:val="28"/>
          <w:lang w:val="kk-KZ"/>
        </w:rPr>
        <w:t>, 2006: 491</w:t>
      </w:r>
      <w:r w:rsidR="003909BA" w:rsidRPr="00F030BB">
        <w:rPr>
          <w:rFonts w:ascii="Times New Roman" w:hAnsi="Times New Roman" w:cs="Times New Roman"/>
          <w:sz w:val="28"/>
          <w:szCs w:val="28"/>
        </w:rPr>
        <w:t>)</w:t>
      </w:r>
      <w:r w:rsidR="00E75FEE" w:rsidRPr="00F030BB">
        <w:rPr>
          <w:rFonts w:ascii="Times New Roman" w:hAnsi="Times New Roman" w:cs="Times New Roman"/>
          <w:sz w:val="28"/>
          <w:szCs w:val="28"/>
        </w:rPr>
        <w:t xml:space="preserve">.Обобщая </w:t>
      </w:r>
      <w:proofErr w:type="spellStart"/>
      <w:r w:rsidR="00E75FEE" w:rsidRPr="00F030BB">
        <w:rPr>
          <w:rFonts w:ascii="Times New Roman" w:hAnsi="Times New Roman" w:cs="Times New Roman"/>
          <w:sz w:val="28"/>
          <w:szCs w:val="28"/>
        </w:rPr>
        <w:t>в</w:t>
      </w:r>
      <w:r w:rsidR="009750B1" w:rsidRPr="00F030BB">
        <w:rPr>
          <w:rFonts w:ascii="Times New Roman" w:hAnsi="Times New Roman" w:cs="Times New Roman"/>
          <w:sz w:val="28"/>
          <w:szCs w:val="28"/>
        </w:rPr>
        <w:t>сесовременныеисследовательские</w:t>
      </w:r>
      <w:proofErr w:type="spellEnd"/>
      <w:r w:rsidR="009750B1" w:rsidRPr="00F030BB">
        <w:rPr>
          <w:rFonts w:ascii="Times New Roman" w:hAnsi="Times New Roman" w:cs="Times New Roman"/>
          <w:sz w:val="28"/>
          <w:szCs w:val="28"/>
        </w:rPr>
        <w:t xml:space="preserve"> изыскания </w:t>
      </w:r>
      <w:r w:rsidRPr="00F030BB">
        <w:rPr>
          <w:rFonts w:ascii="Times New Roman" w:hAnsi="Times New Roman" w:cs="Times New Roman"/>
          <w:sz w:val="28"/>
          <w:szCs w:val="28"/>
        </w:rPr>
        <w:t>С.А.Васютин</w:t>
      </w:r>
      <w:r w:rsidR="009750B1" w:rsidRPr="00F030BB">
        <w:rPr>
          <w:rFonts w:ascii="Times New Roman" w:hAnsi="Times New Roman" w:cs="Times New Roman"/>
          <w:sz w:val="28"/>
          <w:szCs w:val="28"/>
        </w:rPr>
        <w:t>,</w:t>
      </w:r>
      <w:r w:rsidRPr="00F030BB">
        <w:rPr>
          <w:rFonts w:ascii="Times New Roman" w:hAnsi="Times New Roman" w:cs="Times New Roman"/>
          <w:sz w:val="28"/>
          <w:szCs w:val="28"/>
        </w:rPr>
        <w:t xml:space="preserve"> справедливо отмечает: "…разработанная </w:t>
      </w:r>
      <w:proofErr w:type="spellStart"/>
      <w:r w:rsidRPr="00F030BB">
        <w:rPr>
          <w:rFonts w:ascii="Times New Roman" w:hAnsi="Times New Roman" w:cs="Times New Roman"/>
          <w:sz w:val="28"/>
          <w:szCs w:val="28"/>
        </w:rPr>
        <w:t>кочевниковедами</w:t>
      </w:r>
      <w:proofErr w:type="spellEnd"/>
      <w:r w:rsidRPr="00F030BB">
        <w:rPr>
          <w:rFonts w:ascii="Times New Roman" w:hAnsi="Times New Roman" w:cs="Times New Roman"/>
          <w:sz w:val="28"/>
          <w:szCs w:val="28"/>
        </w:rPr>
        <w:t xml:space="preserve"> в последние десятилетия концепция "двойственной природы" кочевых империй, несомненно, позитивна, но даже она не может дать исчерпывающие ответы. По-видимому, надо учесть, что управленческие системы </w:t>
      </w:r>
      <w:proofErr w:type="spellStart"/>
      <w:r w:rsidRPr="00F030BB">
        <w:rPr>
          <w:rFonts w:ascii="Times New Roman" w:hAnsi="Times New Roman" w:cs="Times New Roman"/>
          <w:sz w:val="28"/>
          <w:szCs w:val="28"/>
        </w:rPr>
        <w:t>номадных</w:t>
      </w:r>
      <w:proofErr w:type="spellEnd"/>
      <w:r w:rsidRPr="00F030BB">
        <w:rPr>
          <w:rFonts w:ascii="Times New Roman" w:hAnsi="Times New Roman" w:cs="Times New Roman"/>
          <w:sz w:val="28"/>
          <w:szCs w:val="28"/>
        </w:rPr>
        <w:t xml:space="preserve"> империй, как явление сложное и многогранное, не могут быть описаны с помощью однозначных дефиниций. …Определенная внутренняя дифференциация управленческих институтов и политических мероприятий в кочевых империях позволяет говорить о разных пластах в </w:t>
      </w:r>
      <w:proofErr w:type="spellStart"/>
      <w:r w:rsidRPr="00F030BB">
        <w:rPr>
          <w:rFonts w:ascii="Times New Roman" w:hAnsi="Times New Roman" w:cs="Times New Roman"/>
          <w:sz w:val="28"/>
          <w:szCs w:val="28"/>
        </w:rPr>
        <w:t>догосударственной</w:t>
      </w:r>
      <w:proofErr w:type="spellEnd"/>
      <w:r w:rsidRPr="00F030BB">
        <w:rPr>
          <w:rFonts w:ascii="Times New Roman" w:hAnsi="Times New Roman" w:cs="Times New Roman"/>
          <w:sz w:val="28"/>
          <w:szCs w:val="28"/>
        </w:rPr>
        <w:t xml:space="preserve"> и </w:t>
      </w:r>
      <w:proofErr w:type="spellStart"/>
      <w:r w:rsidRPr="00F030BB">
        <w:rPr>
          <w:rFonts w:ascii="Times New Roman" w:hAnsi="Times New Roman" w:cs="Times New Roman"/>
          <w:sz w:val="28"/>
          <w:szCs w:val="28"/>
        </w:rPr>
        <w:t>раннегосударственных</w:t>
      </w:r>
      <w:proofErr w:type="spellEnd"/>
      <w:r w:rsidRPr="00F030BB">
        <w:rPr>
          <w:rFonts w:ascii="Times New Roman" w:hAnsi="Times New Roman" w:cs="Times New Roman"/>
          <w:sz w:val="28"/>
          <w:szCs w:val="28"/>
        </w:rPr>
        <w:t xml:space="preserve"> политическ</w:t>
      </w:r>
      <w:r w:rsidR="009750B1" w:rsidRPr="00F030BB">
        <w:rPr>
          <w:rFonts w:ascii="Times New Roman" w:hAnsi="Times New Roman" w:cs="Times New Roman"/>
          <w:sz w:val="28"/>
          <w:szCs w:val="28"/>
        </w:rPr>
        <w:t>их к</w:t>
      </w:r>
      <w:r w:rsidR="003909BA" w:rsidRPr="00F030BB">
        <w:rPr>
          <w:rFonts w:ascii="Times New Roman" w:hAnsi="Times New Roman" w:cs="Times New Roman"/>
          <w:sz w:val="28"/>
          <w:szCs w:val="28"/>
        </w:rPr>
        <w:t>ультурах номадов" (Султанов Т.И. , 2000</w:t>
      </w:r>
      <w:r w:rsidR="003909BA" w:rsidRPr="00F030BB">
        <w:rPr>
          <w:rFonts w:ascii="Times New Roman" w:hAnsi="Times New Roman" w:cs="Times New Roman"/>
          <w:sz w:val="28"/>
          <w:szCs w:val="28"/>
          <w:lang w:val="kk-KZ"/>
        </w:rPr>
        <w:t>:</w:t>
      </w:r>
      <w:r w:rsidR="003909BA" w:rsidRPr="00F030BB">
        <w:rPr>
          <w:rFonts w:ascii="Times New Roman" w:hAnsi="Times New Roman" w:cs="Times New Roman"/>
          <w:sz w:val="28"/>
          <w:szCs w:val="28"/>
        </w:rPr>
        <w:t>228.)</w:t>
      </w:r>
    </w:p>
    <w:p w:rsidR="004947D6" w:rsidRPr="00F030BB" w:rsidRDefault="00FE3C03" w:rsidP="003F58AD">
      <w:pPr>
        <w:spacing w:after="0" w:line="240" w:lineRule="auto"/>
        <w:ind w:firstLine="708"/>
        <w:jc w:val="both"/>
        <w:rPr>
          <w:rFonts w:ascii="Times New Roman" w:hAnsi="Times New Roman" w:cs="Times New Roman"/>
          <w:sz w:val="28"/>
          <w:szCs w:val="28"/>
        </w:rPr>
      </w:pPr>
      <w:r w:rsidRPr="00F030BB">
        <w:rPr>
          <w:rFonts w:ascii="Times New Roman" w:hAnsi="Times New Roman" w:cs="Times New Roman"/>
          <w:sz w:val="28"/>
          <w:szCs w:val="28"/>
        </w:rPr>
        <w:t xml:space="preserve">Российские авторы </w:t>
      </w:r>
      <w:r w:rsidR="00D779F5" w:rsidRPr="00F030BB">
        <w:rPr>
          <w:rFonts w:ascii="Times New Roman" w:hAnsi="Times New Roman" w:cs="Times New Roman"/>
          <w:sz w:val="28"/>
          <w:szCs w:val="28"/>
        </w:rPr>
        <w:t>Скрынникова Т.Д.</w:t>
      </w:r>
      <w:r w:rsidR="009750B1" w:rsidRPr="00F030BB">
        <w:rPr>
          <w:rFonts w:ascii="Times New Roman" w:hAnsi="Times New Roman" w:cs="Times New Roman"/>
          <w:sz w:val="28"/>
          <w:szCs w:val="28"/>
        </w:rPr>
        <w:t xml:space="preserve">  и </w:t>
      </w:r>
      <w:proofErr w:type="spellStart"/>
      <w:r w:rsidR="009750B1" w:rsidRPr="00F030BB">
        <w:rPr>
          <w:rFonts w:ascii="Times New Roman" w:hAnsi="Times New Roman" w:cs="Times New Roman"/>
          <w:sz w:val="28"/>
          <w:szCs w:val="28"/>
        </w:rPr>
        <w:t>Крадин</w:t>
      </w:r>
      <w:proofErr w:type="spellEnd"/>
      <w:r w:rsidR="009750B1" w:rsidRPr="00F030BB">
        <w:rPr>
          <w:rFonts w:ascii="Times New Roman" w:hAnsi="Times New Roman" w:cs="Times New Roman"/>
          <w:sz w:val="28"/>
          <w:szCs w:val="28"/>
        </w:rPr>
        <w:t xml:space="preserve"> Н.Н. определяю</w:t>
      </w:r>
      <w:r w:rsidR="00D779F5" w:rsidRPr="00F030BB">
        <w:rPr>
          <w:rFonts w:ascii="Times New Roman" w:hAnsi="Times New Roman" w:cs="Times New Roman"/>
          <w:sz w:val="28"/>
          <w:szCs w:val="28"/>
        </w:rPr>
        <w:t xml:space="preserve">т характер власти правителей степных империй как «…более </w:t>
      </w:r>
      <w:proofErr w:type="spellStart"/>
      <w:r w:rsidR="00D779F5" w:rsidRPr="00F030BB">
        <w:rPr>
          <w:rFonts w:ascii="Times New Roman" w:hAnsi="Times New Roman" w:cs="Times New Roman"/>
          <w:sz w:val="28"/>
          <w:szCs w:val="28"/>
        </w:rPr>
        <w:t>консенсуальный</w:t>
      </w:r>
      <w:proofErr w:type="spellEnd"/>
      <w:r w:rsidR="00D779F5" w:rsidRPr="00F030BB">
        <w:rPr>
          <w:rFonts w:ascii="Times New Roman" w:hAnsi="Times New Roman" w:cs="Times New Roman"/>
          <w:sz w:val="28"/>
          <w:szCs w:val="28"/>
        </w:rPr>
        <w:t xml:space="preserve">, лишенный монополии на легитимный аппарат принуждения. </w:t>
      </w:r>
      <w:proofErr w:type="spellStart"/>
      <w:r w:rsidR="00D779F5" w:rsidRPr="00F030BB">
        <w:rPr>
          <w:rFonts w:ascii="Times New Roman" w:hAnsi="Times New Roman" w:cs="Times New Roman"/>
          <w:sz w:val="28"/>
          <w:szCs w:val="28"/>
        </w:rPr>
        <w:t>Шаньюй</w:t>
      </w:r>
      <w:proofErr w:type="spellEnd"/>
      <w:r w:rsidR="00D779F5" w:rsidRPr="00F030BB">
        <w:rPr>
          <w:rFonts w:ascii="Times New Roman" w:hAnsi="Times New Roman" w:cs="Times New Roman"/>
          <w:sz w:val="28"/>
          <w:szCs w:val="28"/>
        </w:rPr>
        <w:t xml:space="preserve">, хан или каган </w:t>
      </w:r>
      <w:r w:rsidR="00D779F5" w:rsidRPr="00F030BB">
        <w:rPr>
          <w:rFonts w:ascii="Times New Roman" w:hAnsi="Times New Roman" w:cs="Times New Roman"/>
          <w:sz w:val="28"/>
          <w:szCs w:val="28"/>
          <w:lang w:val="el-GR"/>
        </w:rPr>
        <w:t xml:space="preserve">— </w:t>
      </w:r>
      <w:r w:rsidR="00D779F5" w:rsidRPr="00F030BB">
        <w:rPr>
          <w:rFonts w:ascii="Times New Roman" w:hAnsi="Times New Roman" w:cs="Times New Roman"/>
          <w:sz w:val="28"/>
          <w:szCs w:val="28"/>
        </w:rPr>
        <w:t xml:space="preserve">прежде всего </w:t>
      </w:r>
      <w:proofErr w:type="spellStart"/>
      <w:r w:rsidR="00D779F5" w:rsidRPr="00F030BB">
        <w:rPr>
          <w:rFonts w:ascii="Times New Roman" w:hAnsi="Times New Roman" w:cs="Times New Roman"/>
          <w:sz w:val="28"/>
          <w:szCs w:val="28"/>
        </w:rPr>
        <w:t>редистрибутор</w:t>
      </w:r>
      <w:proofErr w:type="spellEnd"/>
      <w:r w:rsidR="00D779F5" w:rsidRPr="00F030BB">
        <w:rPr>
          <w:rFonts w:ascii="Times New Roman" w:hAnsi="Times New Roman" w:cs="Times New Roman"/>
          <w:sz w:val="28"/>
          <w:szCs w:val="28"/>
        </w:rPr>
        <w:t xml:space="preserve">, его мощь держится на личных способностях и умении получать извне престижные товары и перераспределять их между подданными. Данное обстоятельство сближает империи кочевников с такой </w:t>
      </w:r>
      <w:proofErr w:type="spellStart"/>
      <w:r w:rsidR="00D779F5" w:rsidRPr="00F030BB">
        <w:rPr>
          <w:rFonts w:ascii="Times New Roman" w:hAnsi="Times New Roman" w:cs="Times New Roman"/>
          <w:sz w:val="28"/>
          <w:szCs w:val="28"/>
        </w:rPr>
        <w:t>предгосударственной</w:t>
      </w:r>
      <w:proofErr w:type="spellEnd"/>
      <w:r w:rsidR="00D779F5" w:rsidRPr="00F030BB">
        <w:rPr>
          <w:rFonts w:ascii="Times New Roman" w:hAnsi="Times New Roman" w:cs="Times New Roman"/>
          <w:sz w:val="28"/>
          <w:szCs w:val="28"/>
        </w:rPr>
        <w:t xml:space="preserve"> иерархической формой политической интеграции, как </w:t>
      </w:r>
      <w:proofErr w:type="spellStart"/>
      <w:r w:rsidR="00D779F5" w:rsidRPr="00F030BB">
        <w:rPr>
          <w:rFonts w:ascii="Times New Roman" w:hAnsi="Times New Roman" w:cs="Times New Roman"/>
          <w:sz w:val="28"/>
          <w:szCs w:val="28"/>
        </w:rPr>
        <w:t>вождество</w:t>
      </w:r>
      <w:proofErr w:type="spellEnd"/>
      <w:r w:rsidR="00D779F5" w:rsidRPr="00F030BB">
        <w:rPr>
          <w:rFonts w:ascii="Times New Roman" w:hAnsi="Times New Roman" w:cs="Times New Roman"/>
          <w:sz w:val="28"/>
          <w:szCs w:val="28"/>
        </w:rPr>
        <w:t>»</w:t>
      </w:r>
      <w:r w:rsidR="003909BA" w:rsidRPr="00F030BB">
        <w:rPr>
          <w:rFonts w:ascii="Times New Roman" w:hAnsi="Times New Roman" w:cs="Times New Roman"/>
          <w:sz w:val="28"/>
          <w:szCs w:val="28"/>
        </w:rPr>
        <w:t xml:space="preserve"> (</w:t>
      </w:r>
      <w:r w:rsidR="003909BA" w:rsidRPr="00F030BB">
        <w:rPr>
          <w:rFonts w:ascii="Times New Roman" w:eastAsia="Times New Roman" w:hAnsi="Times New Roman" w:cs="Times New Roman"/>
          <w:sz w:val="28"/>
          <w:szCs w:val="28"/>
        </w:rPr>
        <w:t>Васютин , 2005</w:t>
      </w:r>
      <w:r w:rsidR="003909BA" w:rsidRPr="00F030BB">
        <w:rPr>
          <w:rFonts w:ascii="Times New Roman" w:eastAsia="Times New Roman" w:hAnsi="Times New Roman" w:cs="Times New Roman"/>
          <w:sz w:val="28"/>
          <w:szCs w:val="28"/>
          <w:lang w:val="kk-KZ"/>
        </w:rPr>
        <w:t xml:space="preserve">: </w:t>
      </w:r>
      <w:r w:rsidR="003909BA" w:rsidRPr="00F030BB">
        <w:rPr>
          <w:rFonts w:ascii="Times New Roman" w:hAnsi="Times New Roman" w:cs="Times New Roman"/>
          <w:sz w:val="28"/>
          <w:szCs w:val="28"/>
        </w:rPr>
        <w:t>270)</w:t>
      </w:r>
      <w:r w:rsidR="003909BA" w:rsidRPr="00F030BB">
        <w:rPr>
          <w:rFonts w:ascii="Times New Roman" w:hAnsi="Times New Roman" w:cs="Times New Roman"/>
          <w:sz w:val="28"/>
          <w:szCs w:val="28"/>
          <w:lang w:val="kk-KZ"/>
        </w:rPr>
        <w:t xml:space="preserve">. </w:t>
      </w:r>
      <w:r w:rsidRPr="00F030BB">
        <w:rPr>
          <w:rFonts w:ascii="Times New Roman" w:hAnsi="Times New Roman" w:cs="Times New Roman"/>
          <w:sz w:val="28"/>
          <w:szCs w:val="28"/>
        </w:rPr>
        <w:t xml:space="preserve">Через классификацию передававшихся традиций, западный исследователь П. </w:t>
      </w:r>
      <w:proofErr w:type="spellStart"/>
      <w:r w:rsidRPr="00F030BB">
        <w:rPr>
          <w:rFonts w:ascii="Times New Roman" w:hAnsi="Times New Roman" w:cs="Times New Roman"/>
          <w:sz w:val="28"/>
          <w:szCs w:val="28"/>
        </w:rPr>
        <w:t>Голден</w:t>
      </w:r>
      <w:proofErr w:type="spellEnd"/>
      <w:r w:rsidRPr="00F030BB">
        <w:rPr>
          <w:rFonts w:ascii="Times New Roman" w:hAnsi="Times New Roman" w:cs="Times New Roman"/>
          <w:sz w:val="28"/>
          <w:szCs w:val="28"/>
        </w:rPr>
        <w:t>, выделил из них культовые (церемония коронации; представления о священных узах кагана и всего правящего рода с божественными силами; понятия священного центра державы), политические и социальные (</w:t>
      </w:r>
      <w:proofErr w:type="spellStart"/>
      <w:r w:rsidRPr="00F030BB">
        <w:rPr>
          <w:rFonts w:ascii="Times New Roman" w:hAnsi="Times New Roman" w:cs="Times New Roman"/>
          <w:sz w:val="28"/>
          <w:szCs w:val="28"/>
        </w:rPr>
        <w:t>титулатура</w:t>
      </w:r>
      <w:proofErr w:type="spellEnd"/>
      <w:r w:rsidRPr="00F030BB">
        <w:rPr>
          <w:rFonts w:ascii="Times New Roman" w:hAnsi="Times New Roman" w:cs="Times New Roman"/>
          <w:sz w:val="28"/>
          <w:szCs w:val="28"/>
        </w:rPr>
        <w:t xml:space="preserve">; деление государства на две части-крыла при старшинстве восточной; владение домениальными землями по рекам Орхону и Селенге). </w:t>
      </w:r>
      <w:r w:rsidRPr="00F030BB">
        <w:rPr>
          <w:rFonts w:ascii="Times New Roman" w:eastAsia="Calibri" w:hAnsi="Times New Roman" w:cs="Times New Roman"/>
          <w:sz w:val="28"/>
          <w:szCs w:val="28"/>
        </w:rPr>
        <w:t xml:space="preserve">В </w:t>
      </w:r>
      <w:proofErr w:type="spellStart"/>
      <w:r w:rsidRPr="00F030BB">
        <w:rPr>
          <w:rFonts w:ascii="Times New Roman" w:eastAsia="Calibri" w:hAnsi="Times New Roman" w:cs="Times New Roman"/>
          <w:sz w:val="28"/>
          <w:szCs w:val="28"/>
        </w:rPr>
        <w:t>вождестве</w:t>
      </w:r>
      <w:proofErr w:type="spellEnd"/>
      <w:r w:rsidRPr="00F030BB">
        <w:rPr>
          <w:rFonts w:ascii="Times New Roman" w:eastAsia="Calibri" w:hAnsi="Times New Roman" w:cs="Times New Roman"/>
          <w:sz w:val="28"/>
          <w:szCs w:val="28"/>
        </w:rPr>
        <w:t xml:space="preserve">, где административные обязанности уже начинали закрепляться и наконец, утверждались за определенной частью коллектива, происходила кристаллизация и усложнение наметившихся на предыдущей стадии "полюсов" власти. К военной знати (вождям и старшим дружинникам) отходила военная и управленческая сферы деятельности, за шаманством (жречеством), сформировавшимся из хранителей родовых культов, числились идеологические полномочия власти. Когда кочевые государства разрушались, племена и роды, составлявшие их, всего лишь перегруппировывались, иногда под руководством родов, происходивших от "харизматического" правящего дома, или под руководством новых родов, но </w:t>
      </w:r>
      <w:r w:rsidRPr="00F030BB">
        <w:rPr>
          <w:rFonts w:ascii="Times New Roman" w:eastAsia="Calibri" w:hAnsi="Times New Roman" w:cs="Times New Roman"/>
          <w:sz w:val="28"/>
          <w:szCs w:val="28"/>
        </w:rPr>
        <w:lastRenderedPageBreak/>
        <w:t xml:space="preserve">чаще всего не как государства. Они возвращались к определенной точке континуума между </w:t>
      </w:r>
      <w:proofErr w:type="spellStart"/>
      <w:r w:rsidRPr="00F030BB">
        <w:rPr>
          <w:rFonts w:ascii="Times New Roman" w:eastAsia="Calibri" w:hAnsi="Times New Roman" w:cs="Times New Roman"/>
          <w:sz w:val="28"/>
          <w:szCs w:val="28"/>
        </w:rPr>
        <w:t>безгосударственностью</w:t>
      </w:r>
      <w:proofErr w:type="spellEnd"/>
      <w:r w:rsidRPr="00F030BB">
        <w:rPr>
          <w:rFonts w:ascii="Times New Roman" w:eastAsia="Calibri" w:hAnsi="Times New Roman" w:cs="Times New Roman"/>
          <w:sz w:val="28"/>
          <w:szCs w:val="28"/>
        </w:rPr>
        <w:t xml:space="preserve"> и государственностью в ожидании нового катализатора, который мог бы снова подтолкнуть их к государству </w:t>
      </w:r>
      <w:r w:rsidR="003909BA" w:rsidRPr="00F030BB">
        <w:rPr>
          <w:rFonts w:ascii="Times New Roman" w:hAnsi="Times New Roman" w:cs="Times New Roman"/>
          <w:sz w:val="28"/>
          <w:szCs w:val="28"/>
        </w:rPr>
        <w:t>(</w:t>
      </w:r>
      <w:r w:rsidR="003909BA" w:rsidRPr="00F030BB">
        <w:rPr>
          <w:rFonts w:ascii="Times New Roman" w:eastAsia="Times New Roman" w:hAnsi="Times New Roman" w:cs="Times New Roman"/>
          <w:sz w:val="28"/>
          <w:szCs w:val="28"/>
        </w:rPr>
        <w:t>Васютин , 2005</w:t>
      </w:r>
      <w:r w:rsidR="003909BA" w:rsidRPr="00F030BB">
        <w:rPr>
          <w:rFonts w:ascii="Times New Roman" w:eastAsia="Times New Roman" w:hAnsi="Times New Roman" w:cs="Times New Roman"/>
          <w:sz w:val="28"/>
          <w:szCs w:val="28"/>
          <w:lang w:val="kk-KZ"/>
        </w:rPr>
        <w:t xml:space="preserve">: </w:t>
      </w:r>
      <w:r w:rsidR="003909BA" w:rsidRPr="00F030BB">
        <w:rPr>
          <w:rFonts w:ascii="Times New Roman" w:hAnsi="Times New Roman" w:cs="Times New Roman"/>
          <w:sz w:val="28"/>
          <w:szCs w:val="28"/>
        </w:rPr>
        <w:t>270)</w:t>
      </w:r>
      <w:r w:rsidRPr="00F030BB">
        <w:rPr>
          <w:rFonts w:ascii="Times New Roman" w:eastAsia="Calibri" w:hAnsi="Times New Roman" w:cs="Times New Roman"/>
          <w:sz w:val="28"/>
          <w:szCs w:val="28"/>
        </w:rPr>
        <w:t xml:space="preserve">. </w:t>
      </w:r>
      <w:r w:rsidRPr="00F030BB">
        <w:rPr>
          <w:rFonts w:ascii="Times New Roman" w:hAnsi="Times New Roman" w:cs="Times New Roman"/>
          <w:sz w:val="28"/>
          <w:szCs w:val="28"/>
        </w:rPr>
        <w:t xml:space="preserve">В свою очередь и героический эпос повествует, что «…участие божественных сил в организации ханства сводится к следующему: 1. Небо порождает героя; 2. Небо заранее предназначает ему жизненный путь; 3. Небо вручает ему ханскую власть и помогает ему в осуществлении намерений; изредка приходит на помощь и Земля». Функции героя сводятся к следующим моментам: 1. хан – предводитель улуса, т.е. глава рода (если улус состоит из общин родственников)  или глава </w:t>
      </w:r>
      <w:proofErr w:type="spellStart"/>
      <w:r w:rsidRPr="00F030BB">
        <w:rPr>
          <w:rFonts w:ascii="Times New Roman" w:hAnsi="Times New Roman" w:cs="Times New Roman"/>
          <w:sz w:val="28"/>
          <w:szCs w:val="28"/>
        </w:rPr>
        <w:t>разнокланового</w:t>
      </w:r>
      <w:proofErr w:type="spellEnd"/>
      <w:r w:rsidRPr="00F030BB">
        <w:rPr>
          <w:rFonts w:ascii="Times New Roman" w:hAnsi="Times New Roman" w:cs="Times New Roman"/>
          <w:sz w:val="28"/>
          <w:szCs w:val="28"/>
        </w:rPr>
        <w:t xml:space="preserve"> населения (если улус является совокупностью общин унаследованных, присоединившихся и присоединенных, завоеванных); 2. хан – воин, защитник улуса, предводитель ополчения; 3. хан – вершитель правосуди</w:t>
      </w:r>
      <w:r w:rsidR="003909BA" w:rsidRPr="00F030BB">
        <w:rPr>
          <w:rFonts w:ascii="Times New Roman" w:hAnsi="Times New Roman" w:cs="Times New Roman"/>
          <w:sz w:val="28"/>
          <w:szCs w:val="28"/>
        </w:rPr>
        <w:t>я, мудрый блюститель обычае</w:t>
      </w:r>
      <w:proofErr w:type="gramStart"/>
      <w:r w:rsidR="003909BA" w:rsidRPr="00F030BB">
        <w:rPr>
          <w:rFonts w:ascii="Times New Roman" w:hAnsi="Times New Roman" w:cs="Times New Roman"/>
          <w:sz w:val="28"/>
          <w:szCs w:val="28"/>
        </w:rPr>
        <w:t>в(</w:t>
      </w:r>
      <w:proofErr w:type="gramEnd"/>
      <w:r w:rsidR="003909BA" w:rsidRPr="00F030BB">
        <w:rPr>
          <w:rFonts w:ascii="Times New Roman" w:hAnsi="Times New Roman" w:cs="Times New Roman"/>
          <w:sz w:val="28"/>
          <w:szCs w:val="28"/>
        </w:rPr>
        <w:t xml:space="preserve"> </w:t>
      </w:r>
      <w:r w:rsidR="003909BA" w:rsidRPr="00F030BB">
        <w:rPr>
          <w:rFonts w:ascii="Times New Roman" w:hAnsi="Times New Roman" w:cs="Times New Roman"/>
          <w:sz w:val="28"/>
          <w:szCs w:val="28"/>
          <w:lang w:val="kk-KZ"/>
        </w:rPr>
        <w:t>Базаров, 2004</w:t>
      </w:r>
      <w:r w:rsidR="003909BA" w:rsidRPr="00F030BB">
        <w:rPr>
          <w:rFonts w:ascii="Times New Roman" w:hAnsi="Times New Roman" w:cs="Times New Roman"/>
          <w:sz w:val="28"/>
          <w:szCs w:val="28"/>
        </w:rPr>
        <w:t>)</w:t>
      </w:r>
      <w:r w:rsidRPr="00F030BB">
        <w:rPr>
          <w:rFonts w:ascii="Times New Roman" w:hAnsi="Times New Roman" w:cs="Times New Roman"/>
          <w:sz w:val="28"/>
          <w:szCs w:val="28"/>
        </w:rPr>
        <w:t>.</w:t>
      </w:r>
      <w:r w:rsidR="00CC4528" w:rsidRPr="00F030BB">
        <w:rPr>
          <w:rFonts w:ascii="Times New Roman" w:hAnsi="Times New Roman" w:cs="Times New Roman"/>
          <w:sz w:val="28"/>
          <w:szCs w:val="28"/>
        </w:rPr>
        <w:t xml:space="preserve"> Научная ценность результатов научно-исследовательского практик заключается в определении культурных, политических и социальных параллелей в историческом развитии идеологических основ кочевников Евразии и акцентирования внимания на проблемах их преемственности и трансформации.</w:t>
      </w:r>
    </w:p>
    <w:p w:rsidR="003C0D9D" w:rsidRPr="00F030BB" w:rsidRDefault="00EF6454" w:rsidP="00F030BB">
      <w:pPr>
        <w:spacing w:after="0" w:line="240" w:lineRule="auto"/>
        <w:ind w:firstLine="708"/>
        <w:jc w:val="both"/>
        <w:rPr>
          <w:rFonts w:ascii="Times New Roman" w:hAnsi="Times New Roman" w:cs="Times New Roman"/>
          <w:sz w:val="28"/>
          <w:szCs w:val="28"/>
        </w:rPr>
      </w:pPr>
      <w:r w:rsidRPr="00F030BB">
        <w:rPr>
          <w:rFonts w:ascii="Times New Roman" w:hAnsi="Times New Roman" w:cs="Times New Roman"/>
          <w:sz w:val="28"/>
          <w:szCs w:val="28"/>
        </w:rPr>
        <w:t>Систематизация и анализ всей совокупности  имеющихся в отечественной и мировой науке исторических знаний и научных гипотез по проблематике из</w:t>
      </w:r>
      <w:r w:rsidR="00CC4528" w:rsidRPr="00F030BB">
        <w:rPr>
          <w:rFonts w:ascii="Times New Roman" w:hAnsi="Times New Roman" w:cs="Times New Roman"/>
          <w:sz w:val="28"/>
          <w:szCs w:val="28"/>
        </w:rPr>
        <w:t>учения процессов</w:t>
      </w:r>
      <w:r w:rsidRPr="00F030BB">
        <w:rPr>
          <w:rFonts w:ascii="Times New Roman" w:hAnsi="Times New Roman" w:cs="Times New Roman"/>
          <w:sz w:val="28"/>
          <w:szCs w:val="28"/>
        </w:rPr>
        <w:t xml:space="preserve"> </w:t>
      </w:r>
      <w:proofErr w:type="spellStart"/>
      <w:r w:rsidRPr="00F030BB">
        <w:rPr>
          <w:rFonts w:ascii="Times New Roman" w:hAnsi="Times New Roman" w:cs="Times New Roman"/>
          <w:sz w:val="28"/>
          <w:szCs w:val="28"/>
        </w:rPr>
        <w:t>пол</w:t>
      </w:r>
      <w:r w:rsidR="00CC4528" w:rsidRPr="00F030BB">
        <w:rPr>
          <w:rFonts w:ascii="Times New Roman" w:hAnsi="Times New Roman" w:cs="Times New Roman"/>
          <w:sz w:val="28"/>
          <w:szCs w:val="28"/>
        </w:rPr>
        <w:t>итогенеза</w:t>
      </w:r>
      <w:proofErr w:type="spellEnd"/>
      <w:r w:rsidRPr="00F030BB">
        <w:rPr>
          <w:rFonts w:ascii="Times New Roman" w:hAnsi="Times New Roman" w:cs="Times New Roman"/>
          <w:sz w:val="28"/>
          <w:szCs w:val="28"/>
        </w:rPr>
        <w:t xml:space="preserve"> на террито</w:t>
      </w:r>
      <w:r w:rsidR="003C0D9D" w:rsidRPr="00F030BB">
        <w:rPr>
          <w:rFonts w:ascii="Times New Roman" w:hAnsi="Times New Roman" w:cs="Times New Roman"/>
          <w:sz w:val="28"/>
          <w:szCs w:val="28"/>
        </w:rPr>
        <w:t xml:space="preserve">рии Евразии показывает, </w:t>
      </w:r>
      <w:proofErr w:type="spellStart"/>
      <w:r w:rsidR="003C0D9D" w:rsidRPr="00F030BB">
        <w:rPr>
          <w:rFonts w:ascii="Times New Roman" w:hAnsi="Times New Roman" w:cs="Times New Roman"/>
          <w:sz w:val="28"/>
          <w:szCs w:val="28"/>
        </w:rPr>
        <w:t>чтомобильность</w:t>
      </w:r>
      <w:proofErr w:type="spellEnd"/>
      <w:r w:rsidR="003C0D9D" w:rsidRPr="00F030BB">
        <w:rPr>
          <w:rFonts w:ascii="Times New Roman" w:hAnsi="Times New Roman" w:cs="Times New Roman"/>
          <w:sz w:val="28"/>
          <w:szCs w:val="28"/>
        </w:rPr>
        <w:t xml:space="preserve">, динамичность политических процессов в кочевых обществах приводило к  неустойчивости </w:t>
      </w:r>
      <w:r w:rsidR="00CC4528" w:rsidRPr="00F030BB">
        <w:rPr>
          <w:rFonts w:ascii="Times New Roman" w:hAnsi="Times New Roman" w:cs="Times New Roman"/>
          <w:sz w:val="28"/>
          <w:szCs w:val="28"/>
        </w:rPr>
        <w:t xml:space="preserve">и подвижности всей </w:t>
      </w:r>
      <w:proofErr w:type="gramStart"/>
      <w:r w:rsidR="00CC4528" w:rsidRPr="00F030BB">
        <w:rPr>
          <w:rFonts w:ascii="Times New Roman" w:hAnsi="Times New Roman" w:cs="Times New Roman"/>
          <w:sz w:val="28"/>
          <w:szCs w:val="28"/>
        </w:rPr>
        <w:t>структуры</w:t>
      </w:r>
      <w:proofErr w:type="gramEnd"/>
      <w:r w:rsidR="003C0D9D" w:rsidRPr="00F030BB">
        <w:rPr>
          <w:rFonts w:ascii="Times New Roman" w:hAnsi="Times New Roman" w:cs="Times New Roman"/>
          <w:sz w:val="28"/>
          <w:szCs w:val="28"/>
        </w:rPr>
        <w:t xml:space="preserve"> и кардинальные изменения вели к трансформации всей системы в целом. </w:t>
      </w:r>
      <w:r w:rsidR="003C0D9D" w:rsidRPr="00F030BB">
        <w:rPr>
          <w:rFonts w:ascii="Times New Roman" w:eastAsia="Times New Roman" w:hAnsi="Times New Roman" w:cs="Times New Roman"/>
          <w:sz w:val="28"/>
          <w:szCs w:val="28"/>
        </w:rPr>
        <w:t>Исследовательская практика показывает, что необходимо учитывать проблемы преемственности, аналогий и особенных черт государстве</w:t>
      </w:r>
      <w:r w:rsidR="003C0D9D" w:rsidRPr="00F030BB">
        <w:rPr>
          <w:rFonts w:ascii="Times New Roman" w:hAnsi="Times New Roman" w:cs="Times New Roman"/>
          <w:sz w:val="28"/>
          <w:szCs w:val="28"/>
        </w:rPr>
        <w:t xml:space="preserve">нных традиций в кочевых обществах и обращать </w:t>
      </w:r>
      <w:r w:rsidR="00CC4528" w:rsidRPr="00F030BB">
        <w:rPr>
          <w:rFonts w:ascii="Times New Roman" w:hAnsi="Times New Roman" w:cs="Times New Roman"/>
          <w:sz w:val="28"/>
          <w:szCs w:val="28"/>
        </w:rPr>
        <w:t xml:space="preserve">особое </w:t>
      </w:r>
      <w:r w:rsidR="003C0D9D" w:rsidRPr="00F030BB">
        <w:rPr>
          <w:rFonts w:ascii="Times New Roman" w:hAnsi="Times New Roman" w:cs="Times New Roman"/>
          <w:sz w:val="28"/>
          <w:szCs w:val="28"/>
        </w:rPr>
        <w:t>внимание на такой феномен как «харизматическая личность»</w:t>
      </w:r>
      <w:r w:rsidR="003C0D9D" w:rsidRPr="00F030BB">
        <w:rPr>
          <w:rFonts w:ascii="Times New Roman" w:eastAsia="Times New Roman" w:hAnsi="Times New Roman" w:cs="Times New Roman"/>
          <w:sz w:val="28"/>
          <w:szCs w:val="28"/>
        </w:rPr>
        <w:t xml:space="preserve">. </w:t>
      </w:r>
      <w:r w:rsidR="00CC4528" w:rsidRPr="00F030BB">
        <w:rPr>
          <w:rFonts w:ascii="Times New Roman" w:hAnsi="Times New Roman" w:cs="Times New Roman"/>
          <w:sz w:val="28"/>
          <w:szCs w:val="28"/>
        </w:rPr>
        <w:t>Новые</w:t>
      </w:r>
      <w:r w:rsidR="003C0D9D" w:rsidRPr="00F030BB">
        <w:rPr>
          <w:rFonts w:ascii="Times New Roman" w:hAnsi="Times New Roman" w:cs="Times New Roman"/>
          <w:sz w:val="28"/>
          <w:szCs w:val="28"/>
        </w:rPr>
        <w:t xml:space="preserve"> концептуа</w:t>
      </w:r>
      <w:r w:rsidR="00CC4528" w:rsidRPr="00F030BB">
        <w:rPr>
          <w:rFonts w:ascii="Times New Roman" w:hAnsi="Times New Roman" w:cs="Times New Roman"/>
          <w:sz w:val="28"/>
          <w:szCs w:val="28"/>
        </w:rPr>
        <w:t>льные</w:t>
      </w:r>
      <w:r w:rsidR="003C0D9D" w:rsidRPr="00F030BB">
        <w:rPr>
          <w:rFonts w:ascii="Times New Roman" w:hAnsi="Times New Roman" w:cs="Times New Roman"/>
          <w:sz w:val="28"/>
          <w:szCs w:val="28"/>
        </w:rPr>
        <w:t xml:space="preserve"> подход</w:t>
      </w:r>
      <w:r w:rsidR="00CC4528" w:rsidRPr="00F030BB">
        <w:rPr>
          <w:rFonts w:ascii="Times New Roman" w:hAnsi="Times New Roman" w:cs="Times New Roman"/>
          <w:sz w:val="28"/>
          <w:szCs w:val="28"/>
        </w:rPr>
        <w:t>ы</w:t>
      </w:r>
      <w:r w:rsidR="003C0D9D" w:rsidRPr="00F030BB">
        <w:rPr>
          <w:rFonts w:ascii="Times New Roman" w:hAnsi="Times New Roman" w:cs="Times New Roman"/>
          <w:sz w:val="28"/>
          <w:szCs w:val="28"/>
        </w:rPr>
        <w:t xml:space="preserve"> в изучении идеологических основ </w:t>
      </w:r>
      <w:r w:rsidR="00CC4528" w:rsidRPr="00F030BB">
        <w:rPr>
          <w:rFonts w:ascii="Times New Roman" w:hAnsi="Times New Roman" w:cs="Times New Roman"/>
          <w:sz w:val="28"/>
          <w:szCs w:val="28"/>
        </w:rPr>
        <w:t xml:space="preserve">власти </w:t>
      </w:r>
      <w:r w:rsidR="003C0D9D" w:rsidRPr="00F030BB">
        <w:rPr>
          <w:rFonts w:ascii="Times New Roman" w:hAnsi="Times New Roman" w:cs="Times New Roman"/>
          <w:sz w:val="28"/>
          <w:szCs w:val="28"/>
        </w:rPr>
        <w:t>и роли правящей элиты</w:t>
      </w:r>
      <w:r w:rsidR="00CC4528" w:rsidRPr="00F030BB">
        <w:rPr>
          <w:rFonts w:ascii="Times New Roman" w:hAnsi="Times New Roman" w:cs="Times New Roman"/>
          <w:sz w:val="28"/>
          <w:szCs w:val="28"/>
        </w:rPr>
        <w:t xml:space="preserve"> в политических системах кочевников</w:t>
      </w:r>
      <w:r w:rsidR="003C0D9D" w:rsidRPr="00F030BB">
        <w:rPr>
          <w:rFonts w:ascii="Times New Roman" w:hAnsi="Times New Roman" w:cs="Times New Roman"/>
          <w:sz w:val="28"/>
          <w:szCs w:val="28"/>
        </w:rPr>
        <w:t xml:space="preserve"> Евразии будет способствовать совершенствованию теоретической базы исторических исследований, выделение приоритетных направлений и прогнозирования  перспективных направлений научных изысканий. </w:t>
      </w:r>
    </w:p>
    <w:p w:rsidR="00B228D4" w:rsidRPr="00605558" w:rsidRDefault="00605558" w:rsidP="00605558">
      <w:pPr>
        <w:spacing w:after="0" w:line="240" w:lineRule="auto"/>
        <w:jc w:val="both"/>
        <w:rPr>
          <w:rFonts w:ascii="Times New Roman" w:hAnsi="Times New Roman" w:cs="Times New Roman"/>
          <w:b/>
          <w:sz w:val="28"/>
          <w:szCs w:val="28"/>
        </w:rPr>
      </w:pPr>
      <w:r w:rsidRPr="00605558">
        <w:rPr>
          <w:rFonts w:ascii="Times New Roman" w:hAnsi="Times New Roman" w:cs="Times New Roman"/>
          <w:b/>
          <w:sz w:val="28"/>
          <w:szCs w:val="28"/>
        </w:rPr>
        <w:t>Литература:</w:t>
      </w:r>
    </w:p>
    <w:p w:rsidR="00B228D4" w:rsidRPr="00605558" w:rsidRDefault="00B228D4" w:rsidP="00F030BB">
      <w:pPr>
        <w:pStyle w:val="a4"/>
        <w:numPr>
          <w:ilvl w:val="0"/>
          <w:numId w:val="7"/>
        </w:numPr>
        <w:spacing w:after="0" w:line="240" w:lineRule="auto"/>
        <w:jc w:val="both"/>
        <w:rPr>
          <w:rFonts w:ascii="Times New Roman" w:hAnsi="Times New Roman" w:cs="Times New Roman"/>
          <w:sz w:val="28"/>
          <w:szCs w:val="28"/>
        </w:rPr>
      </w:pPr>
      <w:r w:rsidRPr="00605558">
        <w:rPr>
          <w:rFonts w:ascii="Times New Roman" w:hAnsi="Times New Roman" w:cs="Times New Roman"/>
          <w:sz w:val="28"/>
          <w:szCs w:val="28"/>
          <w:lang w:val="kk-KZ"/>
        </w:rPr>
        <w:t xml:space="preserve">Ионов И.Н. </w:t>
      </w:r>
      <w:r w:rsidR="003909BA" w:rsidRPr="00605558">
        <w:rPr>
          <w:rFonts w:ascii="Times New Roman" w:hAnsi="Times New Roman" w:cs="Times New Roman"/>
          <w:sz w:val="28"/>
          <w:szCs w:val="28"/>
        </w:rPr>
        <w:t xml:space="preserve">(2007) </w:t>
      </w:r>
      <w:r w:rsidRPr="00605558">
        <w:rPr>
          <w:rFonts w:ascii="Times New Roman" w:hAnsi="Times New Roman" w:cs="Times New Roman"/>
          <w:sz w:val="28"/>
          <w:szCs w:val="28"/>
          <w:lang w:val="kk-KZ"/>
        </w:rPr>
        <w:t>Цивилизационное с</w:t>
      </w:r>
      <w:proofErr w:type="spellStart"/>
      <w:r w:rsidRPr="00605558">
        <w:rPr>
          <w:rFonts w:ascii="Times New Roman" w:hAnsi="Times New Roman" w:cs="Times New Roman"/>
          <w:sz w:val="28"/>
          <w:szCs w:val="28"/>
        </w:rPr>
        <w:t>ознание</w:t>
      </w:r>
      <w:proofErr w:type="spellEnd"/>
      <w:r w:rsidRPr="00605558">
        <w:rPr>
          <w:rFonts w:ascii="Times New Roman" w:hAnsi="Times New Roman" w:cs="Times New Roman"/>
          <w:sz w:val="28"/>
          <w:szCs w:val="28"/>
        </w:rPr>
        <w:t xml:space="preserve"> и историческое знание: п</w:t>
      </w:r>
      <w:r w:rsidR="003909BA" w:rsidRPr="00605558">
        <w:rPr>
          <w:rFonts w:ascii="Times New Roman" w:hAnsi="Times New Roman" w:cs="Times New Roman"/>
          <w:sz w:val="28"/>
          <w:szCs w:val="28"/>
        </w:rPr>
        <w:t>роблемы взаимодействия. М.,</w:t>
      </w:r>
      <w:r w:rsidRPr="00605558">
        <w:rPr>
          <w:rFonts w:ascii="Times New Roman" w:hAnsi="Times New Roman" w:cs="Times New Roman"/>
          <w:sz w:val="28"/>
          <w:szCs w:val="28"/>
        </w:rPr>
        <w:t>С. 3.</w:t>
      </w:r>
    </w:p>
    <w:p w:rsidR="00D66BBC" w:rsidRPr="00605558" w:rsidRDefault="00D66BBC" w:rsidP="00F030BB">
      <w:pPr>
        <w:pStyle w:val="a4"/>
        <w:numPr>
          <w:ilvl w:val="0"/>
          <w:numId w:val="7"/>
        </w:numPr>
        <w:spacing w:after="0" w:line="240" w:lineRule="auto"/>
        <w:jc w:val="both"/>
        <w:rPr>
          <w:rFonts w:ascii="Times New Roman" w:hAnsi="Times New Roman" w:cs="Times New Roman"/>
          <w:sz w:val="28"/>
          <w:szCs w:val="28"/>
        </w:rPr>
      </w:pPr>
      <w:r w:rsidRPr="00605558">
        <w:rPr>
          <w:rFonts w:ascii="Times New Roman" w:eastAsia="Times New Roman" w:hAnsi="Times New Roman" w:cs="Times New Roman"/>
          <w:sz w:val="28"/>
          <w:szCs w:val="28"/>
        </w:rPr>
        <w:t>Иностранцев К.</w:t>
      </w:r>
      <w:r w:rsidR="003909BA" w:rsidRPr="00605558">
        <w:rPr>
          <w:rFonts w:ascii="Times New Roman" w:eastAsia="Times New Roman" w:hAnsi="Times New Roman" w:cs="Times New Roman"/>
          <w:sz w:val="28"/>
          <w:szCs w:val="28"/>
        </w:rPr>
        <w:t xml:space="preserve"> ( 1926) </w:t>
      </w:r>
      <w:proofErr w:type="spellStart"/>
      <w:r w:rsidR="003909BA" w:rsidRPr="00605558">
        <w:rPr>
          <w:rFonts w:ascii="Times New Roman" w:eastAsia="Times New Roman" w:hAnsi="Times New Roman" w:cs="Times New Roman"/>
          <w:sz w:val="28"/>
          <w:szCs w:val="28"/>
        </w:rPr>
        <w:t>Хунну</w:t>
      </w:r>
      <w:proofErr w:type="spellEnd"/>
      <w:r w:rsidR="003909BA" w:rsidRPr="00605558">
        <w:rPr>
          <w:rFonts w:ascii="Times New Roman" w:eastAsia="Times New Roman" w:hAnsi="Times New Roman" w:cs="Times New Roman"/>
          <w:sz w:val="28"/>
          <w:szCs w:val="28"/>
        </w:rPr>
        <w:t xml:space="preserve"> и гунны ( Ленинград)</w:t>
      </w:r>
      <w:proofErr w:type="gramStart"/>
      <w:r w:rsidR="00403C79" w:rsidRPr="00605558">
        <w:rPr>
          <w:rFonts w:ascii="Times New Roman" w:eastAsia="Times New Roman" w:hAnsi="Times New Roman" w:cs="Times New Roman"/>
          <w:sz w:val="28"/>
          <w:szCs w:val="28"/>
        </w:rPr>
        <w:t>.</w:t>
      </w:r>
      <w:r w:rsidRPr="00605558">
        <w:rPr>
          <w:rFonts w:ascii="Times New Roman" w:hAnsi="Times New Roman" w:cs="Times New Roman"/>
          <w:sz w:val="28"/>
          <w:szCs w:val="28"/>
        </w:rPr>
        <w:t>С</w:t>
      </w:r>
      <w:proofErr w:type="gramEnd"/>
      <w:r w:rsidRPr="00605558">
        <w:rPr>
          <w:rFonts w:ascii="Times New Roman" w:hAnsi="Times New Roman" w:cs="Times New Roman"/>
          <w:sz w:val="28"/>
          <w:szCs w:val="28"/>
        </w:rPr>
        <w:t>. 92.</w:t>
      </w:r>
    </w:p>
    <w:p w:rsidR="00FE3C03" w:rsidRPr="00605558" w:rsidRDefault="00FE3C03" w:rsidP="00F030BB">
      <w:pPr>
        <w:pStyle w:val="a4"/>
        <w:numPr>
          <w:ilvl w:val="0"/>
          <w:numId w:val="7"/>
        </w:numPr>
        <w:spacing w:after="0" w:line="240" w:lineRule="auto"/>
        <w:jc w:val="both"/>
        <w:rPr>
          <w:rFonts w:ascii="Times New Roman" w:hAnsi="Times New Roman" w:cs="Times New Roman"/>
          <w:sz w:val="28"/>
          <w:szCs w:val="28"/>
        </w:rPr>
      </w:pPr>
      <w:proofErr w:type="spellStart"/>
      <w:r w:rsidRPr="00605558">
        <w:rPr>
          <w:rFonts w:ascii="Times New Roman" w:hAnsi="Times New Roman" w:cs="Times New Roman"/>
          <w:sz w:val="28"/>
          <w:szCs w:val="28"/>
        </w:rPr>
        <w:t>Бартольд</w:t>
      </w:r>
      <w:proofErr w:type="spellEnd"/>
      <w:r w:rsidRPr="00605558">
        <w:rPr>
          <w:rFonts w:ascii="Times New Roman" w:hAnsi="Times New Roman" w:cs="Times New Roman"/>
          <w:sz w:val="28"/>
          <w:szCs w:val="28"/>
        </w:rPr>
        <w:t xml:space="preserve"> В.В.</w:t>
      </w:r>
      <w:proofErr w:type="gramStart"/>
      <w:r w:rsidR="00403C79" w:rsidRPr="00605558">
        <w:rPr>
          <w:rFonts w:ascii="Times New Roman" w:hAnsi="Times New Roman" w:cs="Times New Roman"/>
          <w:sz w:val="28"/>
          <w:szCs w:val="28"/>
        </w:rPr>
        <w:t xml:space="preserve">( </w:t>
      </w:r>
      <w:proofErr w:type="gramEnd"/>
      <w:r w:rsidR="00403C79" w:rsidRPr="00605558">
        <w:rPr>
          <w:rFonts w:ascii="Times New Roman" w:hAnsi="Times New Roman" w:cs="Times New Roman"/>
          <w:sz w:val="28"/>
          <w:szCs w:val="28"/>
        </w:rPr>
        <w:t>1963)</w:t>
      </w:r>
      <w:hyperlink r:id="rId11" w:tooltip="Скачать книгу Сочинения. Том 1. Туркестан в эпоху монгольского нашествия" w:history="1">
        <w:r w:rsidR="003C0D9D" w:rsidRPr="00605558">
          <w:rPr>
            <w:rStyle w:val="a3"/>
            <w:rFonts w:ascii="Times New Roman" w:hAnsi="Times New Roman" w:cs="Times New Roman"/>
            <w:bCs/>
            <w:color w:val="auto"/>
            <w:sz w:val="28"/>
            <w:szCs w:val="28"/>
            <w:u w:val="none"/>
          </w:rPr>
          <w:t xml:space="preserve">Сочинения. </w:t>
        </w:r>
      </w:hyperlink>
      <w:r w:rsidR="003C0D9D" w:rsidRPr="00605558">
        <w:rPr>
          <w:rFonts w:ascii="Times New Roman" w:hAnsi="Times New Roman" w:cs="Times New Roman"/>
          <w:bCs/>
          <w:sz w:val="28"/>
          <w:szCs w:val="28"/>
        </w:rPr>
        <w:t>Том 1</w:t>
      </w:r>
      <w:r w:rsidR="00403C79" w:rsidRPr="00605558">
        <w:rPr>
          <w:rFonts w:ascii="Times New Roman" w:hAnsi="Times New Roman" w:cs="Times New Roman"/>
          <w:bCs/>
          <w:sz w:val="28"/>
          <w:szCs w:val="28"/>
        </w:rPr>
        <w:t>. М.</w:t>
      </w:r>
    </w:p>
    <w:p w:rsidR="00B228D4" w:rsidRPr="00605558" w:rsidRDefault="00B228D4" w:rsidP="00F030BB">
      <w:pPr>
        <w:pStyle w:val="a4"/>
        <w:numPr>
          <w:ilvl w:val="0"/>
          <w:numId w:val="7"/>
        </w:numPr>
        <w:spacing w:after="0" w:line="240" w:lineRule="auto"/>
        <w:jc w:val="both"/>
        <w:rPr>
          <w:rFonts w:ascii="Times New Roman" w:hAnsi="Times New Roman" w:cs="Times New Roman"/>
          <w:sz w:val="28"/>
          <w:szCs w:val="28"/>
        </w:rPr>
      </w:pPr>
      <w:proofErr w:type="spellStart"/>
      <w:r w:rsidRPr="00605558">
        <w:rPr>
          <w:rFonts w:ascii="Times New Roman" w:hAnsi="Times New Roman" w:cs="Times New Roman"/>
          <w:sz w:val="28"/>
          <w:szCs w:val="28"/>
        </w:rPr>
        <w:t>Трепавлов</w:t>
      </w:r>
      <w:proofErr w:type="spellEnd"/>
      <w:r w:rsidRPr="00605558">
        <w:rPr>
          <w:rFonts w:ascii="Times New Roman" w:hAnsi="Times New Roman" w:cs="Times New Roman"/>
          <w:sz w:val="28"/>
          <w:szCs w:val="28"/>
        </w:rPr>
        <w:t xml:space="preserve"> В.В.</w:t>
      </w:r>
      <w:proofErr w:type="gramStart"/>
      <w:r w:rsidR="00403C79" w:rsidRPr="00605558">
        <w:rPr>
          <w:rFonts w:ascii="Times New Roman" w:hAnsi="Times New Roman" w:cs="Times New Roman"/>
          <w:sz w:val="28"/>
          <w:szCs w:val="28"/>
        </w:rPr>
        <w:t xml:space="preserve">( </w:t>
      </w:r>
      <w:proofErr w:type="gramEnd"/>
      <w:r w:rsidR="00403C79" w:rsidRPr="00605558">
        <w:rPr>
          <w:rFonts w:ascii="Times New Roman" w:hAnsi="Times New Roman" w:cs="Times New Roman"/>
          <w:sz w:val="28"/>
          <w:szCs w:val="28"/>
        </w:rPr>
        <w:t>1993)</w:t>
      </w:r>
      <w:r w:rsidRPr="00605558">
        <w:rPr>
          <w:rFonts w:ascii="Times New Roman" w:hAnsi="Times New Roman" w:cs="Times New Roman"/>
          <w:sz w:val="28"/>
          <w:szCs w:val="28"/>
        </w:rPr>
        <w:t xml:space="preserve"> Государственный строй Монгольской империи </w:t>
      </w:r>
      <w:r w:rsidRPr="00605558">
        <w:rPr>
          <w:rFonts w:ascii="Times New Roman" w:hAnsi="Times New Roman" w:cs="Times New Roman"/>
          <w:sz w:val="28"/>
          <w:szCs w:val="28"/>
          <w:lang w:val="en-US"/>
        </w:rPr>
        <w:t>XIII</w:t>
      </w:r>
      <w:r w:rsidRPr="00605558">
        <w:rPr>
          <w:rFonts w:ascii="Times New Roman" w:hAnsi="Times New Roman" w:cs="Times New Roman"/>
          <w:sz w:val="28"/>
          <w:szCs w:val="28"/>
        </w:rPr>
        <w:t xml:space="preserve"> в.: Проблема исторической преемственности. М</w:t>
      </w:r>
      <w:r w:rsidR="00403C79" w:rsidRPr="00605558">
        <w:rPr>
          <w:rFonts w:ascii="Times New Roman" w:hAnsi="Times New Roman" w:cs="Times New Roman"/>
          <w:sz w:val="28"/>
          <w:szCs w:val="28"/>
        </w:rPr>
        <w:t xml:space="preserve">., </w:t>
      </w:r>
      <w:r w:rsidRPr="00605558">
        <w:rPr>
          <w:rFonts w:ascii="Times New Roman" w:hAnsi="Times New Roman" w:cs="Times New Roman"/>
          <w:sz w:val="28"/>
          <w:szCs w:val="28"/>
        </w:rPr>
        <w:t xml:space="preserve">С. 102.  </w:t>
      </w:r>
    </w:p>
    <w:p w:rsidR="00B228D4" w:rsidRPr="00605558" w:rsidRDefault="00B721F9" w:rsidP="00F030BB">
      <w:pPr>
        <w:pStyle w:val="a4"/>
        <w:numPr>
          <w:ilvl w:val="0"/>
          <w:numId w:val="7"/>
        </w:numPr>
        <w:spacing w:after="0" w:line="240" w:lineRule="auto"/>
        <w:jc w:val="both"/>
        <w:rPr>
          <w:rFonts w:ascii="Times New Roman" w:hAnsi="Times New Roman" w:cs="Times New Roman"/>
          <w:sz w:val="28"/>
          <w:szCs w:val="28"/>
        </w:rPr>
      </w:pPr>
      <w:proofErr w:type="spellStart"/>
      <w:r w:rsidRPr="00605558">
        <w:rPr>
          <w:rFonts w:ascii="Times New Roman" w:hAnsi="Times New Roman" w:cs="Times New Roman"/>
          <w:sz w:val="28"/>
          <w:szCs w:val="28"/>
        </w:rPr>
        <w:t>Барфилд</w:t>
      </w:r>
      <w:proofErr w:type="spellEnd"/>
      <w:r w:rsidRPr="00605558">
        <w:rPr>
          <w:rFonts w:ascii="Times New Roman" w:hAnsi="Times New Roman" w:cs="Times New Roman"/>
          <w:sz w:val="28"/>
          <w:szCs w:val="28"/>
        </w:rPr>
        <w:t xml:space="preserve"> Дж. Т. </w:t>
      </w:r>
      <w:r w:rsidR="00403C79" w:rsidRPr="00605558">
        <w:rPr>
          <w:rFonts w:ascii="Times New Roman" w:hAnsi="Times New Roman" w:cs="Times New Roman"/>
          <w:sz w:val="28"/>
          <w:szCs w:val="28"/>
        </w:rPr>
        <w:t>(2009)</w:t>
      </w:r>
      <w:r w:rsidRPr="00605558">
        <w:rPr>
          <w:rFonts w:ascii="Times New Roman" w:hAnsi="Times New Roman" w:cs="Times New Roman"/>
          <w:sz w:val="28"/>
          <w:szCs w:val="28"/>
        </w:rPr>
        <w:t>Опасная граница: кочевые империи и Китай (221 г. до н.э. -1757 г. н.э.). С.294,302-303.</w:t>
      </w:r>
    </w:p>
    <w:p w:rsidR="00D66BBC" w:rsidRPr="00605558" w:rsidRDefault="00403C79" w:rsidP="00F030BB">
      <w:pPr>
        <w:pStyle w:val="a4"/>
        <w:numPr>
          <w:ilvl w:val="0"/>
          <w:numId w:val="7"/>
        </w:numPr>
        <w:spacing w:after="0" w:line="240" w:lineRule="auto"/>
        <w:jc w:val="both"/>
        <w:rPr>
          <w:rFonts w:ascii="Times New Roman" w:hAnsi="Times New Roman" w:cs="Times New Roman"/>
          <w:sz w:val="28"/>
          <w:szCs w:val="28"/>
        </w:rPr>
      </w:pPr>
      <w:r w:rsidRPr="00605558">
        <w:rPr>
          <w:rFonts w:ascii="Times New Roman" w:eastAsia="Times New Roman" w:hAnsi="Times New Roman" w:cs="Times New Roman"/>
          <w:sz w:val="28"/>
          <w:szCs w:val="28"/>
        </w:rPr>
        <w:lastRenderedPageBreak/>
        <w:t xml:space="preserve">Базаров Б.В., </w:t>
      </w:r>
      <w:proofErr w:type="spellStart"/>
      <w:r w:rsidRPr="00605558">
        <w:rPr>
          <w:rFonts w:ascii="Times New Roman" w:eastAsia="Times New Roman" w:hAnsi="Times New Roman" w:cs="Times New Roman"/>
          <w:sz w:val="28"/>
          <w:szCs w:val="28"/>
        </w:rPr>
        <w:t>Крадин</w:t>
      </w:r>
      <w:proofErr w:type="spellEnd"/>
      <w:r w:rsidRPr="00605558">
        <w:rPr>
          <w:rFonts w:ascii="Times New Roman" w:eastAsia="Times New Roman" w:hAnsi="Times New Roman" w:cs="Times New Roman"/>
          <w:sz w:val="28"/>
          <w:szCs w:val="28"/>
        </w:rPr>
        <w:t xml:space="preserve"> Н.Н. </w:t>
      </w:r>
      <w:r w:rsidR="00E75FEE" w:rsidRPr="00605558">
        <w:rPr>
          <w:rFonts w:ascii="Times New Roman" w:eastAsia="Times New Roman" w:hAnsi="Times New Roman" w:cs="Times New Roman"/>
          <w:sz w:val="28"/>
          <w:szCs w:val="28"/>
        </w:rPr>
        <w:t xml:space="preserve">Скрынникова Т.Д. </w:t>
      </w:r>
      <w:r w:rsidR="003F58AD" w:rsidRPr="00605558">
        <w:rPr>
          <w:rFonts w:ascii="Times New Roman" w:eastAsia="Times New Roman" w:hAnsi="Times New Roman" w:cs="Times New Roman"/>
          <w:sz w:val="28"/>
          <w:szCs w:val="28"/>
        </w:rPr>
        <w:t xml:space="preserve">(2004) </w:t>
      </w:r>
      <w:r w:rsidR="00E75FEE" w:rsidRPr="00605558">
        <w:rPr>
          <w:rFonts w:ascii="Times New Roman" w:eastAsia="Times New Roman" w:hAnsi="Times New Roman" w:cs="Times New Roman"/>
          <w:sz w:val="28"/>
          <w:szCs w:val="28"/>
        </w:rPr>
        <w:t xml:space="preserve">Введение: кочевники, </w:t>
      </w:r>
      <w:proofErr w:type="spellStart"/>
      <w:r w:rsidR="00E75FEE" w:rsidRPr="00605558">
        <w:rPr>
          <w:rFonts w:ascii="Times New Roman" w:eastAsia="Times New Roman" w:hAnsi="Times New Roman" w:cs="Times New Roman"/>
          <w:sz w:val="28"/>
          <w:szCs w:val="28"/>
        </w:rPr>
        <w:t>монголосфера</w:t>
      </w:r>
      <w:proofErr w:type="spellEnd"/>
      <w:r w:rsidR="00E75FEE" w:rsidRPr="00605558">
        <w:rPr>
          <w:rFonts w:ascii="Times New Roman" w:eastAsia="Times New Roman" w:hAnsi="Times New Roman" w:cs="Times New Roman"/>
          <w:sz w:val="28"/>
          <w:szCs w:val="28"/>
        </w:rPr>
        <w:t xml:space="preserve"> и </w:t>
      </w:r>
      <w:proofErr w:type="spellStart"/>
      <w:r w:rsidR="00E75FEE" w:rsidRPr="00605558">
        <w:rPr>
          <w:rFonts w:ascii="Times New Roman" w:eastAsia="Times New Roman" w:hAnsi="Times New Roman" w:cs="Times New Roman"/>
          <w:sz w:val="28"/>
          <w:szCs w:val="28"/>
        </w:rPr>
        <w:t>цивилизационный</w:t>
      </w:r>
      <w:proofErr w:type="spellEnd"/>
      <w:r w:rsidR="00E75FEE" w:rsidRPr="00605558">
        <w:rPr>
          <w:rFonts w:ascii="Times New Roman" w:eastAsia="Times New Roman" w:hAnsi="Times New Roman" w:cs="Times New Roman"/>
          <w:sz w:val="28"/>
          <w:szCs w:val="28"/>
        </w:rPr>
        <w:t xml:space="preserve"> процесс// Монгольская империя и кочево</w:t>
      </w:r>
      <w:r w:rsidRPr="00605558">
        <w:rPr>
          <w:rFonts w:ascii="Times New Roman" w:eastAsia="Times New Roman" w:hAnsi="Times New Roman" w:cs="Times New Roman"/>
          <w:sz w:val="28"/>
          <w:szCs w:val="28"/>
        </w:rPr>
        <w:t>й мир (Улан-Удэ).</w:t>
      </w:r>
    </w:p>
    <w:p w:rsidR="00E75FEE" w:rsidRPr="00605558" w:rsidRDefault="00D66BBC" w:rsidP="00F030BB">
      <w:pPr>
        <w:pStyle w:val="a4"/>
        <w:numPr>
          <w:ilvl w:val="0"/>
          <w:numId w:val="7"/>
        </w:numPr>
        <w:spacing w:after="0" w:line="240" w:lineRule="auto"/>
        <w:jc w:val="both"/>
        <w:rPr>
          <w:rFonts w:ascii="Times New Roman" w:hAnsi="Times New Roman" w:cs="Times New Roman"/>
          <w:sz w:val="28"/>
          <w:szCs w:val="28"/>
        </w:rPr>
      </w:pPr>
      <w:proofErr w:type="spellStart"/>
      <w:r w:rsidRPr="00605558">
        <w:rPr>
          <w:rFonts w:ascii="Times New Roman" w:eastAsia="Calibri" w:hAnsi="Times New Roman" w:cs="Times New Roman"/>
          <w:sz w:val="28"/>
          <w:szCs w:val="28"/>
        </w:rPr>
        <w:t>Трепавлов</w:t>
      </w:r>
      <w:proofErr w:type="spellEnd"/>
      <w:r w:rsidRPr="00605558">
        <w:rPr>
          <w:rFonts w:ascii="Times New Roman" w:eastAsia="Calibri" w:hAnsi="Times New Roman" w:cs="Times New Roman"/>
          <w:sz w:val="28"/>
          <w:szCs w:val="28"/>
        </w:rPr>
        <w:t xml:space="preserve"> В.В. </w:t>
      </w:r>
      <w:r w:rsidR="00403C79" w:rsidRPr="00605558">
        <w:rPr>
          <w:rFonts w:ascii="Times New Roman" w:eastAsia="Calibri" w:hAnsi="Times New Roman" w:cs="Times New Roman"/>
          <w:sz w:val="28"/>
          <w:szCs w:val="28"/>
        </w:rPr>
        <w:t>(2004 )</w:t>
      </w:r>
      <w:r w:rsidRPr="00605558">
        <w:rPr>
          <w:rFonts w:ascii="Times New Roman" w:eastAsia="Calibri" w:hAnsi="Times New Roman" w:cs="Times New Roman"/>
          <w:sz w:val="28"/>
          <w:szCs w:val="28"/>
        </w:rPr>
        <w:t>Вождь и жрец в эпическом фольклоре тюрко-монгольских народов…// Монгольская империя и кочевой мир. 1 том</w:t>
      </w:r>
      <w:proofErr w:type="gramStart"/>
      <w:r w:rsidRPr="00605558">
        <w:rPr>
          <w:rFonts w:ascii="Times New Roman" w:eastAsia="Calibri" w:hAnsi="Times New Roman" w:cs="Times New Roman"/>
          <w:sz w:val="28"/>
          <w:szCs w:val="28"/>
        </w:rPr>
        <w:t>.</w:t>
      </w:r>
      <w:r w:rsidR="00403C79" w:rsidRPr="00605558">
        <w:rPr>
          <w:rFonts w:ascii="Times New Roman" w:hAnsi="Times New Roman" w:cs="Times New Roman"/>
          <w:sz w:val="28"/>
          <w:szCs w:val="28"/>
        </w:rPr>
        <w:t>(</w:t>
      </w:r>
      <w:proofErr w:type="gramEnd"/>
      <w:r w:rsidR="00403C79" w:rsidRPr="00605558">
        <w:rPr>
          <w:rFonts w:ascii="Times New Roman" w:eastAsia="Calibri" w:hAnsi="Times New Roman" w:cs="Times New Roman"/>
          <w:sz w:val="28"/>
          <w:szCs w:val="28"/>
        </w:rPr>
        <w:t>Улан-Удэ).</w:t>
      </w:r>
      <w:r w:rsidRPr="00605558">
        <w:rPr>
          <w:rFonts w:ascii="Times New Roman" w:eastAsia="Calibri" w:hAnsi="Times New Roman" w:cs="Times New Roman"/>
          <w:sz w:val="28"/>
          <w:szCs w:val="28"/>
        </w:rPr>
        <w:t xml:space="preserve"> С.95.</w:t>
      </w:r>
    </w:p>
    <w:p w:rsidR="0098541B" w:rsidRPr="00605558" w:rsidRDefault="0098541B" w:rsidP="00F030BB">
      <w:pPr>
        <w:pStyle w:val="a4"/>
        <w:numPr>
          <w:ilvl w:val="0"/>
          <w:numId w:val="7"/>
        </w:numPr>
        <w:spacing w:after="0" w:line="240" w:lineRule="auto"/>
        <w:jc w:val="both"/>
        <w:rPr>
          <w:rFonts w:ascii="Times New Roman" w:hAnsi="Times New Roman" w:cs="Times New Roman"/>
          <w:sz w:val="28"/>
          <w:szCs w:val="28"/>
        </w:rPr>
      </w:pPr>
      <w:proofErr w:type="spellStart"/>
      <w:r w:rsidRPr="00605558">
        <w:rPr>
          <w:rFonts w:ascii="Times New Roman" w:hAnsi="Times New Roman" w:cs="Times New Roman"/>
          <w:sz w:val="28"/>
          <w:szCs w:val="28"/>
        </w:rPr>
        <w:t>Крадин</w:t>
      </w:r>
      <w:proofErr w:type="spellEnd"/>
      <w:r w:rsidRPr="00605558">
        <w:rPr>
          <w:rFonts w:ascii="Times New Roman" w:hAnsi="Times New Roman" w:cs="Times New Roman"/>
          <w:sz w:val="28"/>
          <w:szCs w:val="28"/>
        </w:rPr>
        <w:t xml:space="preserve"> Н.Н.</w:t>
      </w:r>
      <w:r w:rsidR="00403C79" w:rsidRPr="00605558">
        <w:rPr>
          <w:rFonts w:ascii="Times New Roman" w:hAnsi="Times New Roman" w:cs="Times New Roman"/>
          <w:sz w:val="28"/>
          <w:szCs w:val="28"/>
        </w:rPr>
        <w:t xml:space="preserve">(2006) </w:t>
      </w:r>
      <w:r w:rsidRPr="00605558">
        <w:rPr>
          <w:rFonts w:ascii="Times New Roman" w:hAnsi="Times New Roman" w:cs="Times New Roman"/>
          <w:sz w:val="28"/>
          <w:szCs w:val="28"/>
        </w:rPr>
        <w:t xml:space="preserve"> Кочевники, </w:t>
      </w:r>
      <w:proofErr w:type="spellStart"/>
      <w:proofErr w:type="gramStart"/>
      <w:r w:rsidRPr="00605558">
        <w:rPr>
          <w:rFonts w:ascii="Times New Roman" w:hAnsi="Times New Roman" w:cs="Times New Roman"/>
          <w:sz w:val="28"/>
          <w:szCs w:val="28"/>
        </w:rPr>
        <w:t>мир-империи</w:t>
      </w:r>
      <w:proofErr w:type="spellEnd"/>
      <w:proofErr w:type="gramEnd"/>
      <w:r w:rsidRPr="00605558">
        <w:rPr>
          <w:rFonts w:ascii="Times New Roman" w:hAnsi="Times New Roman" w:cs="Times New Roman"/>
          <w:sz w:val="28"/>
          <w:szCs w:val="28"/>
        </w:rPr>
        <w:t xml:space="preserve"> и социальная эволюция// Раннее государство, его альтерна</w:t>
      </w:r>
      <w:r w:rsidR="00403C79" w:rsidRPr="00605558">
        <w:rPr>
          <w:rFonts w:ascii="Times New Roman" w:hAnsi="Times New Roman" w:cs="Times New Roman"/>
          <w:sz w:val="28"/>
          <w:szCs w:val="28"/>
        </w:rPr>
        <w:t>тивы и аналоги. (Волгоград)</w:t>
      </w:r>
      <w:proofErr w:type="gramStart"/>
      <w:r w:rsidR="00403C79" w:rsidRPr="00605558">
        <w:rPr>
          <w:rFonts w:ascii="Times New Roman" w:hAnsi="Times New Roman" w:cs="Times New Roman"/>
          <w:sz w:val="28"/>
          <w:szCs w:val="28"/>
        </w:rPr>
        <w:t xml:space="preserve"> .</w:t>
      </w:r>
      <w:proofErr w:type="gramEnd"/>
      <w:r w:rsidRPr="00605558">
        <w:rPr>
          <w:rFonts w:ascii="Times New Roman" w:hAnsi="Times New Roman" w:cs="Times New Roman"/>
          <w:sz w:val="28"/>
          <w:szCs w:val="28"/>
        </w:rPr>
        <w:t>С.491.</w:t>
      </w:r>
    </w:p>
    <w:p w:rsidR="00E75FEE" w:rsidRPr="00605558" w:rsidRDefault="00E75FEE" w:rsidP="00F030BB">
      <w:pPr>
        <w:pStyle w:val="a4"/>
        <w:numPr>
          <w:ilvl w:val="0"/>
          <w:numId w:val="7"/>
        </w:numPr>
        <w:spacing w:after="0" w:line="240" w:lineRule="auto"/>
        <w:jc w:val="both"/>
        <w:rPr>
          <w:rFonts w:ascii="Times New Roman" w:hAnsi="Times New Roman" w:cs="Times New Roman"/>
          <w:sz w:val="28"/>
          <w:szCs w:val="28"/>
        </w:rPr>
      </w:pPr>
      <w:r w:rsidRPr="00605558">
        <w:rPr>
          <w:rFonts w:ascii="Times New Roman" w:hAnsi="Times New Roman" w:cs="Times New Roman"/>
          <w:sz w:val="28"/>
          <w:szCs w:val="28"/>
        </w:rPr>
        <w:t xml:space="preserve">Султанов Т.И. </w:t>
      </w:r>
      <w:r w:rsidR="00403C79" w:rsidRPr="00605558">
        <w:rPr>
          <w:rFonts w:ascii="Times New Roman" w:hAnsi="Times New Roman" w:cs="Times New Roman"/>
          <w:sz w:val="28"/>
          <w:szCs w:val="28"/>
        </w:rPr>
        <w:t>(2000)</w:t>
      </w:r>
      <w:proofErr w:type="spellStart"/>
      <w:r w:rsidRPr="00605558">
        <w:rPr>
          <w:rFonts w:ascii="Times New Roman" w:hAnsi="Times New Roman" w:cs="Times New Roman"/>
          <w:sz w:val="28"/>
          <w:szCs w:val="28"/>
        </w:rPr>
        <w:t>Чингиз-хан</w:t>
      </w:r>
      <w:proofErr w:type="spellEnd"/>
      <w:r w:rsidRPr="00605558">
        <w:rPr>
          <w:rFonts w:ascii="Times New Roman" w:hAnsi="Times New Roman" w:cs="Times New Roman"/>
          <w:sz w:val="28"/>
          <w:szCs w:val="28"/>
        </w:rPr>
        <w:t xml:space="preserve"> и </w:t>
      </w:r>
      <w:proofErr w:type="spellStart"/>
      <w:r w:rsidRPr="00605558">
        <w:rPr>
          <w:rFonts w:ascii="Times New Roman" w:hAnsi="Times New Roman" w:cs="Times New Roman"/>
          <w:sz w:val="28"/>
          <w:szCs w:val="28"/>
        </w:rPr>
        <w:t>Ч</w:t>
      </w:r>
      <w:r w:rsidR="00403C79" w:rsidRPr="00605558">
        <w:rPr>
          <w:rFonts w:ascii="Times New Roman" w:hAnsi="Times New Roman" w:cs="Times New Roman"/>
          <w:sz w:val="28"/>
          <w:szCs w:val="28"/>
        </w:rPr>
        <w:t>ингизиды</w:t>
      </w:r>
      <w:proofErr w:type="spellEnd"/>
      <w:r w:rsidR="00403C79" w:rsidRPr="00605558">
        <w:rPr>
          <w:rFonts w:ascii="Times New Roman" w:hAnsi="Times New Roman" w:cs="Times New Roman"/>
          <w:sz w:val="28"/>
          <w:szCs w:val="28"/>
        </w:rPr>
        <w:t xml:space="preserve">. Судьба и власть". А., </w:t>
      </w:r>
      <w:r w:rsidR="009750B1" w:rsidRPr="00605558">
        <w:rPr>
          <w:rFonts w:ascii="Times New Roman" w:hAnsi="Times New Roman" w:cs="Times New Roman"/>
          <w:sz w:val="28"/>
          <w:szCs w:val="28"/>
        </w:rPr>
        <w:t xml:space="preserve">С. </w:t>
      </w:r>
      <w:r w:rsidRPr="00605558">
        <w:rPr>
          <w:rFonts w:ascii="Times New Roman" w:hAnsi="Times New Roman" w:cs="Times New Roman"/>
          <w:sz w:val="28"/>
          <w:szCs w:val="28"/>
        </w:rPr>
        <w:t>228</w:t>
      </w:r>
      <w:r w:rsidR="009750B1" w:rsidRPr="00605558">
        <w:rPr>
          <w:rFonts w:ascii="Times New Roman" w:hAnsi="Times New Roman" w:cs="Times New Roman"/>
          <w:sz w:val="28"/>
          <w:szCs w:val="28"/>
        </w:rPr>
        <w:t>.</w:t>
      </w:r>
    </w:p>
    <w:p w:rsidR="009750B1" w:rsidRPr="00605558" w:rsidRDefault="009750B1" w:rsidP="00F030BB">
      <w:pPr>
        <w:pStyle w:val="a4"/>
        <w:numPr>
          <w:ilvl w:val="0"/>
          <w:numId w:val="7"/>
        </w:numPr>
        <w:spacing w:after="0" w:line="240" w:lineRule="auto"/>
        <w:jc w:val="both"/>
        <w:rPr>
          <w:rFonts w:ascii="Times New Roman" w:hAnsi="Times New Roman" w:cs="Times New Roman"/>
          <w:sz w:val="28"/>
          <w:szCs w:val="28"/>
        </w:rPr>
      </w:pPr>
      <w:r w:rsidRPr="00605558">
        <w:rPr>
          <w:rFonts w:ascii="Times New Roman" w:eastAsia="Times New Roman" w:hAnsi="Times New Roman" w:cs="Times New Roman"/>
          <w:sz w:val="28"/>
          <w:szCs w:val="28"/>
        </w:rPr>
        <w:t>Васютин С.А.</w:t>
      </w:r>
      <w:r w:rsidR="00403C79" w:rsidRPr="00605558">
        <w:rPr>
          <w:rFonts w:ascii="Times New Roman" w:eastAsia="Times New Roman" w:hAnsi="Times New Roman" w:cs="Times New Roman"/>
          <w:sz w:val="28"/>
          <w:szCs w:val="28"/>
        </w:rPr>
        <w:t>(2005)</w:t>
      </w:r>
      <w:r w:rsidRPr="00605558">
        <w:rPr>
          <w:rFonts w:ascii="Times New Roman" w:eastAsia="Times New Roman" w:hAnsi="Times New Roman" w:cs="Times New Roman"/>
          <w:sz w:val="28"/>
          <w:szCs w:val="28"/>
        </w:rPr>
        <w:t xml:space="preserve">Лики власти (к вопросу о природе власти в кочевых империях) // Монгольская империя и </w:t>
      </w:r>
      <w:r w:rsidR="00403C79" w:rsidRPr="00605558">
        <w:rPr>
          <w:rFonts w:ascii="Times New Roman" w:eastAsia="Times New Roman" w:hAnsi="Times New Roman" w:cs="Times New Roman"/>
          <w:sz w:val="28"/>
          <w:szCs w:val="28"/>
        </w:rPr>
        <w:t>кочевой мир. (Улан-Удэ)</w:t>
      </w:r>
      <w:proofErr w:type="gramStart"/>
      <w:r w:rsidR="00403C79" w:rsidRPr="00605558">
        <w:rPr>
          <w:rFonts w:ascii="Times New Roman" w:eastAsia="Times New Roman" w:hAnsi="Times New Roman" w:cs="Times New Roman"/>
          <w:sz w:val="28"/>
          <w:szCs w:val="28"/>
        </w:rPr>
        <w:t>.т</w:t>
      </w:r>
      <w:proofErr w:type="gramEnd"/>
      <w:r w:rsidR="00403C79" w:rsidRPr="00605558">
        <w:rPr>
          <w:rFonts w:ascii="Times New Roman" w:eastAsia="Times New Roman" w:hAnsi="Times New Roman" w:cs="Times New Roman"/>
          <w:sz w:val="28"/>
          <w:szCs w:val="28"/>
        </w:rPr>
        <w:t xml:space="preserve">.2, </w:t>
      </w:r>
      <w:r w:rsidRPr="00605558">
        <w:rPr>
          <w:rFonts w:ascii="Times New Roman" w:hAnsi="Times New Roman" w:cs="Times New Roman"/>
          <w:sz w:val="28"/>
          <w:szCs w:val="28"/>
        </w:rPr>
        <w:t>С. 270.</w:t>
      </w:r>
    </w:p>
    <w:p w:rsidR="009750B1" w:rsidRPr="00605558" w:rsidRDefault="00403C79" w:rsidP="00F030BB">
      <w:pPr>
        <w:pStyle w:val="a4"/>
        <w:numPr>
          <w:ilvl w:val="0"/>
          <w:numId w:val="7"/>
        </w:numPr>
        <w:spacing w:after="0" w:line="240" w:lineRule="auto"/>
        <w:jc w:val="both"/>
        <w:rPr>
          <w:rFonts w:ascii="Times New Roman" w:hAnsi="Times New Roman" w:cs="Times New Roman"/>
          <w:sz w:val="28"/>
          <w:szCs w:val="28"/>
        </w:rPr>
      </w:pPr>
      <w:r w:rsidRPr="00605558">
        <w:rPr>
          <w:rFonts w:ascii="Times New Roman" w:hAnsi="Times New Roman" w:cs="Times New Roman"/>
          <w:sz w:val="28"/>
          <w:szCs w:val="28"/>
        </w:rPr>
        <w:t xml:space="preserve">Скрынникова Т.Д., </w:t>
      </w:r>
      <w:proofErr w:type="spellStart"/>
      <w:r w:rsidRPr="00605558">
        <w:rPr>
          <w:rFonts w:ascii="Times New Roman" w:hAnsi="Times New Roman" w:cs="Times New Roman"/>
          <w:sz w:val="28"/>
          <w:szCs w:val="28"/>
        </w:rPr>
        <w:t>Крадин</w:t>
      </w:r>
      <w:proofErr w:type="spellEnd"/>
      <w:r w:rsidRPr="00605558">
        <w:rPr>
          <w:rFonts w:ascii="Times New Roman" w:hAnsi="Times New Roman" w:cs="Times New Roman"/>
          <w:sz w:val="28"/>
          <w:szCs w:val="28"/>
        </w:rPr>
        <w:t xml:space="preserve"> Н.Н (2006). Империя Чингисхана. </w:t>
      </w:r>
      <w:proofErr w:type="gramStart"/>
      <w:r w:rsidRPr="00605558">
        <w:rPr>
          <w:rFonts w:ascii="Times New Roman" w:hAnsi="Times New Roman" w:cs="Times New Roman"/>
          <w:sz w:val="28"/>
          <w:szCs w:val="28"/>
        </w:rPr>
        <w:t>-М</w:t>
      </w:r>
      <w:proofErr w:type="gramEnd"/>
      <w:r w:rsidRPr="00605558">
        <w:rPr>
          <w:rFonts w:ascii="Times New Roman" w:hAnsi="Times New Roman" w:cs="Times New Roman"/>
          <w:sz w:val="28"/>
          <w:szCs w:val="28"/>
        </w:rPr>
        <w:t>.</w:t>
      </w:r>
    </w:p>
    <w:p w:rsidR="009750B1" w:rsidRPr="00605558" w:rsidRDefault="009750B1" w:rsidP="003F58AD">
      <w:pPr>
        <w:pStyle w:val="a4"/>
        <w:numPr>
          <w:ilvl w:val="0"/>
          <w:numId w:val="7"/>
        </w:numPr>
        <w:spacing w:after="0" w:line="240" w:lineRule="auto"/>
        <w:jc w:val="both"/>
        <w:rPr>
          <w:rFonts w:ascii="Times New Roman" w:eastAsia="Times New Roman" w:hAnsi="Times New Roman" w:cs="Times New Roman"/>
          <w:sz w:val="28"/>
          <w:szCs w:val="28"/>
        </w:rPr>
      </w:pPr>
      <w:proofErr w:type="spellStart"/>
      <w:r w:rsidRPr="00605558">
        <w:rPr>
          <w:rFonts w:ascii="Times New Roman" w:eastAsia="Times New Roman" w:hAnsi="Times New Roman" w:cs="Times New Roman"/>
          <w:sz w:val="28"/>
          <w:szCs w:val="28"/>
        </w:rPr>
        <w:t>Голден</w:t>
      </w:r>
      <w:proofErr w:type="spellEnd"/>
      <w:r w:rsidRPr="00605558">
        <w:rPr>
          <w:rFonts w:ascii="Times New Roman" w:eastAsia="Times New Roman" w:hAnsi="Times New Roman" w:cs="Times New Roman"/>
          <w:sz w:val="28"/>
          <w:szCs w:val="28"/>
        </w:rPr>
        <w:t xml:space="preserve"> П. </w:t>
      </w:r>
      <w:r w:rsidR="00403C79" w:rsidRPr="00605558">
        <w:rPr>
          <w:rFonts w:ascii="Times New Roman" w:eastAsia="Times New Roman" w:hAnsi="Times New Roman" w:cs="Times New Roman"/>
          <w:sz w:val="28"/>
          <w:szCs w:val="28"/>
        </w:rPr>
        <w:t>(2004)</w:t>
      </w:r>
      <w:r w:rsidR="003F58AD" w:rsidRPr="00605558">
        <w:rPr>
          <w:rFonts w:ascii="Times New Roman" w:eastAsia="Times New Roman" w:hAnsi="Times New Roman" w:cs="Times New Roman"/>
          <w:sz w:val="28"/>
          <w:szCs w:val="28"/>
        </w:rPr>
        <w:t xml:space="preserve"> </w:t>
      </w:r>
      <w:r w:rsidRPr="00605558">
        <w:rPr>
          <w:rFonts w:ascii="Times New Roman" w:eastAsia="Times New Roman" w:hAnsi="Times New Roman" w:cs="Times New Roman"/>
          <w:sz w:val="28"/>
          <w:szCs w:val="28"/>
        </w:rPr>
        <w:t xml:space="preserve">Кипчаки средневековой Евразии: пример негосударственной адаптации в степи// Монгольская империя и кочевой мир. </w:t>
      </w:r>
      <w:r w:rsidR="00403C79" w:rsidRPr="00605558">
        <w:rPr>
          <w:rFonts w:ascii="Times New Roman" w:eastAsia="Times New Roman" w:hAnsi="Times New Roman" w:cs="Times New Roman"/>
          <w:sz w:val="28"/>
          <w:szCs w:val="28"/>
        </w:rPr>
        <w:t>(Улан-Удэ)</w:t>
      </w:r>
      <w:r w:rsidR="003F58AD" w:rsidRPr="00605558">
        <w:rPr>
          <w:rFonts w:ascii="Times New Roman" w:eastAsia="Times New Roman" w:hAnsi="Times New Roman" w:cs="Times New Roman"/>
          <w:sz w:val="28"/>
          <w:szCs w:val="28"/>
        </w:rPr>
        <w:t>.</w:t>
      </w:r>
    </w:p>
    <w:p w:rsidR="00E75FEE" w:rsidRPr="00605558" w:rsidRDefault="00E75FEE" w:rsidP="00F030BB">
      <w:pPr>
        <w:spacing w:after="0" w:line="240" w:lineRule="auto"/>
        <w:ind w:left="720"/>
        <w:jc w:val="both"/>
        <w:rPr>
          <w:rFonts w:ascii="Times New Roman" w:hAnsi="Times New Roman" w:cs="Times New Roman"/>
          <w:sz w:val="28"/>
          <w:szCs w:val="28"/>
        </w:rPr>
      </w:pPr>
    </w:p>
    <w:p w:rsidR="00605558" w:rsidRPr="00605558" w:rsidRDefault="00605558" w:rsidP="00605558">
      <w:pPr>
        <w:spacing w:after="0" w:line="240" w:lineRule="auto"/>
        <w:jc w:val="center"/>
        <w:rPr>
          <w:rFonts w:ascii="Times New Roman" w:hAnsi="Times New Roman" w:cs="Times New Roman"/>
          <w:sz w:val="28"/>
          <w:szCs w:val="28"/>
          <w:lang w:val="en-US"/>
        </w:rPr>
      </w:pPr>
      <w:r w:rsidRPr="00605558">
        <w:rPr>
          <w:rFonts w:ascii="Times New Roman" w:hAnsi="Times New Roman" w:cs="Times New Roman"/>
          <w:b/>
          <w:sz w:val="28"/>
          <w:szCs w:val="28"/>
          <w:lang w:val="en-US"/>
        </w:rPr>
        <w:t>Charisma and power in nomadic empires (historiography of the problem)</w:t>
      </w:r>
    </w:p>
    <w:p w:rsidR="00605558" w:rsidRPr="00605558" w:rsidRDefault="00605558" w:rsidP="00605558">
      <w:pPr>
        <w:spacing w:after="0" w:line="240" w:lineRule="auto"/>
        <w:ind w:firstLine="709"/>
        <w:jc w:val="center"/>
        <w:rPr>
          <w:rFonts w:ascii="Times New Roman" w:hAnsi="Times New Roman" w:cs="Times New Roman"/>
          <w:b/>
          <w:sz w:val="28"/>
          <w:szCs w:val="28"/>
          <w:lang w:val="en-US"/>
        </w:rPr>
      </w:pPr>
      <w:r w:rsidRPr="00605558">
        <w:rPr>
          <w:rFonts w:ascii="Times New Roman" w:hAnsi="Times New Roman" w:cs="Times New Roman"/>
          <w:b/>
          <w:sz w:val="28"/>
          <w:szCs w:val="28"/>
          <w:lang w:val="en-US"/>
        </w:rPr>
        <w:t>RESUME</w:t>
      </w:r>
    </w:p>
    <w:p w:rsidR="00605558" w:rsidRPr="00605558" w:rsidRDefault="00605558" w:rsidP="00605558">
      <w:pPr>
        <w:autoSpaceDE w:val="0"/>
        <w:autoSpaceDN w:val="0"/>
        <w:adjustRightInd w:val="0"/>
        <w:spacing w:after="0" w:line="240" w:lineRule="auto"/>
        <w:ind w:firstLine="709"/>
        <w:jc w:val="both"/>
        <w:rPr>
          <w:rStyle w:val="hps"/>
          <w:rFonts w:ascii="Times New Roman" w:hAnsi="Times New Roman" w:cs="Times New Roman"/>
          <w:color w:val="000000"/>
          <w:sz w:val="28"/>
          <w:szCs w:val="28"/>
          <w:lang w:val="en-US"/>
        </w:rPr>
      </w:pPr>
      <w:r w:rsidRPr="00605558">
        <w:rPr>
          <w:rFonts w:ascii="Times New Roman" w:hAnsi="Times New Roman" w:cs="Times New Roman"/>
          <w:color w:val="000000"/>
          <w:sz w:val="28"/>
          <w:szCs w:val="28"/>
          <w:lang w:val="en-US"/>
        </w:rPr>
        <w:t xml:space="preserve">Main conceptual positions to problem </w:t>
      </w:r>
      <w:r w:rsidRPr="00605558">
        <w:rPr>
          <w:rFonts w:ascii="Times New Roman" w:hAnsi="Times New Roman" w:cs="Times New Roman"/>
          <w:sz w:val="28"/>
          <w:szCs w:val="28"/>
          <w:lang w:val="en-US"/>
        </w:rPr>
        <w:t>the political factor of "charisma" in a nomadic society</w:t>
      </w:r>
      <w:r w:rsidRPr="00605558">
        <w:rPr>
          <w:rFonts w:ascii="Times New Roman" w:hAnsi="Times New Roman" w:cs="Times New Roman"/>
          <w:color w:val="000000"/>
          <w:sz w:val="28"/>
          <w:szCs w:val="28"/>
          <w:lang w:val="en-US"/>
        </w:rPr>
        <w:t xml:space="preserve"> are considered in the article. There are considered different approaches and methods of the study of the shaping and operating the political system</w:t>
      </w:r>
      <w:r w:rsidRPr="00605558">
        <w:rPr>
          <w:rFonts w:ascii="Times New Roman" w:hAnsi="Times New Roman" w:cs="Times New Roman"/>
          <w:sz w:val="28"/>
          <w:szCs w:val="28"/>
          <w:lang w:val="en-US"/>
        </w:rPr>
        <w:t xml:space="preserve"> in a nomadic society</w:t>
      </w:r>
      <w:r w:rsidRPr="00605558">
        <w:rPr>
          <w:rFonts w:ascii="Times New Roman" w:hAnsi="Times New Roman" w:cs="Times New Roman"/>
          <w:color w:val="000000"/>
          <w:sz w:val="28"/>
          <w:szCs w:val="28"/>
          <w:lang w:val="en-US"/>
        </w:rPr>
        <w:t xml:space="preserve">. The onward development to modern history thought in study social-political sphere of the nomadic formation is </w:t>
      </w:r>
      <w:proofErr w:type="spellStart"/>
      <w:r w:rsidRPr="00605558">
        <w:rPr>
          <w:rFonts w:ascii="Times New Roman" w:hAnsi="Times New Roman" w:cs="Times New Roman"/>
          <w:color w:val="000000"/>
          <w:sz w:val="28"/>
          <w:szCs w:val="28"/>
          <w:lang w:val="en-US"/>
        </w:rPr>
        <w:t>shown.</w:t>
      </w:r>
      <w:r w:rsidRPr="00605558">
        <w:rPr>
          <w:rStyle w:val="hps"/>
          <w:rFonts w:ascii="Times New Roman" w:hAnsi="Times New Roman" w:cs="Times New Roman"/>
          <w:sz w:val="28"/>
          <w:szCs w:val="28"/>
          <w:lang w:val="en-US"/>
        </w:rPr>
        <w:t>Analysis</w:t>
      </w:r>
      <w:proofErr w:type="spellEnd"/>
      <w:r w:rsidRPr="00605558">
        <w:rPr>
          <w:rStyle w:val="hps"/>
          <w:rFonts w:ascii="Times New Roman" w:hAnsi="Times New Roman" w:cs="Times New Roman"/>
          <w:sz w:val="28"/>
          <w:szCs w:val="28"/>
          <w:lang w:val="en-US"/>
        </w:rPr>
        <w:t xml:space="preserve"> of the</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modern historiography</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on</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the continuity</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and transformation of</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the political organization of</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nomadic societies</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has shown</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that special</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research in</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respect of</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the institutions of power</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and</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dominion</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which form</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a special sphere</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of human activity</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and, accordingly,</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a particular area</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of</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culture and</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social structure</w:t>
      </w:r>
      <w:r w:rsidRPr="00605558">
        <w:rPr>
          <w:rFonts w:ascii="Times New Roman" w:hAnsi="Times New Roman" w:cs="Times New Roman"/>
          <w:sz w:val="28"/>
          <w:szCs w:val="28"/>
          <w:lang w:val="en-US"/>
        </w:rPr>
        <w:t xml:space="preserve"> </w:t>
      </w:r>
      <w:r w:rsidRPr="00605558">
        <w:rPr>
          <w:rStyle w:val="hps"/>
          <w:rFonts w:ascii="Times New Roman" w:hAnsi="Times New Roman" w:cs="Times New Roman"/>
          <w:sz w:val="28"/>
          <w:szCs w:val="28"/>
          <w:lang w:val="en-US"/>
        </w:rPr>
        <w:t>as a whole.</w:t>
      </w:r>
      <w:r w:rsidRPr="00605558">
        <w:rPr>
          <w:rFonts w:ascii="Times New Roman" w:hAnsi="Times New Roman" w:cs="Times New Roman"/>
          <w:sz w:val="28"/>
          <w:szCs w:val="28"/>
          <w:lang w:val="en-US"/>
        </w:rPr>
        <w:t xml:space="preserve"> The article deals with different conceptual positions and approaches to the problem the role of the "charismatic" leaders in the power system of the nomadic society and presents </w:t>
      </w:r>
      <w:proofErr w:type="spellStart"/>
      <w:r w:rsidRPr="00605558">
        <w:rPr>
          <w:rFonts w:ascii="Times New Roman" w:hAnsi="Times New Roman" w:cs="Times New Roman"/>
          <w:sz w:val="28"/>
          <w:szCs w:val="28"/>
          <w:lang w:val="en-US"/>
        </w:rPr>
        <w:t>historiographical</w:t>
      </w:r>
      <w:proofErr w:type="spellEnd"/>
      <w:r w:rsidRPr="00605558">
        <w:rPr>
          <w:rFonts w:ascii="Times New Roman" w:hAnsi="Times New Roman" w:cs="Times New Roman"/>
          <w:sz w:val="28"/>
          <w:szCs w:val="28"/>
          <w:lang w:val="en-US"/>
        </w:rPr>
        <w:t xml:space="preserve"> review of the modern historical science. </w:t>
      </w:r>
    </w:p>
    <w:p w:rsidR="00605558" w:rsidRPr="00605558" w:rsidRDefault="00605558" w:rsidP="00605558">
      <w:pPr>
        <w:jc w:val="both"/>
        <w:rPr>
          <w:rFonts w:ascii="Times New Roman" w:hAnsi="Times New Roman" w:cs="Times New Roman"/>
          <w:b/>
          <w:sz w:val="28"/>
          <w:szCs w:val="28"/>
          <w:lang w:val="en-US"/>
        </w:rPr>
      </w:pPr>
      <w:r w:rsidRPr="00605558">
        <w:rPr>
          <w:rStyle w:val="hps"/>
          <w:rFonts w:ascii="Times New Roman" w:hAnsi="Times New Roman" w:cs="Times New Roman"/>
          <w:b/>
          <w:sz w:val="28"/>
          <w:szCs w:val="28"/>
          <w:lang w:val="en-US"/>
        </w:rPr>
        <w:t xml:space="preserve">Keywords: </w:t>
      </w:r>
      <w:r w:rsidRPr="00605558">
        <w:rPr>
          <w:rFonts w:ascii="Times New Roman" w:hAnsi="Times New Roman" w:cs="Times New Roman"/>
          <w:sz w:val="28"/>
          <w:szCs w:val="28"/>
          <w:lang w:val="en-US"/>
        </w:rPr>
        <w:t xml:space="preserve">charisma, the nomads, the scientific </w:t>
      </w:r>
      <w:r w:rsidRPr="00605558">
        <w:rPr>
          <w:rStyle w:val="hps"/>
          <w:rFonts w:ascii="Times New Roman" w:hAnsi="Times New Roman" w:cs="Times New Roman"/>
          <w:sz w:val="28"/>
          <w:szCs w:val="28"/>
          <w:lang w:val="en-US"/>
        </w:rPr>
        <w:t>paradigm</w:t>
      </w:r>
      <w:r w:rsidRPr="00605558">
        <w:rPr>
          <w:rFonts w:ascii="Times New Roman" w:hAnsi="Times New Roman" w:cs="Times New Roman"/>
          <w:sz w:val="28"/>
          <w:szCs w:val="28"/>
          <w:lang w:val="en-US"/>
        </w:rPr>
        <w:t>, structure, power,</w:t>
      </w:r>
      <w:r w:rsidRPr="00605558">
        <w:rPr>
          <w:rStyle w:val="hps"/>
          <w:rFonts w:ascii="Times New Roman" w:hAnsi="Times New Roman" w:cs="Times New Roman"/>
          <w:sz w:val="28"/>
          <w:szCs w:val="28"/>
          <w:lang w:val="en-US"/>
        </w:rPr>
        <w:t xml:space="preserve"> management</w:t>
      </w:r>
      <w:r w:rsidRPr="00605558">
        <w:rPr>
          <w:rStyle w:val="hps"/>
          <w:rFonts w:ascii="Times New Roman" w:hAnsi="Times New Roman" w:cs="Times New Roman"/>
          <w:sz w:val="28"/>
          <w:szCs w:val="28"/>
          <w:lang w:val="kk-KZ"/>
        </w:rPr>
        <w:t>.</w:t>
      </w:r>
      <w:r w:rsidRPr="00605558">
        <w:rPr>
          <w:rFonts w:ascii="Times New Roman" w:hAnsi="Times New Roman" w:cs="Times New Roman"/>
          <w:b/>
          <w:sz w:val="28"/>
          <w:szCs w:val="28"/>
          <w:lang w:val="en-US"/>
        </w:rPr>
        <w:t xml:space="preserve"> </w:t>
      </w:r>
    </w:p>
    <w:p w:rsidR="00605558" w:rsidRPr="00605558" w:rsidRDefault="00605558" w:rsidP="00605558">
      <w:pPr>
        <w:spacing w:after="0" w:line="240" w:lineRule="auto"/>
        <w:ind w:firstLine="709"/>
        <w:jc w:val="center"/>
        <w:rPr>
          <w:rFonts w:ascii="Times New Roman" w:hAnsi="Times New Roman" w:cs="Times New Roman"/>
          <w:b/>
          <w:sz w:val="28"/>
          <w:szCs w:val="28"/>
          <w:lang w:val="kk-KZ"/>
        </w:rPr>
      </w:pPr>
      <w:r w:rsidRPr="00605558">
        <w:rPr>
          <w:rFonts w:ascii="Times New Roman" w:hAnsi="Times New Roman" w:cs="Times New Roman"/>
          <w:b/>
          <w:sz w:val="28"/>
          <w:szCs w:val="28"/>
          <w:lang w:val="kk-KZ"/>
        </w:rPr>
        <w:t>Харизма және билік мәселелері көшпелі империяларда</w:t>
      </w:r>
    </w:p>
    <w:p w:rsidR="00605558" w:rsidRPr="00605558" w:rsidRDefault="00605558" w:rsidP="00605558">
      <w:pPr>
        <w:spacing w:after="0" w:line="240" w:lineRule="auto"/>
        <w:ind w:firstLine="709"/>
        <w:jc w:val="center"/>
        <w:rPr>
          <w:rFonts w:ascii="Times New Roman" w:hAnsi="Times New Roman" w:cs="Times New Roman"/>
          <w:b/>
          <w:sz w:val="28"/>
          <w:szCs w:val="28"/>
          <w:lang w:val="kk-KZ"/>
        </w:rPr>
      </w:pPr>
      <w:r w:rsidRPr="00605558">
        <w:rPr>
          <w:rFonts w:ascii="Times New Roman" w:hAnsi="Times New Roman" w:cs="Times New Roman"/>
          <w:b/>
          <w:sz w:val="28"/>
          <w:szCs w:val="28"/>
          <w:lang w:val="kk-KZ"/>
        </w:rPr>
        <w:t>(тарихнамалық сараптау)</w:t>
      </w:r>
    </w:p>
    <w:p w:rsidR="00605558" w:rsidRPr="00605558" w:rsidRDefault="00605558" w:rsidP="00605558">
      <w:pPr>
        <w:spacing w:after="0" w:line="240" w:lineRule="auto"/>
        <w:ind w:firstLine="708"/>
        <w:jc w:val="center"/>
        <w:rPr>
          <w:rFonts w:ascii="Times New Roman" w:hAnsi="Times New Roman" w:cs="Times New Roman"/>
          <w:b/>
          <w:sz w:val="28"/>
          <w:szCs w:val="28"/>
          <w:lang w:val="kk-KZ"/>
        </w:rPr>
      </w:pPr>
      <w:r w:rsidRPr="00605558">
        <w:rPr>
          <w:rFonts w:ascii="Times New Roman" w:hAnsi="Times New Roman" w:cs="Times New Roman"/>
          <w:b/>
          <w:sz w:val="28"/>
          <w:szCs w:val="28"/>
          <w:lang w:val="kk-KZ"/>
        </w:rPr>
        <w:t>ТҮЙІН</w:t>
      </w:r>
    </w:p>
    <w:p w:rsidR="00605558" w:rsidRPr="00605558" w:rsidRDefault="00605558" w:rsidP="00605558">
      <w:pPr>
        <w:spacing w:after="0" w:line="240" w:lineRule="auto"/>
        <w:jc w:val="both"/>
        <w:rPr>
          <w:rStyle w:val="hps"/>
          <w:rFonts w:ascii="Times New Roman" w:hAnsi="Times New Roman" w:cs="Times New Roman"/>
          <w:sz w:val="28"/>
          <w:szCs w:val="28"/>
          <w:lang w:val="kk-KZ"/>
        </w:rPr>
      </w:pPr>
      <w:r w:rsidRPr="00605558">
        <w:rPr>
          <w:rFonts w:ascii="Times New Roman" w:hAnsi="Times New Roman" w:cs="Times New Roman"/>
          <w:sz w:val="28"/>
          <w:szCs w:val="28"/>
          <w:lang w:val="kk-KZ"/>
        </w:rPr>
        <w:t xml:space="preserve">Мақалада саяси фактор ретінде "харизма" мәселесі бойынша негізгі концептуалдық тұжырымдар және әдістемелік парадигмалар қарастырылған. Бірқатар әдіс-тәсілдер арқылы саяси жүйенің құрылуы мен қалыптасу ерекшеліктері айқындалады. Көшпелі құрылымдардың саяси-әлеуметтік жағдайын зерттеуде тарихи ойдың  дамуы көрсетіледі. Жалпы әлеуметтік құрылымның жағдайы мен адам қызметіндегі ерекше сферасы мен ерекше </w:t>
      </w:r>
      <w:r w:rsidRPr="00605558">
        <w:rPr>
          <w:rFonts w:ascii="Times New Roman" w:hAnsi="Times New Roman" w:cs="Times New Roman"/>
          <w:sz w:val="28"/>
          <w:szCs w:val="28"/>
          <w:lang w:val="kk-KZ"/>
        </w:rPr>
        <w:lastRenderedPageBreak/>
        <w:t>мәдениеттің өлкесі ретінде билік және билік орнату мәселесі арнаулы ғылыми ізденістерді қажет ететінін, қазіргі тарихнамалық сараптау көшпелі саяси құрылымның сабақтастығы мен трансформациясы мәселелері арқылы көрсетеді. Тарихнамалық сараптау қазіргі тарих ғылымының көшпелі қоғамның билік жүйесінде "харизматикалық" тұлғалардың қалыптасу мәселелерін көрсетеді, ізденіс парадигмалары мен концептуалдық тұжырымдар мен көзқарастарын айқындайды.</w:t>
      </w:r>
    </w:p>
    <w:p w:rsidR="00605558" w:rsidRPr="00605558" w:rsidRDefault="00605558" w:rsidP="00605558">
      <w:pPr>
        <w:jc w:val="both"/>
        <w:rPr>
          <w:rFonts w:ascii="Times New Roman" w:hAnsi="Times New Roman" w:cs="Times New Roman"/>
          <w:b/>
          <w:sz w:val="28"/>
          <w:szCs w:val="28"/>
          <w:lang w:val="kk-KZ"/>
        </w:rPr>
      </w:pPr>
      <w:r w:rsidRPr="00605558">
        <w:rPr>
          <w:rStyle w:val="hps"/>
          <w:rFonts w:ascii="Times New Roman" w:hAnsi="Times New Roman" w:cs="Times New Roman"/>
          <w:b/>
          <w:sz w:val="28"/>
          <w:szCs w:val="28"/>
          <w:lang w:val="kk-KZ"/>
        </w:rPr>
        <w:t xml:space="preserve">Түйінсөз: </w:t>
      </w:r>
      <w:r w:rsidRPr="00605558">
        <w:rPr>
          <w:rStyle w:val="hps"/>
          <w:rFonts w:ascii="Times New Roman" w:hAnsi="Times New Roman" w:cs="Times New Roman"/>
          <w:sz w:val="28"/>
          <w:szCs w:val="28"/>
          <w:lang w:val="kk-KZ"/>
        </w:rPr>
        <w:t xml:space="preserve">харизма, </w:t>
      </w:r>
      <w:r w:rsidRPr="00605558">
        <w:rPr>
          <w:rFonts w:ascii="Times New Roman" w:hAnsi="Times New Roman" w:cs="Times New Roman"/>
          <w:sz w:val="28"/>
          <w:szCs w:val="28"/>
          <w:lang w:val="kk-KZ"/>
        </w:rPr>
        <w:t>көшпелілер, ғылыми тұжырымдар, құрылым, билік, басқару.</w:t>
      </w:r>
    </w:p>
    <w:p w:rsidR="00D66BBC" w:rsidRPr="00605558" w:rsidRDefault="00D66BBC" w:rsidP="00F030BB">
      <w:pPr>
        <w:pStyle w:val="a4"/>
        <w:spacing w:after="0" w:line="240" w:lineRule="auto"/>
        <w:jc w:val="both"/>
        <w:rPr>
          <w:rFonts w:ascii="Times New Roman" w:eastAsia="Calibri" w:hAnsi="Times New Roman" w:cs="Times New Roman"/>
          <w:sz w:val="28"/>
          <w:szCs w:val="28"/>
          <w:lang w:val="kk-KZ"/>
        </w:rPr>
      </w:pPr>
    </w:p>
    <w:sectPr w:rsidR="00D66BBC" w:rsidRPr="00605558" w:rsidSect="00471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22D"/>
    <w:multiLevelType w:val="hybridMultilevel"/>
    <w:tmpl w:val="A7109C40"/>
    <w:lvl w:ilvl="0" w:tplc="488EE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4245F8"/>
    <w:multiLevelType w:val="hybridMultilevel"/>
    <w:tmpl w:val="5EB472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FA6F3D"/>
    <w:multiLevelType w:val="hybridMultilevel"/>
    <w:tmpl w:val="06DEBE4C"/>
    <w:lvl w:ilvl="0" w:tplc="488EE36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E138D"/>
    <w:multiLevelType w:val="hybridMultilevel"/>
    <w:tmpl w:val="7B5AA2FC"/>
    <w:lvl w:ilvl="0" w:tplc="ECB809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1DB1594"/>
    <w:multiLevelType w:val="hybridMultilevel"/>
    <w:tmpl w:val="E6C8228E"/>
    <w:lvl w:ilvl="0" w:tplc="488EE36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2874"/>
    <w:multiLevelType w:val="hybridMultilevel"/>
    <w:tmpl w:val="6088948C"/>
    <w:lvl w:ilvl="0" w:tplc="AE687F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E75A50"/>
    <w:multiLevelType w:val="hybridMultilevel"/>
    <w:tmpl w:val="8746063A"/>
    <w:lvl w:ilvl="0" w:tplc="A72CABF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04B4"/>
    <w:rsid w:val="00031498"/>
    <w:rsid w:val="000810F6"/>
    <w:rsid w:val="0018515D"/>
    <w:rsid w:val="00276453"/>
    <w:rsid w:val="002B7E89"/>
    <w:rsid w:val="00353DBC"/>
    <w:rsid w:val="003909BA"/>
    <w:rsid w:val="003A5B85"/>
    <w:rsid w:val="003C0D9D"/>
    <w:rsid w:val="003F58AD"/>
    <w:rsid w:val="00403C79"/>
    <w:rsid w:val="004565FA"/>
    <w:rsid w:val="004671B9"/>
    <w:rsid w:val="004715EE"/>
    <w:rsid w:val="004947D6"/>
    <w:rsid w:val="004F32AC"/>
    <w:rsid w:val="0060055A"/>
    <w:rsid w:val="00605558"/>
    <w:rsid w:val="0064307F"/>
    <w:rsid w:val="0067486A"/>
    <w:rsid w:val="0067711C"/>
    <w:rsid w:val="006E346C"/>
    <w:rsid w:val="007160D7"/>
    <w:rsid w:val="00777528"/>
    <w:rsid w:val="008441FE"/>
    <w:rsid w:val="00875209"/>
    <w:rsid w:val="008A0C0F"/>
    <w:rsid w:val="009519BE"/>
    <w:rsid w:val="009750B1"/>
    <w:rsid w:val="0098541B"/>
    <w:rsid w:val="00991B00"/>
    <w:rsid w:val="00A15ADE"/>
    <w:rsid w:val="00AB5FE6"/>
    <w:rsid w:val="00AD68BA"/>
    <w:rsid w:val="00B058E0"/>
    <w:rsid w:val="00B228D4"/>
    <w:rsid w:val="00B504B4"/>
    <w:rsid w:val="00B721F9"/>
    <w:rsid w:val="00BE348F"/>
    <w:rsid w:val="00BF35EF"/>
    <w:rsid w:val="00C553E4"/>
    <w:rsid w:val="00CC4528"/>
    <w:rsid w:val="00CC77EC"/>
    <w:rsid w:val="00D209E5"/>
    <w:rsid w:val="00D27557"/>
    <w:rsid w:val="00D41DAA"/>
    <w:rsid w:val="00D627CA"/>
    <w:rsid w:val="00D66BBC"/>
    <w:rsid w:val="00D779F5"/>
    <w:rsid w:val="00DD4AFD"/>
    <w:rsid w:val="00E452B9"/>
    <w:rsid w:val="00E75FEE"/>
    <w:rsid w:val="00E84146"/>
    <w:rsid w:val="00EA6498"/>
    <w:rsid w:val="00EF6454"/>
    <w:rsid w:val="00F030BB"/>
    <w:rsid w:val="00F32C8E"/>
    <w:rsid w:val="00F43C4F"/>
    <w:rsid w:val="00F720F6"/>
    <w:rsid w:val="00F86CAB"/>
    <w:rsid w:val="00FA0821"/>
    <w:rsid w:val="00FE3C03"/>
    <w:rsid w:val="00FF1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9F5"/>
    <w:rPr>
      <w:color w:val="0000FF"/>
      <w:u w:val="single"/>
    </w:rPr>
  </w:style>
  <w:style w:type="paragraph" w:styleId="a4">
    <w:name w:val="List Paragraph"/>
    <w:basedOn w:val="a"/>
    <w:uiPriority w:val="34"/>
    <w:qFormat/>
    <w:rsid w:val="00B228D4"/>
    <w:pPr>
      <w:ind w:left="720"/>
      <w:contextualSpacing/>
    </w:pPr>
  </w:style>
  <w:style w:type="character" w:customStyle="1" w:styleId="hps">
    <w:name w:val="hps"/>
    <w:basedOn w:val="a0"/>
    <w:rsid w:val="00FF1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l226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lkslovar.ru/h41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lkslovar.ru/b5519.html" TargetMode="External"/><Relationship Id="rId11" Type="http://schemas.openxmlformats.org/officeDocument/2006/relationships/hyperlink" Target="http://mexalib.com/view/40511" TargetMode="External"/><Relationship Id="rId5" Type="http://schemas.openxmlformats.org/officeDocument/2006/relationships/hyperlink" Target="http://tolkslovar.ru/m5153.html" TargetMode="External"/><Relationship Id="rId10" Type="http://schemas.openxmlformats.org/officeDocument/2006/relationships/hyperlink" Target="http://tolkslovar.ru/l3094.html" TargetMode="External"/><Relationship Id="rId4" Type="http://schemas.openxmlformats.org/officeDocument/2006/relationships/webSettings" Target="webSettings.xml"/><Relationship Id="rId9" Type="http://schemas.openxmlformats.org/officeDocument/2006/relationships/hyperlink" Target="http://tolkslovar.ru/ch483.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123456</cp:lastModifiedBy>
  <cp:revision>4</cp:revision>
  <dcterms:created xsi:type="dcterms:W3CDTF">2017-10-28T15:15:00Z</dcterms:created>
  <dcterms:modified xsi:type="dcterms:W3CDTF">2017-10-29T07:28:00Z</dcterms:modified>
</cp:coreProperties>
</file>