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F3" w:rsidRPr="00D47A6B" w:rsidRDefault="00F854F3" w:rsidP="00F854F3">
      <w:pPr>
        <w:ind w:firstLine="709"/>
        <w:jc w:val="center"/>
        <w:rPr>
          <w:b/>
          <w:sz w:val="28"/>
          <w:szCs w:val="28"/>
        </w:rPr>
      </w:pPr>
      <w:r w:rsidRPr="00D47A6B">
        <w:rPr>
          <w:b/>
          <w:sz w:val="28"/>
          <w:szCs w:val="28"/>
        </w:rPr>
        <w:t xml:space="preserve">А.А. </w:t>
      </w:r>
      <w:proofErr w:type="spellStart"/>
      <w:r w:rsidRPr="00D47A6B">
        <w:rPr>
          <w:b/>
          <w:sz w:val="28"/>
          <w:szCs w:val="28"/>
        </w:rPr>
        <w:t>Кульшанова</w:t>
      </w:r>
      <w:proofErr w:type="spellEnd"/>
      <w:r w:rsidRPr="00D47A6B">
        <w:rPr>
          <w:b/>
          <w:sz w:val="28"/>
          <w:szCs w:val="28"/>
        </w:rPr>
        <w:t>,</w:t>
      </w:r>
    </w:p>
    <w:p w:rsidR="00F854F3" w:rsidRPr="000658B5" w:rsidRDefault="00F854F3" w:rsidP="00F854F3">
      <w:pPr>
        <w:ind w:firstLine="709"/>
        <w:jc w:val="center"/>
        <w:rPr>
          <w:sz w:val="28"/>
          <w:szCs w:val="28"/>
        </w:rPr>
      </w:pPr>
      <w:r w:rsidRPr="000658B5">
        <w:rPr>
          <w:sz w:val="28"/>
          <w:szCs w:val="28"/>
          <w:lang w:val="kk-KZ"/>
        </w:rPr>
        <w:t>к</w:t>
      </w:r>
      <w:proofErr w:type="spellStart"/>
      <w:r w:rsidRPr="000658B5">
        <w:rPr>
          <w:sz w:val="28"/>
          <w:szCs w:val="28"/>
        </w:rPr>
        <w:t>анд</w:t>
      </w:r>
      <w:proofErr w:type="spellEnd"/>
      <w:r w:rsidRPr="000658B5">
        <w:rPr>
          <w:sz w:val="28"/>
          <w:szCs w:val="28"/>
        </w:rPr>
        <w:t>. ист. наук, профессор</w:t>
      </w:r>
    </w:p>
    <w:p w:rsidR="00F854F3" w:rsidRPr="000658B5" w:rsidRDefault="00F854F3" w:rsidP="00F854F3">
      <w:pPr>
        <w:ind w:firstLine="709"/>
        <w:jc w:val="center"/>
        <w:rPr>
          <w:sz w:val="28"/>
          <w:szCs w:val="28"/>
          <w:lang w:val="kk-KZ"/>
        </w:rPr>
      </w:pPr>
      <w:r w:rsidRPr="000658B5">
        <w:rPr>
          <w:sz w:val="28"/>
          <w:szCs w:val="28"/>
          <w:lang w:val="kk-KZ"/>
        </w:rPr>
        <w:t>КазНАИ имени Т.К. Жургенова</w:t>
      </w:r>
    </w:p>
    <w:p w:rsidR="00F854F3" w:rsidRPr="000658B5" w:rsidRDefault="00F854F3" w:rsidP="00F854F3">
      <w:pPr>
        <w:tabs>
          <w:tab w:val="left" w:pos="3374"/>
        </w:tabs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E</w:t>
      </w:r>
      <w:r w:rsidRPr="00F854F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F854F3">
        <w:rPr>
          <w:sz w:val="28"/>
          <w:szCs w:val="28"/>
        </w:rPr>
        <w:t>:</w:t>
      </w:r>
      <w:r w:rsidRPr="000658B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armankulshanova</w:t>
      </w:r>
      <w:r w:rsidRPr="00F854F3">
        <w:rPr>
          <w:sz w:val="28"/>
          <w:szCs w:val="28"/>
        </w:rPr>
        <w:t>@</w:t>
      </w:r>
      <w:r w:rsidRPr="000658B5">
        <w:rPr>
          <w:sz w:val="28"/>
          <w:szCs w:val="28"/>
          <w:lang w:val="en-US"/>
        </w:rPr>
        <w:t>mail</w:t>
      </w:r>
      <w:r w:rsidRPr="00F854F3">
        <w:rPr>
          <w:sz w:val="28"/>
          <w:szCs w:val="28"/>
        </w:rPr>
        <w:t>.</w:t>
      </w:r>
      <w:r w:rsidRPr="000658B5">
        <w:rPr>
          <w:sz w:val="28"/>
          <w:szCs w:val="28"/>
          <w:lang w:val="en-US"/>
        </w:rPr>
        <w:t>ru</w:t>
      </w:r>
    </w:p>
    <w:p w:rsidR="00F854F3" w:rsidRDefault="00F854F3" w:rsidP="00F854F3">
      <w:pPr>
        <w:ind w:firstLine="709"/>
        <w:jc w:val="center"/>
        <w:rPr>
          <w:sz w:val="28"/>
          <w:szCs w:val="28"/>
        </w:rPr>
      </w:pPr>
      <w:r w:rsidRPr="00CB7566">
        <w:rPr>
          <w:sz w:val="28"/>
          <w:szCs w:val="28"/>
        </w:rPr>
        <w:t>Казахстан</w:t>
      </w:r>
      <w:r w:rsidRPr="00F84E29">
        <w:rPr>
          <w:sz w:val="28"/>
          <w:szCs w:val="28"/>
        </w:rPr>
        <w:t xml:space="preserve">, </w:t>
      </w:r>
      <w:r w:rsidRPr="00CB7566">
        <w:rPr>
          <w:sz w:val="28"/>
          <w:szCs w:val="28"/>
        </w:rPr>
        <w:t>г</w:t>
      </w:r>
      <w:r w:rsidRPr="00F84E29">
        <w:rPr>
          <w:sz w:val="28"/>
          <w:szCs w:val="28"/>
        </w:rPr>
        <w:t xml:space="preserve">. </w:t>
      </w:r>
      <w:r w:rsidRPr="00CB7566">
        <w:rPr>
          <w:sz w:val="28"/>
          <w:szCs w:val="28"/>
        </w:rPr>
        <w:t>Алматы</w:t>
      </w:r>
    </w:p>
    <w:p w:rsidR="006E4147" w:rsidRDefault="006E4147" w:rsidP="00F854F3">
      <w:pPr>
        <w:ind w:firstLine="709"/>
        <w:jc w:val="center"/>
        <w:rPr>
          <w:sz w:val="28"/>
          <w:szCs w:val="28"/>
        </w:rPr>
      </w:pPr>
    </w:p>
    <w:p w:rsidR="00F854F3" w:rsidRPr="00F854F3" w:rsidRDefault="00DD5171" w:rsidP="005E2AC3">
      <w:pPr>
        <w:pStyle w:val="a3"/>
        <w:spacing w:before="0" w:beforeAutospacing="0" w:after="0" w:afterAutospacing="0"/>
        <w:ind w:firstLine="53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УДК 94(574) «20/30»:323.1</w:t>
      </w:r>
      <w:r w:rsidR="00642E70">
        <w:rPr>
          <w:b/>
          <w:sz w:val="28"/>
          <w:szCs w:val="28"/>
        </w:rPr>
        <w:t xml:space="preserve">Понятие </w:t>
      </w:r>
      <w:r w:rsidR="00F854F3">
        <w:rPr>
          <w:b/>
          <w:sz w:val="28"/>
          <w:szCs w:val="28"/>
        </w:rPr>
        <w:t>«</w:t>
      </w:r>
      <w:r w:rsidR="00642E70">
        <w:rPr>
          <w:b/>
          <w:sz w:val="28"/>
          <w:szCs w:val="28"/>
        </w:rPr>
        <w:t>с</w:t>
      </w:r>
      <w:r w:rsidR="00F854F3">
        <w:rPr>
          <w:b/>
          <w:sz w:val="28"/>
          <w:szCs w:val="28"/>
        </w:rPr>
        <w:t>оветская империя» - новые теоретико-методологические подходы</w:t>
      </w:r>
    </w:p>
    <w:p w:rsidR="00295269" w:rsidRDefault="00295269"/>
    <w:p w:rsidR="00F854F3" w:rsidRPr="00CF28EB" w:rsidRDefault="00F854F3" w:rsidP="00F854F3">
      <w:pPr>
        <w:pStyle w:val="a3"/>
        <w:spacing w:before="0" w:beforeAutospacing="0" w:after="0" w:afterAutospacing="0"/>
        <w:ind w:firstLine="539"/>
        <w:jc w:val="both"/>
        <w:rPr>
          <w:b/>
          <w:sz w:val="28"/>
          <w:szCs w:val="28"/>
        </w:rPr>
      </w:pPr>
      <w:r w:rsidRPr="00682626">
        <w:rPr>
          <w:b/>
          <w:sz w:val="28"/>
          <w:szCs w:val="28"/>
        </w:rPr>
        <w:t xml:space="preserve">                                                 </w:t>
      </w:r>
      <w:r w:rsidRPr="00CF28EB">
        <w:rPr>
          <w:b/>
          <w:sz w:val="28"/>
          <w:szCs w:val="28"/>
        </w:rPr>
        <w:t>АННОТАЦИЯ</w:t>
      </w:r>
    </w:p>
    <w:p w:rsidR="00F854F3" w:rsidRPr="00CF28EB" w:rsidRDefault="00F854F3" w:rsidP="00F854F3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CF28EB">
        <w:rPr>
          <w:sz w:val="28"/>
          <w:szCs w:val="28"/>
        </w:rPr>
        <w:t>Автор</w:t>
      </w:r>
      <w:r w:rsidR="00D61654">
        <w:rPr>
          <w:sz w:val="28"/>
          <w:szCs w:val="28"/>
        </w:rPr>
        <w:t xml:space="preserve"> в данной статье исследуе</w:t>
      </w:r>
      <w:r w:rsidRPr="00CF28EB">
        <w:rPr>
          <w:sz w:val="28"/>
          <w:szCs w:val="28"/>
        </w:rPr>
        <w:t xml:space="preserve">т </w:t>
      </w:r>
      <w:r w:rsidR="00D61654">
        <w:rPr>
          <w:sz w:val="28"/>
          <w:szCs w:val="28"/>
        </w:rPr>
        <w:t xml:space="preserve">основные подходы историков при рассмотрении понятия «советская империя». </w:t>
      </w:r>
      <w:r>
        <w:rPr>
          <w:sz w:val="28"/>
          <w:szCs w:val="28"/>
        </w:rPr>
        <w:t>Данная проблема</w:t>
      </w:r>
      <w:r w:rsidR="00D61654">
        <w:rPr>
          <w:sz w:val="28"/>
          <w:szCs w:val="28"/>
        </w:rPr>
        <w:t xml:space="preserve"> имее</w:t>
      </w:r>
      <w:r w:rsidRPr="00CF28EB">
        <w:rPr>
          <w:sz w:val="28"/>
          <w:szCs w:val="28"/>
        </w:rPr>
        <w:t>т глубокую и</w:t>
      </w:r>
      <w:r>
        <w:rPr>
          <w:sz w:val="28"/>
          <w:szCs w:val="28"/>
        </w:rPr>
        <w:t xml:space="preserve">сторию, различные </w:t>
      </w:r>
      <w:r w:rsidR="00D61654">
        <w:rPr>
          <w:sz w:val="28"/>
          <w:szCs w:val="28"/>
        </w:rPr>
        <w:t>аспекты и направления. В современной исторической науке большой резонанс получили теоретические конструкты, предложенные Терри Мартином, Робертом  Суни, которые дают</w:t>
      </w:r>
      <w:r w:rsidR="00D61654" w:rsidRPr="00D61654">
        <w:rPr>
          <w:sz w:val="28"/>
          <w:szCs w:val="28"/>
        </w:rPr>
        <w:t xml:space="preserve"> более объективное видение опыт</w:t>
      </w:r>
      <w:r w:rsidR="00D61654">
        <w:rPr>
          <w:sz w:val="28"/>
          <w:szCs w:val="28"/>
        </w:rPr>
        <w:t>а решения национального вопроса.</w:t>
      </w:r>
    </w:p>
    <w:p w:rsidR="00F854F3" w:rsidRPr="00F53CEB" w:rsidRDefault="00F854F3" w:rsidP="00F854F3">
      <w:pPr>
        <w:ind w:firstLine="709"/>
        <w:rPr>
          <w:sz w:val="28"/>
          <w:szCs w:val="28"/>
        </w:rPr>
      </w:pPr>
      <w:r w:rsidRPr="00682626">
        <w:rPr>
          <w:b/>
          <w:sz w:val="28"/>
          <w:szCs w:val="28"/>
        </w:rPr>
        <w:t>Ключевые слова</w:t>
      </w:r>
      <w:r w:rsidRPr="00D61654">
        <w:rPr>
          <w:sz w:val="28"/>
          <w:szCs w:val="28"/>
        </w:rPr>
        <w:t>:</w:t>
      </w:r>
      <w:r w:rsidR="00D61654" w:rsidRPr="00D61654">
        <w:rPr>
          <w:sz w:val="28"/>
          <w:szCs w:val="28"/>
        </w:rPr>
        <w:t xml:space="preserve"> империя, нация,</w:t>
      </w:r>
      <w:r w:rsidR="00D61654">
        <w:rPr>
          <w:b/>
          <w:sz w:val="28"/>
          <w:szCs w:val="28"/>
        </w:rPr>
        <w:t xml:space="preserve">  </w:t>
      </w:r>
      <w:r w:rsidR="00D61654" w:rsidRPr="00D61654">
        <w:rPr>
          <w:sz w:val="28"/>
          <w:szCs w:val="28"/>
        </w:rPr>
        <w:t>национальное строительство</w:t>
      </w:r>
      <w:r w:rsidR="00D61654">
        <w:rPr>
          <w:b/>
          <w:sz w:val="28"/>
          <w:szCs w:val="28"/>
        </w:rPr>
        <w:t xml:space="preserve">, </w:t>
      </w:r>
      <w:r w:rsidR="00F53CEB">
        <w:rPr>
          <w:b/>
          <w:sz w:val="28"/>
          <w:szCs w:val="28"/>
        </w:rPr>
        <w:t xml:space="preserve"> </w:t>
      </w:r>
      <w:r w:rsidR="00F53CEB" w:rsidRPr="00F53CEB">
        <w:rPr>
          <w:sz w:val="28"/>
          <w:szCs w:val="28"/>
        </w:rPr>
        <w:t>национальная политика.</w:t>
      </w:r>
    </w:p>
    <w:p w:rsidR="00F854F3" w:rsidRDefault="00F854F3" w:rsidP="00F854F3">
      <w:pPr>
        <w:ind w:firstLine="709"/>
        <w:jc w:val="center"/>
        <w:rPr>
          <w:b/>
          <w:sz w:val="28"/>
          <w:szCs w:val="28"/>
        </w:rPr>
      </w:pPr>
    </w:p>
    <w:p w:rsidR="00F854F3" w:rsidRDefault="00F854F3" w:rsidP="00F854F3">
      <w:pPr>
        <w:ind w:firstLine="709"/>
        <w:jc w:val="center"/>
        <w:rPr>
          <w:b/>
          <w:sz w:val="28"/>
          <w:szCs w:val="28"/>
        </w:rPr>
      </w:pPr>
    </w:p>
    <w:p w:rsidR="00F854F3" w:rsidRPr="00D47A6B" w:rsidRDefault="00F854F3" w:rsidP="00F854F3">
      <w:pPr>
        <w:ind w:firstLine="709"/>
        <w:jc w:val="center"/>
        <w:rPr>
          <w:b/>
          <w:sz w:val="28"/>
          <w:szCs w:val="28"/>
        </w:rPr>
      </w:pPr>
      <w:r w:rsidRPr="00D47A6B">
        <w:rPr>
          <w:b/>
          <w:sz w:val="28"/>
          <w:szCs w:val="28"/>
        </w:rPr>
        <w:t xml:space="preserve">А.А. </w:t>
      </w:r>
      <w:proofErr w:type="spellStart"/>
      <w:r w:rsidRPr="00D47A6B">
        <w:rPr>
          <w:b/>
          <w:sz w:val="28"/>
          <w:szCs w:val="28"/>
        </w:rPr>
        <w:t>Кульшанова</w:t>
      </w:r>
      <w:proofErr w:type="spellEnd"/>
      <w:r w:rsidRPr="00D47A6B">
        <w:rPr>
          <w:b/>
          <w:sz w:val="28"/>
          <w:szCs w:val="28"/>
        </w:rPr>
        <w:t>,</w:t>
      </w:r>
    </w:p>
    <w:p w:rsidR="00A41B60" w:rsidRPr="00CB7566" w:rsidRDefault="00F854F3" w:rsidP="00A41B60">
      <w:pPr>
        <w:tabs>
          <w:tab w:val="left" w:pos="3374"/>
        </w:tabs>
        <w:ind w:firstLine="709"/>
        <w:jc w:val="center"/>
        <w:rPr>
          <w:sz w:val="28"/>
          <w:szCs w:val="28"/>
          <w:lang w:val="kk-KZ"/>
        </w:rPr>
      </w:pPr>
      <w:r w:rsidRPr="00CB7566">
        <w:rPr>
          <w:sz w:val="28"/>
          <w:szCs w:val="28"/>
          <w:lang w:val="kk-KZ"/>
        </w:rPr>
        <w:t>Т.Ж</w:t>
      </w:r>
      <w:r w:rsidR="00A41B60">
        <w:rPr>
          <w:sz w:val="28"/>
          <w:szCs w:val="28"/>
          <w:lang w:val="kk-KZ"/>
        </w:rPr>
        <w:t>ү</w:t>
      </w:r>
      <w:r w:rsidRPr="00CB7566">
        <w:rPr>
          <w:sz w:val="28"/>
          <w:szCs w:val="28"/>
          <w:lang w:val="kk-KZ"/>
        </w:rPr>
        <w:t xml:space="preserve">ргенов атындағы Қазақ Ұлттық Өнер академиясының </w:t>
      </w:r>
      <w:r w:rsidR="00A41B60" w:rsidRPr="00CB7566">
        <w:rPr>
          <w:sz w:val="28"/>
          <w:szCs w:val="28"/>
          <w:lang w:val="kk-KZ"/>
        </w:rPr>
        <w:t>профессор</w:t>
      </w:r>
      <w:r w:rsidR="00A41B60">
        <w:rPr>
          <w:sz w:val="28"/>
          <w:szCs w:val="28"/>
          <w:lang w:val="kk-KZ"/>
        </w:rPr>
        <w:t>ы</w:t>
      </w:r>
    </w:p>
    <w:p w:rsidR="00A41B60" w:rsidRDefault="00F854F3" w:rsidP="00A41B60">
      <w:pPr>
        <w:tabs>
          <w:tab w:val="left" w:pos="3374"/>
        </w:tabs>
        <w:ind w:firstLine="709"/>
        <w:jc w:val="center"/>
        <w:rPr>
          <w:sz w:val="28"/>
          <w:szCs w:val="28"/>
          <w:lang w:val="kk-KZ"/>
        </w:rPr>
      </w:pPr>
      <w:r w:rsidRPr="00CB7566">
        <w:rPr>
          <w:sz w:val="28"/>
          <w:szCs w:val="28"/>
          <w:lang w:val="kk-KZ"/>
        </w:rPr>
        <w:t>Тарих ғылымының кандидаты</w:t>
      </w:r>
    </w:p>
    <w:p w:rsidR="00F854F3" w:rsidRPr="000658B5" w:rsidRDefault="00F854F3" w:rsidP="00A41B60">
      <w:pPr>
        <w:tabs>
          <w:tab w:val="left" w:pos="3374"/>
        </w:tabs>
        <w:ind w:firstLine="709"/>
        <w:jc w:val="center"/>
        <w:rPr>
          <w:sz w:val="28"/>
          <w:szCs w:val="28"/>
          <w:lang w:val="kk-KZ"/>
        </w:rPr>
      </w:pPr>
      <w:r w:rsidRPr="00CB756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E</w:t>
      </w:r>
      <w:r w:rsidRPr="00672CF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2CFE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armankulshanova</w:t>
      </w:r>
      <w:proofErr w:type="spellEnd"/>
      <w:r w:rsidRPr="00672CFE">
        <w:rPr>
          <w:sz w:val="28"/>
          <w:szCs w:val="28"/>
        </w:rPr>
        <w:t>@</w:t>
      </w:r>
      <w:r w:rsidRPr="000658B5">
        <w:rPr>
          <w:sz w:val="28"/>
          <w:szCs w:val="28"/>
          <w:lang w:val="en-US"/>
        </w:rPr>
        <w:t>mail</w:t>
      </w:r>
      <w:r w:rsidRPr="00672CFE">
        <w:rPr>
          <w:sz w:val="28"/>
          <w:szCs w:val="28"/>
        </w:rPr>
        <w:t>.</w:t>
      </w:r>
      <w:proofErr w:type="spellStart"/>
      <w:r w:rsidRPr="000658B5">
        <w:rPr>
          <w:sz w:val="28"/>
          <w:szCs w:val="28"/>
          <w:lang w:val="en-US"/>
        </w:rPr>
        <w:t>ru</w:t>
      </w:r>
      <w:proofErr w:type="spellEnd"/>
    </w:p>
    <w:p w:rsidR="00F854F3" w:rsidRDefault="00F854F3" w:rsidP="00A41B60">
      <w:pPr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Қазақстан, Алматы</w:t>
      </w:r>
    </w:p>
    <w:p w:rsidR="00CF1A17" w:rsidRDefault="00CF1A17" w:rsidP="001F55A8">
      <w:pPr>
        <w:ind w:firstLine="709"/>
        <w:jc w:val="center"/>
        <w:rPr>
          <w:rStyle w:val="a7"/>
          <w:color w:val="000000"/>
          <w:sz w:val="28"/>
          <w:szCs w:val="28"/>
          <w:shd w:val="clear" w:color="auto" w:fill="FFFFFF"/>
          <w:lang w:val="kk-KZ"/>
        </w:rPr>
      </w:pPr>
    </w:p>
    <w:p w:rsidR="00CA3BD3" w:rsidRPr="001F55A8" w:rsidRDefault="001F55A8" w:rsidP="001F55A8">
      <w:pPr>
        <w:ind w:firstLine="709"/>
        <w:jc w:val="center"/>
        <w:rPr>
          <w:sz w:val="28"/>
          <w:szCs w:val="28"/>
          <w:lang w:val="kk-KZ"/>
        </w:rPr>
      </w:pPr>
      <w:r w:rsidRPr="001F55A8">
        <w:rPr>
          <w:rStyle w:val="a7"/>
          <w:color w:val="000000"/>
          <w:sz w:val="28"/>
          <w:szCs w:val="28"/>
          <w:shd w:val="clear" w:color="auto" w:fill="FFFFFF"/>
          <w:lang w:val="kk-KZ"/>
        </w:rPr>
        <w:t>«Кеңестік империя» түсінігі -    жаңа теориялық-әдістемелік тәсілдер</w:t>
      </w:r>
    </w:p>
    <w:p w:rsidR="001F55A8" w:rsidRDefault="001F55A8" w:rsidP="00CA3BD3">
      <w:pPr>
        <w:ind w:firstLine="709"/>
        <w:jc w:val="center"/>
        <w:rPr>
          <w:b/>
          <w:sz w:val="28"/>
          <w:szCs w:val="28"/>
          <w:lang w:val="kk-KZ"/>
        </w:rPr>
      </w:pPr>
    </w:p>
    <w:p w:rsidR="00CA3BD3" w:rsidRDefault="00F854F3" w:rsidP="00CA3BD3">
      <w:pPr>
        <w:ind w:firstLine="709"/>
        <w:jc w:val="center"/>
        <w:rPr>
          <w:b/>
          <w:sz w:val="28"/>
          <w:szCs w:val="28"/>
          <w:lang w:val="kk-KZ"/>
        </w:rPr>
      </w:pPr>
      <w:r w:rsidRPr="008F3487">
        <w:rPr>
          <w:b/>
          <w:sz w:val="28"/>
          <w:szCs w:val="28"/>
          <w:lang w:val="kk-KZ"/>
        </w:rPr>
        <w:t>Түйін</w:t>
      </w:r>
    </w:p>
    <w:p w:rsidR="00CA3BD3" w:rsidRPr="00CA3BD3" w:rsidRDefault="00A41B60" w:rsidP="00CF1A17">
      <w:pPr>
        <w:ind w:firstLine="709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</w:t>
      </w:r>
      <w:r w:rsidR="00CA3BD3" w:rsidRPr="00CA3BD3">
        <w:rPr>
          <w:color w:val="000000"/>
          <w:sz w:val="28"/>
          <w:szCs w:val="28"/>
          <w:lang w:val="kk-KZ"/>
        </w:rPr>
        <w:t xml:space="preserve">ақала авторы «Кеңестік империя» түсінігіне үңіле отырып, тарихшылардың негізгі тарихи тәсілдерін зерттейді. Қарастырылып отырған мәселенің тарихы терең және түрлі </w:t>
      </w:r>
      <w:r>
        <w:rPr>
          <w:color w:val="000000"/>
          <w:sz w:val="28"/>
          <w:szCs w:val="28"/>
          <w:lang w:val="kk-KZ"/>
        </w:rPr>
        <w:t>қырлары</w:t>
      </w:r>
      <w:r w:rsidR="00CA3BD3" w:rsidRPr="00CA3BD3">
        <w:rPr>
          <w:color w:val="000000"/>
          <w:sz w:val="28"/>
          <w:szCs w:val="28"/>
          <w:lang w:val="kk-KZ"/>
        </w:rPr>
        <w:t xml:space="preserve"> мен бағыттары бар. Ұлттық мәселені шешудегі объективті көзқарас білдірген Терри Мартин, Роберт Суни ұсынған теориялық құрылымдары қазіргі заманғы тарихи ғылымында үлкен тәжірибелік резонансқа ие болған.</w:t>
      </w:r>
    </w:p>
    <w:p w:rsidR="00CA3BD3" w:rsidRPr="00CA3BD3" w:rsidRDefault="00CA3BD3" w:rsidP="00CF1A17">
      <w:pPr>
        <w:pStyle w:val="a3"/>
        <w:spacing w:before="0" w:beforeAutospacing="0" w:after="0" w:afterAutospacing="0"/>
        <w:rPr>
          <w:color w:val="000000"/>
          <w:sz w:val="27"/>
          <w:szCs w:val="27"/>
          <w:lang w:val="kk-KZ"/>
        </w:rPr>
      </w:pPr>
      <w:r w:rsidRPr="00CA3BD3">
        <w:rPr>
          <w:b/>
          <w:color w:val="000000"/>
          <w:sz w:val="28"/>
          <w:szCs w:val="28"/>
          <w:lang w:val="kk-KZ"/>
        </w:rPr>
        <w:t>Түйінді сөздер:</w:t>
      </w:r>
      <w:r w:rsidRPr="00CA3BD3">
        <w:rPr>
          <w:color w:val="000000"/>
          <w:sz w:val="27"/>
          <w:szCs w:val="27"/>
          <w:lang w:val="kk-KZ"/>
        </w:rPr>
        <w:t xml:space="preserve"> империя, ұлт, ұлттық құрылым, ұлттық саясат.</w:t>
      </w:r>
    </w:p>
    <w:p w:rsidR="00CF1A17" w:rsidRDefault="00CF1A17" w:rsidP="00F854F3">
      <w:pPr>
        <w:ind w:firstLine="709"/>
        <w:jc w:val="center"/>
        <w:rPr>
          <w:b/>
          <w:sz w:val="28"/>
          <w:szCs w:val="28"/>
          <w:lang w:val="kk-KZ"/>
        </w:rPr>
      </w:pPr>
    </w:p>
    <w:p w:rsidR="00F854F3" w:rsidRPr="0080623A" w:rsidRDefault="00F854F3" w:rsidP="00F854F3">
      <w:pPr>
        <w:ind w:firstLine="709"/>
        <w:jc w:val="center"/>
        <w:rPr>
          <w:b/>
          <w:i/>
          <w:sz w:val="28"/>
          <w:szCs w:val="28"/>
          <w:lang w:val="kk-KZ"/>
        </w:rPr>
      </w:pPr>
      <w:r w:rsidRPr="0080623A">
        <w:rPr>
          <w:b/>
          <w:sz w:val="28"/>
          <w:szCs w:val="28"/>
          <w:lang w:val="kk-KZ"/>
        </w:rPr>
        <w:t>A.A.Kulshanova</w:t>
      </w:r>
    </w:p>
    <w:p w:rsidR="00F854F3" w:rsidRDefault="00F854F3" w:rsidP="00F854F3">
      <w:pPr>
        <w:ind w:firstLine="709"/>
        <w:jc w:val="center"/>
        <w:rPr>
          <w:sz w:val="28"/>
          <w:szCs w:val="28"/>
          <w:lang w:val="en-US"/>
        </w:rPr>
      </w:pPr>
      <w:r w:rsidRPr="00446FA5">
        <w:rPr>
          <w:sz w:val="28"/>
          <w:szCs w:val="28"/>
          <w:lang w:val="en-US"/>
        </w:rPr>
        <w:t xml:space="preserve">Candidate of Historical Sciences, </w:t>
      </w:r>
      <w:r>
        <w:rPr>
          <w:sz w:val="28"/>
          <w:szCs w:val="28"/>
          <w:lang w:val="en-US"/>
        </w:rPr>
        <w:t>Professor of</w:t>
      </w:r>
    </w:p>
    <w:p w:rsidR="00F854F3" w:rsidRPr="00446FA5" w:rsidRDefault="00F854F3" w:rsidP="00F854F3">
      <w:pPr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Kazakh National Academy of Art by </w:t>
      </w:r>
      <w:proofErr w:type="spellStart"/>
      <w:r>
        <w:rPr>
          <w:sz w:val="28"/>
          <w:szCs w:val="28"/>
          <w:lang w:val="en-US"/>
        </w:rPr>
        <w:t>T.Jurgenov</w:t>
      </w:r>
      <w:proofErr w:type="spellEnd"/>
    </w:p>
    <w:p w:rsidR="00F854F3" w:rsidRDefault="00F854F3" w:rsidP="00F854F3">
      <w:pPr>
        <w:tabs>
          <w:tab w:val="left" w:pos="3374"/>
        </w:tabs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E-mail</w:t>
      </w:r>
      <w:r w:rsidRPr="000658B5">
        <w:rPr>
          <w:sz w:val="28"/>
          <w:szCs w:val="28"/>
          <w:lang w:val="en-US"/>
        </w:rPr>
        <w:t>:</w:t>
      </w:r>
      <w:r w:rsidRPr="000658B5">
        <w:rPr>
          <w:sz w:val="28"/>
          <w:szCs w:val="28"/>
          <w:lang w:val="kk-KZ"/>
        </w:rPr>
        <w:t xml:space="preserve"> </w:t>
      </w:r>
      <w:hyperlink r:id="rId5" w:history="1">
        <w:r w:rsidRPr="00686850">
          <w:rPr>
            <w:rStyle w:val="a4"/>
            <w:sz w:val="28"/>
            <w:szCs w:val="28"/>
            <w:lang w:val="en-US"/>
          </w:rPr>
          <w:t>armankulshanova@mail.ru</w:t>
        </w:r>
      </w:hyperlink>
    </w:p>
    <w:p w:rsidR="00F854F3" w:rsidRDefault="00F854F3" w:rsidP="00F854F3">
      <w:pPr>
        <w:ind w:firstLine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Almaty</w:t>
      </w:r>
      <w:r w:rsidRPr="00446FA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Kazakhstan</w:t>
      </w:r>
    </w:p>
    <w:p w:rsidR="00A41B60" w:rsidRDefault="00A41B60" w:rsidP="00F854F3">
      <w:pPr>
        <w:ind w:firstLine="709"/>
        <w:jc w:val="center"/>
        <w:rPr>
          <w:sz w:val="28"/>
          <w:szCs w:val="28"/>
          <w:lang w:val="en-US"/>
        </w:rPr>
      </w:pPr>
    </w:p>
    <w:p w:rsidR="00F854F3" w:rsidRPr="00CA3BD3" w:rsidRDefault="00CA3BD3" w:rsidP="00F854F3">
      <w:pPr>
        <w:tabs>
          <w:tab w:val="left" w:pos="3374"/>
        </w:tabs>
        <w:ind w:firstLine="709"/>
        <w:jc w:val="center"/>
        <w:rPr>
          <w:b/>
          <w:sz w:val="28"/>
          <w:szCs w:val="28"/>
          <w:lang w:val="en-US"/>
        </w:rPr>
      </w:pPr>
      <w:r w:rsidRPr="00CA3BD3">
        <w:rPr>
          <w:b/>
          <w:color w:val="000000"/>
          <w:sz w:val="28"/>
          <w:szCs w:val="28"/>
          <w:lang w:val="en-US"/>
        </w:rPr>
        <w:lastRenderedPageBreak/>
        <w:t>The concept of "Soviet empire" - its new theoretical and methodological approaches</w:t>
      </w:r>
    </w:p>
    <w:p w:rsidR="008C5177" w:rsidRPr="008C5177" w:rsidRDefault="008C5177" w:rsidP="008C5177">
      <w:pPr>
        <w:pStyle w:val="a3"/>
        <w:jc w:val="center"/>
        <w:rPr>
          <w:b/>
          <w:color w:val="000000"/>
          <w:sz w:val="28"/>
          <w:szCs w:val="28"/>
          <w:lang w:val="en-US"/>
        </w:rPr>
      </w:pPr>
      <w:r w:rsidRPr="008C5177">
        <w:rPr>
          <w:b/>
          <w:color w:val="000000"/>
          <w:sz w:val="28"/>
          <w:szCs w:val="28"/>
          <w:lang w:val="en-US"/>
        </w:rPr>
        <w:t>Summary</w:t>
      </w:r>
    </w:p>
    <w:p w:rsidR="008C5177" w:rsidRPr="008C5177" w:rsidRDefault="008C5177" w:rsidP="00CF1A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8C5177">
        <w:rPr>
          <w:color w:val="000000"/>
          <w:sz w:val="28"/>
          <w:szCs w:val="28"/>
          <w:lang w:val="en-US"/>
        </w:rPr>
        <w:t xml:space="preserve">    The author of this article explores the main approaches of historians when considering the concept of "Soviet empire". This problem has a long history, various aspects and directions. In modern historiography great response received</w:t>
      </w:r>
    </w:p>
    <w:p w:rsidR="008C5177" w:rsidRPr="008C5177" w:rsidRDefault="008C5177" w:rsidP="00CF1A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8C5177">
        <w:rPr>
          <w:color w:val="000000"/>
          <w:sz w:val="28"/>
          <w:szCs w:val="28"/>
          <w:lang w:val="en-US"/>
        </w:rPr>
        <w:t xml:space="preserve">theoretical constructs, which were proposed by Terry Martin, Robert </w:t>
      </w:r>
      <w:proofErr w:type="spellStart"/>
      <w:r w:rsidRPr="008C5177">
        <w:rPr>
          <w:color w:val="000000"/>
          <w:sz w:val="28"/>
          <w:szCs w:val="28"/>
          <w:lang w:val="en-US"/>
        </w:rPr>
        <w:t>Suni</w:t>
      </w:r>
      <w:proofErr w:type="spellEnd"/>
      <w:r w:rsidRPr="008C5177">
        <w:rPr>
          <w:color w:val="000000"/>
          <w:sz w:val="28"/>
          <w:szCs w:val="28"/>
          <w:lang w:val="en-US"/>
        </w:rPr>
        <w:t>, provide a more objective view of experience in solving the national question.</w:t>
      </w:r>
    </w:p>
    <w:p w:rsidR="008C5177" w:rsidRPr="008C5177" w:rsidRDefault="008C5177" w:rsidP="00CF1A1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8C5177">
        <w:rPr>
          <w:b/>
          <w:color w:val="000000"/>
          <w:sz w:val="28"/>
          <w:szCs w:val="28"/>
          <w:lang w:val="en-US"/>
        </w:rPr>
        <w:t>Keywords:</w:t>
      </w:r>
      <w:r w:rsidRPr="008C5177">
        <w:rPr>
          <w:color w:val="000000"/>
          <w:sz w:val="28"/>
          <w:szCs w:val="28"/>
          <w:lang w:val="en-US"/>
        </w:rPr>
        <w:t xml:space="preserve"> empire, nation, national construction, national policy.</w:t>
      </w:r>
    </w:p>
    <w:p w:rsidR="00476234" w:rsidRPr="008C5177" w:rsidRDefault="00476234" w:rsidP="00F854F3">
      <w:pPr>
        <w:ind w:right="-6" w:firstLine="540"/>
        <w:jc w:val="both"/>
        <w:rPr>
          <w:b/>
          <w:sz w:val="28"/>
          <w:lang w:val="en-US"/>
        </w:rPr>
      </w:pPr>
    </w:p>
    <w:p w:rsidR="00F76EC8" w:rsidRPr="00F76EC8" w:rsidRDefault="00F76EC8" w:rsidP="00F854F3">
      <w:pPr>
        <w:ind w:right="-6" w:firstLine="540"/>
        <w:jc w:val="both"/>
        <w:rPr>
          <w:b/>
          <w:sz w:val="28"/>
          <w:lang w:val="kk-KZ"/>
        </w:rPr>
      </w:pPr>
      <w:r w:rsidRPr="00F76EC8">
        <w:rPr>
          <w:b/>
          <w:sz w:val="28"/>
          <w:lang w:val="kk-KZ"/>
        </w:rPr>
        <w:t>Содержание</w:t>
      </w:r>
    </w:p>
    <w:p w:rsidR="0080185F" w:rsidRPr="00063A72" w:rsidRDefault="0080185F" w:rsidP="00F854F3">
      <w:pPr>
        <w:ind w:right="-6" w:firstLine="540"/>
        <w:jc w:val="both"/>
        <w:rPr>
          <w:sz w:val="28"/>
        </w:rPr>
      </w:pPr>
      <w:r w:rsidRPr="0080185F">
        <w:rPr>
          <w:sz w:val="28"/>
        </w:rPr>
        <w:t>Империя по определению является антиподом демократии, народного суверенитета</w:t>
      </w:r>
      <w:r>
        <w:rPr>
          <w:sz w:val="28"/>
        </w:rPr>
        <w:t xml:space="preserve"> и национального самоопределения. Власть над многими народами без их на то согласия – вот что отличало все великие империи прошлого и что предполагают все разумные </w:t>
      </w:r>
      <w:r w:rsidR="00476234">
        <w:rPr>
          <w:sz w:val="28"/>
        </w:rPr>
        <w:t xml:space="preserve"> определения этого понятия. Народы, входящие в состав империи, в большинстве своем говорят на чужом для ее правителей языке, принадлежат иной культуре, а подчас и исповедуют иную религию. Именно эти аспекты империи во многом и отличают ее от </w:t>
      </w:r>
      <w:proofErr w:type="spellStart"/>
      <w:r w:rsidR="00476234">
        <w:rPr>
          <w:sz w:val="28"/>
        </w:rPr>
        <w:t>полиэтничных</w:t>
      </w:r>
      <w:proofErr w:type="spellEnd"/>
      <w:r w:rsidR="00476234">
        <w:rPr>
          <w:sz w:val="28"/>
        </w:rPr>
        <w:t xml:space="preserve"> федераций или от национального государства</w:t>
      </w:r>
      <w:r w:rsidR="008F5B64">
        <w:rPr>
          <w:sz w:val="28"/>
        </w:rPr>
        <w:t xml:space="preserve"> </w:t>
      </w:r>
      <w:r w:rsidR="00063A72" w:rsidRPr="00063A72">
        <w:rPr>
          <w:sz w:val="28"/>
        </w:rPr>
        <w:t xml:space="preserve">[1, </w:t>
      </w:r>
      <w:r w:rsidR="00063A72">
        <w:rPr>
          <w:sz w:val="28"/>
          <w:lang w:val="en-US"/>
        </w:rPr>
        <w:t>c</w:t>
      </w:r>
      <w:r w:rsidR="00063A72" w:rsidRPr="00063A72">
        <w:rPr>
          <w:sz w:val="28"/>
        </w:rPr>
        <w:t>.7].</w:t>
      </w:r>
    </w:p>
    <w:p w:rsidR="0080185F" w:rsidRDefault="00476234" w:rsidP="008018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СССР </w:t>
      </w:r>
      <w:r w:rsidR="0080185F" w:rsidRPr="00D60E89">
        <w:rPr>
          <w:sz w:val="28"/>
          <w:szCs w:val="28"/>
        </w:rPr>
        <w:t>был наследником Российской империи, являвшейся одним</w:t>
      </w:r>
      <w:r w:rsidR="0080185F">
        <w:rPr>
          <w:sz w:val="28"/>
        </w:rPr>
        <w:t xml:space="preserve"> из самых больших и многонациональных государств. В 1913 г. ее населяло свыше 165 млн. человек.</w:t>
      </w:r>
      <w:r w:rsidR="00AC08CB" w:rsidRPr="00AC08CB">
        <w:rPr>
          <w:sz w:val="28"/>
          <w:szCs w:val="28"/>
        </w:rPr>
        <w:t xml:space="preserve"> </w:t>
      </w:r>
      <w:r w:rsidR="00AC08CB">
        <w:rPr>
          <w:sz w:val="28"/>
          <w:szCs w:val="28"/>
        </w:rPr>
        <w:t>Как Россия не представляла собой империю классического образца, так и СССР, имея много признаков имперского государства, имел специфическую природу</w:t>
      </w:r>
      <w:r w:rsidR="00A5526A">
        <w:rPr>
          <w:sz w:val="28"/>
          <w:szCs w:val="28"/>
        </w:rPr>
        <w:t xml:space="preserve"> </w:t>
      </w:r>
      <w:r w:rsidR="00063A72" w:rsidRPr="00063A72">
        <w:rPr>
          <w:sz w:val="28"/>
          <w:szCs w:val="28"/>
        </w:rPr>
        <w:t xml:space="preserve">[2, </w:t>
      </w:r>
      <w:r w:rsidR="00063A72">
        <w:rPr>
          <w:sz w:val="28"/>
          <w:szCs w:val="28"/>
          <w:lang w:val="en-US"/>
        </w:rPr>
        <w:t>c</w:t>
      </w:r>
      <w:r w:rsidR="00063A72" w:rsidRPr="00063A72">
        <w:rPr>
          <w:sz w:val="28"/>
          <w:szCs w:val="28"/>
        </w:rPr>
        <w:t>.98]</w:t>
      </w:r>
      <w:r w:rsidR="00AC08CB">
        <w:rPr>
          <w:sz w:val="28"/>
          <w:szCs w:val="28"/>
        </w:rPr>
        <w:t>.</w:t>
      </w:r>
    </w:p>
    <w:p w:rsidR="00CA3BD3" w:rsidRPr="00063A72" w:rsidRDefault="00FC238E" w:rsidP="00CA3BD3">
      <w:pPr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="003E5FFA">
        <w:rPr>
          <w:sz w:val="28"/>
        </w:rPr>
        <w:t>Изуча</w:t>
      </w:r>
      <w:r w:rsidR="009C15C4">
        <w:rPr>
          <w:sz w:val="28"/>
        </w:rPr>
        <w:t>емая проблема</w:t>
      </w:r>
      <w:r w:rsidR="003E5FFA">
        <w:rPr>
          <w:sz w:val="28"/>
        </w:rPr>
        <w:t xml:space="preserve"> достаточно давно исследуется в исторической науке</w:t>
      </w:r>
      <w:r w:rsidR="00CA3BD3">
        <w:rPr>
          <w:sz w:val="28"/>
        </w:rPr>
        <w:t>, особенно в западной советологии</w:t>
      </w:r>
      <w:r w:rsidR="003E5FFA">
        <w:rPr>
          <w:sz w:val="28"/>
        </w:rPr>
        <w:t xml:space="preserve">. Одним из первых методологических конструктов является утверждение Ричарда </w:t>
      </w:r>
      <w:proofErr w:type="spellStart"/>
      <w:r w:rsidR="003E5FFA">
        <w:rPr>
          <w:sz w:val="28"/>
        </w:rPr>
        <w:t>Пайпса</w:t>
      </w:r>
      <w:proofErr w:type="spellEnd"/>
      <w:r w:rsidR="003E5FFA">
        <w:rPr>
          <w:sz w:val="28"/>
        </w:rPr>
        <w:t xml:space="preserve">, что </w:t>
      </w:r>
      <w:r w:rsidR="003E5FFA" w:rsidRPr="003E5FFA">
        <w:rPr>
          <w:color w:val="000000"/>
          <w:sz w:val="28"/>
          <w:szCs w:val="28"/>
        </w:rPr>
        <w:t>Советское государство представ</w:t>
      </w:r>
      <w:r w:rsidR="003E5FFA">
        <w:rPr>
          <w:color w:val="000000"/>
          <w:sz w:val="28"/>
          <w:szCs w:val="28"/>
        </w:rPr>
        <w:t>ляло</w:t>
      </w:r>
      <w:r w:rsidR="003E5FFA" w:rsidRPr="003E5FFA">
        <w:rPr>
          <w:color w:val="000000"/>
          <w:sz w:val="28"/>
          <w:szCs w:val="28"/>
        </w:rPr>
        <w:t xml:space="preserve"> в основе своей  имперское образование, олицетворяющее колониальную связь между Россией и ее окраинами</w:t>
      </w:r>
      <w:r w:rsidR="00CD11B2">
        <w:rPr>
          <w:color w:val="000000"/>
          <w:sz w:val="28"/>
          <w:szCs w:val="28"/>
        </w:rPr>
        <w:t xml:space="preserve">, империя </w:t>
      </w:r>
      <w:r w:rsidR="00CD11B2" w:rsidRPr="00CD11B2">
        <w:rPr>
          <w:color w:val="000000"/>
          <w:sz w:val="28"/>
          <w:szCs w:val="28"/>
        </w:rPr>
        <w:t>«непрерывного угнетения и сопротивления»</w:t>
      </w:r>
      <w:r w:rsidR="002F4A57">
        <w:rPr>
          <w:color w:val="000000"/>
          <w:sz w:val="28"/>
          <w:szCs w:val="28"/>
        </w:rPr>
        <w:t>.</w:t>
      </w:r>
      <w:r w:rsidR="00985682">
        <w:rPr>
          <w:color w:val="000000"/>
          <w:sz w:val="28"/>
          <w:szCs w:val="28"/>
        </w:rPr>
        <w:t xml:space="preserve"> </w:t>
      </w:r>
      <w:r w:rsidR="002F4A57">
        <w:rPr>
          <w:color w:val="000000"/>
          <w:sz w:val="28"/>
          <w:szCs w:val="28"/>
        </w:rPr>
        <w:t xml:space="preserve">Как  отмечает </w:t>
      </w:r>
      <w:proofErr w:type="spellStart"/>
      <w:r w:rsidR="002F4A57">
        <w:rPr>
          <w:color w:val="000000"/>
          <w:sz w:val="28"/>
          <w:szCs w:val="28"/>
        </w:rPr>
        <w:t>Барыбаева</w:t>
      </w:r>
      <w:proofErr w:type="spellEnd"/>
      <w:r w:rsidR="002F4A57">
        <w:rPr>
          <w:color w:val="000000"/>
          <w:sz w:val="28"/>
          <w:szCs w:val="28"/>
        </w:rPr>
        <w:t xml:space="preserve"> Г.Б. в своем исследовании «Центральная Азия и советизм: концептуальный поиск евро-американской историографии»</w:t>
      </w:r>
      <w:r w:rsidR="00985682">
        <w:rPr>
          <w:color w:val="000000"/>
          <w:sz w:val="28"/>
          <w:szCs w:val="28"/>
        </w:rPr>
        <w:t xml:space="preserve">: </w:t>
      </w:r>
      <w:r w:rsidR="002F4A57">
        <w:rPr>
          <w:color w:val="000000"/>
          <w:sz w:val="28"/>
          <w:szCs w:val="28"/>
        </w:rPr>
        <w:t xml:space="preserve">«на место старой сословно-бюрократической системы заступила партийная олигархия, задействовавшая в своем арсенале еще более жестокие и изощренные методы колониального подчинения. Было построено здание советского типа, однако его фундамент составляла все та </w:t>
      </w:r>
      <w:r w:rsidR="00985682">
        <w:rPr>
          <w:color w:val="000000"/>
          <w:sz w:val="28"/>
          <w:szCs w:val="28"/>
        </w:rPr>
        <w:t xml:space="preserve">же великодержавная имперскость» </w:t>
      </w:r>
      <w:r w:rsidR="00063A72" w:rsidRPr="00063A72">
        <w:rPr>
          <w:color w:val="000000"/>
          <w:sz w:val="28"/>
          <w:szCs w:val="28"/>
        </w:rPr>
        <w:t xml:space="preserve">[3, </w:t>
      </w:r>
      <w:r w:rsidR="00063A72">
        <w:rPr>
          <w:color w:val="000000"/>
          <w:sz w:val="28"/>
          <w:szCs w:val="28"/>
          <w:lang w:val="en-US"/>
        </w:rPr>
        <w:t>c</w:t>
      </w:r>
      <w:r w:rsidR="00063A72" w:rsidRPr="00063A72">
        <w:rPr>
          <w:color w:val="000000"/>
          <w:sz w:val="28"/>
          <w:szCs w:val="28"/>
        </w:rPr>
        <w:t>.104].</w:t>
      </w:r>
    </w:p>
    <w:p w:rsidR="00CD11B2" w:rsidRDefault="002F4A57" w:rsidP="00CD11B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CD11B2">
        <w:rPr>
          <w:color w:val="000000"/>
          <w:sz w:val="28"/>
          <w:szCs w:val="28"/>
        </w:rPr>
        <w:t xml:space="preserve"> Такая историографическая традиция долгое время господствовала в исторической науке.</w:t>
      </w:r>
      <w:r w:rsidR="00CD11B2" w:rsidRPr="00CD11B2">
        <w:rPr>
          <w:color w:val="000000"/>
          <w:sz w:val="28"/>
          <w:szCs w:val="28"/>
        </w:rPr>
        <w:t xml:space="preserve"> Большая    </w:t>
      </w:r>
      <w:r w:rsidR="00CD11B2">
        <w:rPr>
          <w:color w:val="000000"/>
          <w:sz w:val="28"/>
          <w:szCs w:val="28"/>
        </w:rPr>
        <w:t>часть запад</w:t>
      </w:r>
      <w:r w:rsidR="00985682">
        <w:rPr>
          <w:color w:val="000000"/>
          <w:sz w:val="28"/>
          <w:szCs w:val="28"/>
        </w:rPr>
        <w:t>ных советологов продолжа</w:t>
      </w:r>
      <w:r w:rsidR="00CD11B2" w:rsidRPr="00CD11B2">
        <w:rPr>
          <w:color w:val="000000"/>
          <w:sz w:val="28"/>
          <w:szCs w:val="28"/>
        </w:rPr>
        <w:t xml:space="preserve">ла преимущественно негативистские традиции в освещении национальной политики Советского государства, заложенные А. </w:t>
      </w:r>
      <w:proofErr w:type="spellStart"/>
      <w:r w:rsidR="00CD11B2" w:rsidRPr="00CD11B2">
        <w:rPr>
          <w:color w:val="000000"/>
          <w:sz w:val="28"/>
          <w:szCs w:val="28"/>
        </w:rPr>
        <w:t>Авторхановым</w:t>
      </w:r>
      <w:proofErr w:type="spellEnd"/>
      <w:r w:rsidR="00CD11B2" w:rsidRPr="00CD11B2">
        <w:rPr>
          <w:color w:val="000000"/>
          <w:sz w:val="28"/>
          <w:szCs w:val="28"/>
        </w:rPr>
        <w:t xml:space="preserve">, А.З. </w:t>
      </w:r>
      <w:proofErr w:type="spellStart"/>
      <w:r w:rsidR="00CD11B2" w:rsidRPr="00CD11B2">
        <w:rPr>
          <w:color w:val="000000"/>
          <w:sz w:val="28"/>
          <w:szCs w:val="28"/>
        </w:rPr>
        <w:t>Валиди</w:t>
      </w:r>
      <w:proofErr w:type="spellEnd"/>
      <w:r w:rsidR="00CD11B2" w:rsidRPr="00CD11B2">
        <w:rPr>
          <w:color w:val="000000"/>
          <w:sz w:val="28"/>
          <w:szCs w:val="28"/>
        </w:rPr>
        <w:t xml:space="preserve">, И. Майстренко, М. </w:t>
      </w:r>
      <w:proofErr w:type="spellStart"/>
      <w:r w:rsidR="00CD11B2" w:rsidRPr="00CD11B2">
        <w:rPr>
          <w:color w:val="000000"/>
          <w:sz w:val="28"/>
          <w:szCs w:val="28"/>
        </w:rPr>
        <w:t>Чокаевым</w:t>
      </w:r>
      <w:proofErr w:type="spellEnd"/>
      <w:r w:rsidR="00CD11B2" w:rsidRPr="00CD11B2">
        <w:rPr>
          <w:color w:val="000000"/>
          <w:sz w:val="28"/>
          <w:szCs w:val="28"/>
        </w:rPr>
        <w:t xml:space="preserve">, Б. Хаитом и другими критиками СССР. </w:t>
      </w:r>
    </w:p>
    <w:p w:rsidR="00CD11B2" w:rsidRPr="00CD11B2" w:rsidRDefault="00CD11B2" w:rsidP="00CD11B2">
      <w:pPr>
        <w:jc w:val="both"/>
        <w:rPr>
          <w:sz w:val="28"/>
        </w:rPr>
      </w:pPr>
      <w:r>
        <w:rPr>
          <w:color w:val="000000"/>
          <w:sz w:val="28"/>
          <w:szCs w:val="28"/>
        </w:rPr>
        <w:lastRenderedPageBreak/>
        <w:t xml:space="preserve">    Только в середине двухтысячных появляются новые  исследования, которые дают </w:t>
      </w:r>
      <w:r w:rsidRPr="00CD11B2">
        <w:rPr>
          <w:color w:val="000000"/>
          <w:sz w:val="28"/>
          <w:szCs w:val="28"/>
        </w:rPr>
        <w:t xml:space="preserve">более объективное видение </w:t>
      </w:r>
      <w:r>
        <w:rPr>
          <w:color w:val="000000"/>
          <w:sz w:val="28"/>
          <w:szCs w:val="28"/>
        </w:rPr>
        <w:t xml:space="preserve">«советской империи». Это работы </w:t>
      </w:r>
      <w:proofErr w:type="spellStart"/>
      <w:r>
        <w:rPr>
          <w:color w:val="000000"/>
          <w:sz w:val="28"/>
          <w:szCs w:val="28"/>
        </w:rPr>
        <w:t>Р.Суни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Э.Карра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Т.Мартина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Д.Хоскинга</w:t>
      </w:r>
      <w:proofErr w:type="spellEnd"/>
      <w:r>
        <w:rPr>
          <w:color w:val="000000"/>
          <w:sz w:val="28"/>
          <w:szCs w:val="28"/>
        </w:rPr>
        <w:t>.</w:t>
      </w:r>
    </w:p>
    <w:p w:rsidR="00CD11B2" w:rsidRPr="00063A72" w:rsidRDefault="00CD11B2" w:rsidP="00CD11B2">
      <w:pPr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 w:rsidRPr="003E5FFA">
        <w:rPr>
          <w:sz w:val="28"/>
          <w:szCs w:val="28"/>
        </w:rPr>
        <w:t>По</w:t>
      </w:r>
      <w:r>
        <w:rPr>
          <w:sz w:val="28"/>
        </w:rPr>
        <w:t xml:space="preserve"> мнению </w:t>
      </w:r>
      <w:proofErr w:type="spellStart"/>
      <w:r>
        <w:rPr>
          <w:sz w:val="28"/>
        </w:rPr>
        <w:t>Р.Брубейкера</w:t>
      </w:r>
      <w:proofErr w:type="spellEnd"/>
      <w:r>
        <w:rPr>
          <w:sz w:val="28"/>
        </w:rPr>
        <w:t xml:space="preserve"> и многих других исследователей, СССР ни в теории, ни на практике не был задуман как национальное государства, никогда не брал на вооружение доктрину гражданского </w:t>
      </w:r>
      <w:proofErr w:type="spellStart"/>
      <w:r>
        <w:rPr>
          <w:sz w:val="28"/>
        </w:rPr>
        <w:t>нациестроительства</w:t>
      </w:r>
      <w:proofErr w:type="spellEnd"/>
      <w:r>
        <w:rPr>
          <w:sz w:val="28"/>
        </w:rPr>
        <w:t xml:space="preserve">, сохранив преемственность с российской империей </w:t>
      </w:r>
      <w:r w:rsidR="00063A72" w:rsidRPr="00063A72">
        <w:rPr>
          <w:sz w:val="28"/>
        </w:rPr>
        <w:t>[4,</w:t>
      </w:r>
      <w:r w:rsidR="00A41B60">
        <w:rPr>
          <w:sz w:val="28"/>
          <w:lang w:val="kk-KZ"/>
        </w:rPr>
        <w:t xml:space="preserve"> </w:t>
      </w:r>
      <w:r w:rsidR="00063A72">
        <w:rPr>
          <w:sz w:val="28"/>
          <w:lang w:val="en-US"/>
        </w:rPr>
        <w:t>c</w:t>
      </w:r>
      <w:r w:rsidR="00063A72" w:rsidRPr="00063A72">
        <w:rPr>
          <w:sz w:val="28"/>
        </w:rPr>
        <w:t>.6].</w:t>
      </w:r>
    </w:p>
    <w:p w:rsidR="00CD11B2" w:rsidRDefault="00CD11B2" w:rsidP="00CD11B2">
      <w:pPr>
        <w:jc w:val="both"/>
        <w:rPr>
          <w:sz w:val="28"/>
        </w:rPr>
      </w:pPr>
      <w:r>
        <w:rPr>
          <w:sz w:val="28"/>
        </w:rPr>
        <w:t xml:space="preserve">    В отличие от Турции, отказавшейся от наследия Османов, Россия после 1917г. «воссоздала империю под знаменем еще более всеобъемлющей универсальной доктрины – коммунизма»</w:t>
      </w:r>
      <w:r w:rsidR="00063A72" w:rsidRPr="00063A72">
        <w:rPr>
          <w:sz w:val="28"/>
        </w:rPr>
        <w:t xml:space="preserve"> [4,</w:t>
      </w:r>
      <w:r w:rsidR="00A41B60">
        <w:rPr>
          <w:sz w:val="28"/>
          <w:lang w:val="kk-KZ"/>
        </w:rPr>
        <w:t xml:space="preserve"> </w:t>
      </w:r>
      <w:r w:rsidR="00063A72">
        <w:rPr>
          <w:sz w:val="28"/>
          <w:lang w:val="en-US"/>
        </w:rPr>
        <w:t>c</w:t>
      </w:r>
      <w:r w:rsidR="00063A72" w:rsidRPr="00063A72">
        <w:rPr>
          <w:sz w:val="28"/>
        </w:rPr>
        <w:t>.6].</w:t>
      </w:r>
    </w:p>
    <w:p w:rsidR="00063A72" w:rsidRDefault="00CD11B2" w:rsidP="00FC2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C238E" w:rsidRPr="00FC238E">
        <w:rPr>
          <w:sz w:val="28"/>
          <w:szCs w:val="28"/>
        </w:rPr>
        <w:t xml:space="preserve"> </w:t>
      </w:r>
      <w:r w:rsidR="00FC238E">
        <w:rPr>
          <w:sz w:val="28"/>
          <w:szCs w:val="28"/>
        </w:rPr>
        <w:t xml:space="preserve">А. </w:t>
      </w:r>
      <w:proofErr w:type="spellStart"/>
      <w:r w:rsidR="00FC238E">
        <w:rPr>
          <w:sz w:val="28"/>
          <w:szCs w:val="28"/>
        </w:rPr>
        <w:t>Авторханов</w:t>
      </w:r>
      <w:proofErr w:type="spellEnd"/>
      <w:r w:rsidR="00FC238E">
        <w:rPr>
          <w:sz w:val="28"/>
          <w:szCs w:val="28"/>
        </w:rPr>
        <w:t xml:space="preserve"> считает советскую империю «не обычной империей классического типа промышленных времен и не простым продолжением старой царской империи. Если в основе Российской империи лежала «русская идея» с ее принципами самодержавия, православия, соборности</w:t>
      </w:r>
      <w:r w:rsidR="00FC238E" w:rsidRPr="00877503">
        <w:rPr>
          <w:sz w:val="28"/>
          <w:szCs w:val="28"/>
        </w:rPr>
        <w:t xml:space="preserve"> </w:t>
      </w:r>
      <w:r w:rsidR="00FC238E">
        <w:rPr>
          <w:sz w:val="28"/>
          <w:szCs w:val="28"/>
        </w:rPr>
        <w:t xml:space="preserve">и формирования русской нации, то в основе советской империи лежала коммунистическая идеология, отрицающая этничность и стремившаяся создать в СССР новую социальную общность «советский народ». Советская империя прежде всего </w:t>
      </w:r>
      <w:proofErr w:type="spellStart"/>
      <w:r w:rsidR="00FC238E">
        <w:rPr>
          <w:sz w:val="28"/>
          <w:szCs w:val="28"/>
        </w:rPr>
        <w:t>идеократическая</w:t>
      </w:r>
      <w:proofErr w:type="spellEnd"/>
      <w:r w:rsidR="00FC238E">
        <w:rPr>
          <w:sz w:val="28"/>
          <w:szCs w:val="28"/>
        </w:rPr>
        <w:t xml:space="preserve"> империя»</w:t>
      </w:r>
      <w:r w:rsidR="00063A72" w:rsidRPr="00063A72">
        <w:rPr>
          <w:sz w:val="28"/>
          <w:szCs w:val="28"/>
        </w:rPr>
        <w:t xml:space="preserve"> [5,</w:t>
      </w:r>
      <w:r w:rsidR="00A41B60">
        <w:rPr>
          <w:sz w:val="28"/>
          <w:szCs w:val="28"/>
          <w:lang w:val="kk-KZ"/>
        </w:rPr>
        <w:t xml:space="preserve"> </w:t>
      </w:r>
      <w:r w:rsidR="00063A72">
        <w:rPr>
          <w:sz w:val="28"/>
          <w:szCs w:val="28"/>
          <w:lang w:val="en-US"/>
        </w:rPr>
        <w:t>c</w:t>
      </w:r>
      <w:r w:rsidR="00063A72" w:rsidRPr="00063A72">
        <w:rPr>
          <w:sz w:val="28"/>
          <w:szCs w:val="28"/>
        </w:rPr>
        <w:t>.3].</w:t>
      </w:r>
    </w:p>
    <w:p w:rsidR="00063A72" w:rsidRDefault="00FC238E" w:rsidP="00FC2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своей форме, несмотря на всю декларативность союзных и автономных республиканских конституций, СССР оставался жестко централизованным государством имперского типа. В этой необычной для своего времени империи сохранялась вертикальная </w:t>
      </w:r>
      <w:r w:rsidR="00046496">
        <w:rPr>
          <w:sz w:val="28"/>
          <w:szCs w:val="28"/>
        </w:rPr>
        <w:t xml:space="preserve">имперская </w:t>
      </w:r>
      <w:r>
        <w:rPr>
          <w:sz w:val="28"/>
          <w:szCs w:val="28"/>
        </w:rPr>
        <w:t xml:space="preserve">иерархическая структура административно-территориального устройства, </w:t>
      </w:r>
      <w:r w:rsidR="00046496">
        <w:rPr>
          <w:sz w:val="28"/>
          <w:szCs w:val="28"/>
        </w:rPr>
        <w:t>то есть в самой федеративной конструкции СССР, а именно с декабря 1922г. в СССР установилась следующая иерархия административно-территориальных образований: союзные республики, автономные республики, автономные области, национальные округа, национальные районы и сельсоветы. Иерархичность и неравенство национальных прав были фактически закреплены конституционно. Также эту империю характеризует  отсутствие</w:t>
      </w:r>
      <w:r>
        <w:rPr>
          <w:sz w:val="28"/>
          <w:szCs w:val="28"/>
        </w:rPr>
        <w:t xml:space="preserve"> единого правового равенства всех ее граждан, с правящим классом в виде коммунистической элиты. </w:t>
      </w:r>
      <w:proofErr w:type="gramStart"/>
      <w:r>
        <w:rPr>
          <w:sz w:val="28"/>
          <w:szCs w:val="28"/>
        </w:rPr>
        <w:t>Другими словами</w:t>
      </w:r>
      <w:proofErr w:type="gramEnd"/>
      <w:r>
        <w:rPr>
          <w:sz w:val="28"/>
          <w:szCs w:val="28"/>
        </w:rPr>
        <w:t xml:space="preserve"> в качестве эксплуатирующей метрополии в СССР выступала многонациональная коммунистическая номенклатура, а не этнокультурная нация в метрополии, как например, в Британской империи</w:t>
      </w:r>
      <w:r w:rsidR="00AC08CB">
        <w:rPr>
          <w:sz w:val="28"/>
          <w:szCs w:val="28"/>
        </w:rPr>
        <w:t xml:space="preserve"> </w:t>
      </w:r>
      <w:r w:rsidR="00063A72" w:rsidRPr="00063A72">
        <w:rPr>
          <w:sz w:val="28"/>
        </w:rPr>
        <w:t>[4,</w:t>
      </w:r>
      <w:r w:rsidR="00A41B60">
        <w:rPr>
          <w:sz w:val="28"/>
          <w:lang w:val="kk-KZ"/>
        </w:rPr>
        <w:t xml:space="preserve"> </w:t>
      </w:r>
      <w:r w:rsidR="00063A72">
        <w:rPr>
          <w:sz w:val="28"/>
          <w:lang w:val="en-US"/>
        </w:rPr>
        <w:t>c</w:t>
      </w:r>
      <w:r w:rsidR="00063A72" w:rsidRPr="00063A72">
        <w:rPr>
          <w:sz w:val="28"/>
        </w:rPr>
        <w:t>.9].</w:t>
      </w:r>
    </w:p>
    <w:p w:rsidR="001605E9" w:rsidRPr="001605E9" w:rsidRDefault="001605E9" w:rsidP="00FC238E">
      <w:pPr>
        <w:jc w:val="both"/>
        <w:rPr>
          <w:sz w:val="28"/>
          <w:szCs w:val="28"/>
        </w:rPr>
      </w:pPr>
      <w:r w:rsidRPr="001605E9">
        <w:rPr>
          <w:sz w:val="28"/>
          <w:szCs w:val="28"/>
        </w:rPr>
        <w:t xml:space="preserve">    </w:t>
      </w:r>
      <w:r w:rsidR="00D65A0C">
        <w:rPr>
          <w:sz w:val="28"/>
          <w:szCs w:val="28"/>
        </w:rPr>
        <w:t>Сейчас, в современной исторической науке по данно</w:t>
      </w:r>
      <w:r w:rsidR="00BB1560">
        <w:rPr>
          <w:sz w:val="28"/>
          <w:szCs w:val="28"/>
        </w:rPr>
        <w:t>й проблеме появились</w:t>
      </w:r>
      <w:r w:rsidR="00D65A0C">
        <w:rPr>
          <w:sz w:val="28"/>
          <w:szCs w:val="28"/>
        </w:rPr>
        <w:t xml:space="preserve"> новые теоретико-методологические подходы</w:t>
      </w:r>
      <w:r w:rsidR="00BB1560">
        <w:rPr>
          <w:sz w:val="28"/>
          <w:szCs w:val="28"/>
        </w:rPr>
        <w:t>, которые рассматривают советскую империю с более объективной позиции.</w:t>
      </w:r>
      <w:r>
        <w:rPr>
          <w:sz w:val="28"/>
          <w:szCs w:val="28"/>
        </w:rPr>
        <w:t xml:space="preserve"> </w:t>
      </w:r>
      <w:r w:rsidR="00BB1560">
        <w:rPr>
          <w:sz w:val="28"/>
          <w:szCs w:val="28"/>
        </w:rPr>
        <w:t>Т.</w:t>
      </w:r>
      <w:r w:rsidRPr="001605E9">
        <w:rPr>
          <w:sz w:val="28"/>
          <w:szCs w:val="28"/>
        </w:rPr>
        <w:t xml:space="preserve"> Мартин и </w:t>
      </w:r>
      <w:r w:rsidR="00BB1560">
        <w:rPr>
          <w:sz w:val="28"/>
          <w:szCs w:val="28"/>
        </w:rPr>
        <w:t>Р.</w:t>
      </w:r>
      <w:r w:rsidRPr="001605E9">
        <w:rPr>
          <w:sz w:val="28"/>
          <w:szCs w:val="28"/>
        </w:rPr>
        <w:t>Суни полагают, что национальное строительство в Советском государстве сопровождалось</w:t>
      </w:r>
      <w:r w:rsidR="00BB1560">
        <w:rPr>
          <w:sz w:val="28"/>
          <w:szCs w:val="28"/>
        </w:rPr>
        <w:t xml:space="preserve"> глубокой советской модернизацией</w:t>
      </w:r>
      <w:r w:rsidRPr="001605E9">
        <w:rPr>
          <w:sz w:val="28"/>
          <w:szCs w:val="28"/>
        </w:rPr>
        <w:t xml:space="preserve"> как самого общества, так и характера связей между народами страны, периферией и Центром. </w:t>
      </w:r>
      <w:r w:rsidR="00BB1560">
        <w:rPr>
          <w:sz w:val="28"/>
          <w:szCs w:val="28"/>
        </w:rPr>
        <w:t xml:space="preserve">Политика большевиков  по решению национального вопроса была </w:t>
      </w:r>
      <w:r w:rsidR="00BB1560" w:rsidRPr="001605E9">
        <w:rPr>
          <w:sz w:val="28"/>
          <w:szCs w:val="28"/>
        </w:rPr>
        <w:t>инновационной, направленной на разрыв с прежней колониальной практикой.</w:t>
      </w:r>
      <w:r w:rsidR="00BB1560">
        <w:rPr>
          <w:sz w:val="28"/>
          <w:szCs w:val="28"/>
        </w:rPr>
        <w:t xml:space="preserve"> </w:t>
      </w:r>
      <w:r w:rsidRPr="001605E9">
        <w:rPr>
          <w:sz w:val="28"/>
          <w:szCs w:val="28"/>
        </w:rPr>
        <w:t>Национальная политика в СССР, будучи модернистским проектом, создавала реальную альтернативу капиталистической модернизации и колониализму</w:t>
      </w:r>
      <w:r w:rsidR="00A41B60">
        <w:rPr>
          <w:sz w:val="28"/>
          <w:szCs w:val="28"/>
          <w:lang w:val="kk-KZ"/>
        </w:rPr>
        <w:t xml:space="preserve"> </w:t>
      </w:r>
      <w:r w:rsidR="00063A72" w:rsidRPr="00063A72">
        <w:rPr>
          <w:sz w:val="28"/>
          <w:szCs w:val="28"/>
        </w:rPr>
        <w:t>[6,</w:t>
      </w:r>
      <w:r w:rsidR="00A41B60">
        <w:rPr>
          <w:sz w:val="28"/>
          <w:szCs w:val="28"/>
          <w:lang w:val="kk-KZ"/>
        </w:rPr>
        <w:t xml:space="preserve"> </w:t>
      </w:r>
      <w:r w:rsidR="00063A72">
        <w:rPr>
          <w:sz w:val="28"/>
          <w:szCs w:val="28"/>
          <w:lang w:val="en-US"/>
        </w:rPr>
        <w:t>c</w:t>
      </w:r>
      <w:r w:rsidR="00063A72" w:rsidRPr="00063A72">
        <w:rPr>
          <w:sz w:val="28"/>
          <w:szCs w:val="28"/>
        </w:rPr>
        <w:t>.10]</w:t>
      </w:r>
      <w:r w:rsidRPr="001605E9">
        <w:rPr>
          <w:sz w:val="28"/>
          <w:szCs w:val="28"/>
        </w:rPr>
        <w:t>.</w:t>
      </w:r>
    </w:p>
    <w:p w:rsidR="00046496" w:rsidRDefault="00BB1560" w:rsidP="00FC238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  <w:r w:rsidRPr="00BB1560">
        <w:rPr>
          <w:color w:val="000000"/>
          <w:sz w:val="28"/>
          <w:szCs w:val="28"/>
        </w:rPr>
        <w:t>Когда в октябре 1917 г. большевики пришли к власти, то овладели многоэтничным государством, находящимся в состоянии распада, на западной и южной окраинах которого развивались мощные националистические движения</w:t>
      </w:r>
      <w:r>
        <w:rPr>
          <w:color w:val="000000"/>
          <w:sz w:val="28"/>
          <w:szCs w:val="28"/>
        </w:rPr>
        <w:t>.</w:t>
      </w:r>
    </w:p>
    <w:p w:rsidR="00E6391E" w:rsidRDefault="00BB1560" w:rsidP="00E6391E">
      <w:pPr>
        <w:ind w:right="-6" w:firstLine="540"/>
        <w:jc w:val="both"/>
        <w:rPr>
          <w:sz w:val="28"/>
          <w:szCs w:val="28"/>
        </w:rPr>
      </w:pPr>
      <w:r w:rsidRPr="00BB1560">
        <w:rPr>
          <w:color w:val="000000"/>
          <w:sz w:val="28"/>
          <w:szCs w:val="28"/>
        </w:rPr>
        <w:t xml:space="preserve">Поэтому Ленин и Сталин вполне сознательно попытались создать антиимперское государство, или, по словам </w:t>
      </w:r>
      <w:r w:rsidR="00425D02">
        <w:rPr>
          <w:color w:val="000000"/>
          <w:sz w:val="28"/>
          <w:szCs w:val="28"/>
        </w:rPr>
        <w:t>Т.</w:t>
      </w:r>
      <w:r w:rsidRPr="00BB1560">
        <w:rPr>
          <w:color w:val="000000"/>
          <w:sz w:val="28"/>
          <w:szCs w:val="28"/>
        </w:rPr>
        <w:t xml:space="preserve">Мартина, «империю положительной деятельности». </w:t>
      </w:r>
      <w:r w:rsidR="00E6391E">
        <w:rPr>
          <w:color w:val="000000"/>
          <w:sz w:val="28"/>
          <w:szCs w:val="28"/>
        </w:rPr>
        <w:t>Предоставив нациям определенные формы государственности, по их мнению, советское государство сможет расколоть надклассовый национальный альянс, который имеет своей целью получение государственности.</w:t>
      </w:r>
      <w:r w:rsidR="00E6391E" w:rsidRPr="00E6391E">
        <w:rPr>
          <w:sz w:val="28"/>
          <w:szCs w:val="28"/>
        </w:rPr>
        <w:t xml:space="preserve"> </w:t>
      </w:r>
      <w:r w:rsidR="00E6391E">
        <w:rPr>
          <w:sz w:val="28"/>
          <w:szCs w:val="28"/>
        </w:rPr>
        <w:t>Таким образом, произойдет классовое размежевание, что и позволит советскому правительству привлечь на свою сторону пролетариат и крестьянство, которое поддержит его социалистическую программу</w:t>
      </w:r>
      <w:r w:rsidR="00A41B60">
        <w:rPr>
          <w:sz w:val="28"/>
          <w:szCs w:val="28"/>
          <w:lang w:val="kk-KZ"/>
        </w:rPr>
        <w:t xml:space="preserve"> </w:t>
      </w:r>
      <w:r w:rsidR="00063A72" w:rsidRPr="00063A72">
        <w:rPr>
          <w:sz w:val="28"/>
          <w:szCs w:val="28"/>
        </w:rPr>
        <w:t>[6,</w:t>
      </w:r>
      <w:r w:rsidR="00A41B60">
        <w:rPr>
          <w:sz w:val="28"/>
          <w:szCs w:val="28"/>
          <w:lang w:val="kk-KZ"/>
        </w:rPr>
        <w:t xml:space="preserve"> </w:t>
      </w:r>
      <w:r w:rsidR="00063A72">
        <w:rPr>
          <w:sz w:val="28"/>
          <w:szCs w:val="28"/>
          <w:lang w:val="en-US"/>
        </w:rPr>
        <w:t>c</w:t>
      </w:r>
      <w:r w:rsidR="00063A72" w:rsidRPr="00063A72">
        <w:rPr>
          <w:sz w:val="28"/>
          <w:szCs w:val="28"/>
        </w:rPr>
        <w:t>.15]</w:t>
      </w:r>
      <w:r w:rsidR="00063A72" w:rsidRPr="001605E9">
        <w:rPr>
          <w:sz w:val="28"/>
          <w:szCs w:val="28"/>
        </w:rPr>
        <w:t>.</w:t>
      </w:r>
      <w:r w:rsidR="00E6391E">
        <w:rPr>
          <w:sz w:val="28"/>
          <w:szCs w:val="28"/>
        </w:rPr>
        <w:t xml:space="preserve"> </w:t>
      </w:r>
    </w:p>
    <w:p w:rsidR="00063A72" w:rsidRDefault="00BB1560" w:rsidP="00425D02">
      <w:pPr>
        <w:shd w:val="clear" w:color="auto" w:fill="FFFFFF"/>
        <w:ind w:firstLine="709"/>
        <w:jc w:val="both"/>
        <w:rPr>
          <w:sz w:val="28"/>
          <w:szCs w:val="28"/>
        </w:rPr>
      </w:pPr>
      <w:r w:rsidRPr="00BB1560">
        <w:rPr>
          <w:color w:val="000000"/>
          <w:sz w:val="28"/>
          <w:szCs w:val="28"/>
        </w:rPr>
        <w:t xml:space="preserve">Они поддерживали создание и развитие нерусских территорий, элит, языков и культурных учреждений. </w:t>
      </w:r>
      <w:r w:rsidR="00425D02">
        <w:rPr>
          <w:color w:val="000000"/>
          <w:sz w:val="28"/>
          <w:szCs w:val="28"/>
        </w:rPr>
        <w:t xml:space="preserve">По выражению </w:t>
      </w:r>
      <w:proofErr w:type="spellStart"/>
      <w:r w:rsidR="00425D02">
        <w:rPr>
          <w:color w:val="000000"/>
          <w:sz w:val="28"/>
          <w:szCs w:val="28"/>
        </w:rPr>
        <w:t>Т.Мартина</w:t>
      </w:r>
      <w:proofErr w:type="spellEnd"/>
      <w:r w:rsidR="00425D02">
        <w:rPr>
          <w:color w:val="000000"/>
          <w:sz w:val="28"/>
          <w:szCs w:val="28"/>
        </w:rPr>
        <w:t xml:space="preserve">, СССР представлял собой «Империю аффирмативных акций» - государство, в котором был осуществлен эксперимент масштабного спонсирования этничности, начиная от научных разработок и этнического картографирования, системы переписного и документального учета вплоть до системы государственного устройства и официальной идеологии «дружбы народов» </w:t>
      </w:r>
      <w:r w:rsidR="00063A72" w:rsidRPr="00063A72">
        <w:rPr>
          <w:sz w:val="28"/>
          <w:szCs w:val="28"/>
        </w:rPr>
        <w:t>[6,</w:t>
      </w:r>
      <w:r w:rsidR="00A41B60">
        <w:rPr>
          <w:sz w:val="28"/>
          <w:szCs w:val="28"/>
          <w:lang w:val="kk-KZ"/>
        </w:rPr>
        <w:t xml:space="preserve"> </w:t>
      </w:r>
      <w:r w:rsidR="00063A72">
        <w:rPr>
          <w:sz w:val="28"/>
          <w:szCs w:val="28"/>
          <w:lang w:val="en-US"/>
        </w:rPr>
        <w:t>c</w:t>
      </w:r>
      <w:r w:rsidR="00063A72" w:rsidRPr="00063A72">
        <w:rPr>
          <w:sz w:val="28"/>
          <w:szCs w:val="28"/>
        </w:rPr>
        <w:t>.12]</w:t>
      </w:r>
      <w:r w:rsidR="00063A72" w:rsidRPr="001605E9">
        <w:rPr>
          <w:sz w:val="28"/>
          <w:szCs w:val="28"/>
        </w:rPr>
        <w:t>.</w:t>
      </w:r>
    </w:p>
    <w:p w:rsidR="0048587C" w:rsidRPr="00F84E29" w:rsidRDefault="004C30DA" w:rsidP="00425D0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Национально-территориальный федерализм был вынужденной мерой. Разделение по национальному признаку внутри социалистического государства большевики рассматривали как анахронизм, исходя из посылки о приоритете социальных проблем над национальными. Но для большевиков главным было создание социалистического государства,   при этом неважно,  каким оно будет по форме.</w:t>
      </w:r>
    </w:p>
    <w:p w:rsidR="00F84E29" w:rsidRDefault="00F84E29" w:rsidP="00425D0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отмечает Т.Мартин, большевистское руководство стремилось всячески обрести в лице новой коммунистической элиты в национальных республиках страны надежную опору. И это им удалось, когда в качестве инновации  была предложена политика коренизации. По мнению </w:t>
      </w:r>
      <w:proofErr w:type="spellStart"/>
      <w:r>
        <w:rPr>
          <w:color w:val="000000"/>
          <w:sz w:val="28"/>
          <w:szCs w:val="28"/>
        </w:rPr>
        <w:t>Т.Мартина</w:t>
      </w:r>
      <w:proofErr w:type="spellEnd"/>
      <w:r>
        <w:rPr>
          <w:color w:val="000000"/>
          <w:sz w:val="28"/>
          <w:szCs w:val="28"/>
        </w:rPr>
        <w:t xml:space="preserve"> коренизация была профилактической политикой, «которая имела своей целью обезвредить национализм и воспрепятствовать его распространению среди ранее угнетавшихся нерусских колониальных народов. И именно поэтому для них предлагалось создать национальные территории, языки, элиты, культуры </w:t>
      </w:r>
      <w:r w:rsidR="00063A72" w:rsidRPr="00063A72">
        <w:rPr>
          <w:sz w:val="28"/>
          <w:szCs w:val="28"/>
        </w:rPr>
        <w:t>[6,</w:t>
      </w:r>
      <w:r w:rsidR="00A41B60">
        <w:rPr>
          <w:sz w:val="28"/>
          <w:szCs w:val="28"/>
          <w:lang w:val="kk-KZ"/>
        </w:rPr>
        <w:t xml:space="preserve"> </w:t>
      </w:r>
      <w:r w:rsidR="00063A72">
        <w:rPr>
          <w:sz w:val="28"/>
          <w:szCs w:val="28"/>
          <w:lang w:val="en-US"/>
        </w:rPr>
        <w:t>c</w:t>
      </w:r>
      <w:r w:rsidR="00063A72" w:rsidRPr="00063A72">
        <w:rPr>
          <w:sz w:val="28"/>
          <w:szCs w:val="28"/>
        </w:rPr>
        <w:t>.12]</w:t>
      </w:r>
      <w:r w:rsidR="00063A72" w:rsidRPr="001605E9">
        <w:rPr>
          <w:sz w:val="28"/>
          <w:szCs w:val="28"/>
        </w:rPr>
        <w:t>.</w:t>
      </w:r>
    </w:p>
    <w:p w:rsidR="00F84E29" w:rsidRPr="00F84E29" w:rsidRDefault="00F84E29" w:rsidP="00425D0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Другой такой новацией большевиков стала экономическая политика «выравнивания» отсталых национальных окраин. Она заключалась в масштабной помощи русского Центра более отсталым восточным народам, призванной дать им возможность догнать более развитые западные народы СССР</w:t>
      </w:r>
      <w:r w:rsidR="00B54498">
        <w:rPr>
          <w:color w:val="000000"/>
          <w:sz w:val="28"/>
          <w:szCs w:val="28"/>
        </w:rPr>
        <w:t xml:space="preserve"> (Государство наций: империя и национальное строительство в эпохи Ленина и Сталина </w:t>
      </w:r>
      <w:r w:rsidR="00063A72" w:rsidRPr="00063A72">
        <w:rPr>
          <w:sz w:val="28"/>
          <w:szCs w:val="28"/>
        </w:rPr>
        <w:t>[1,</w:t>
      </w:r>
      <w:r w:rsidR="00A41B60">
        <w:rPr>
          <w:sz w:val="28"/>
          <w:szCs w:val="28"/>
          <w:lang w:val="kk-KZ"/>
        </w:rPr>
        <w:t xml:space="preserve"> </w:t>
      </w:r>
      <w:r w:rsidR="00063A72">
        <w:rPr>
          <w:sz w:val="28"/>
          <w:szCs w:val="28"/>
          <w:lang w:val="en-US"/>
        </w:rPr>
        <w:t>c</w:t>
      </w:r>
      <w:r w:rsidR="00063A72" w:rsidRPr="00063A72">
        <w:rPr>
          <w:sz w:val="28"/>
          <w:szCs w:val="28"/>
        </w:rPr>
        <w:t>.25]</w:t>
      </w:r>
      <w:r w:rsidR="00063A72" w:rsidRPr="001605E9">
        <w:rPr>
          <w:sz w:val="28"/>
          <w:szCs w:val="28"/>
        </w:rPr>
        <w:t>.</w:t>
      </w:r>
    </w:p>
    <w:p w:rsidR="00BB1560" w:rsidRPr="00BB1560" w:rsidRDefault="00B67CB2" w:rsidP="00BB1560">
      <w:pPr>
        <w:pStyle w:val="book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Большевики</w:t>
      </w:r>
      <w:r w:rsidR="00BB1560" w:rsidRPr="00BB1560">
        <w:rPr>
          <w:color w:val="000000"/>
          <w:sz w:val="28"/>
          <w:szCs w:val="28"/>
        </w:rPr>
        <w:t xml:space="preserve"> полагали, что такая стратегия разрядит национализм и позволит им построить централизованное, высоко</w:t>
      </w:r>
      <w:r w:rsidR="00985682">
        <w:rPr>
          <w:color w:val="000000"/>
          <w:sz w:val="28"/>
          <w:szCs w:val="28"/>
        </w:rPr>
        <w:t xml:space="preserve"> </w:t>
      </w:r>
      <w:r w:rsidR="00BB1560" w:rsidRPr="00BB1560">
        <w:rPr>
          <w:color w:val="000000"/>
          <w:sz w:val="28"/>
          <w:szCs w:val="28"/>
        </w:rPr>
        <w:t xml:space="preserve">интервенционистское многонациональное социалистическое государство. Большевики сохранили </w:t>
      </w:r>
      <w:r w:rsidR="00BB1560" w:rsidRPr="00BB1560">
        <w:rPr>
          <w:color w:val="000000"/>
          <w:sz w:val="28"/>
          <w:szCs w:val="28"/>
        </w:rPr>
        <w:lastRenderedPageBreak/>
        <w:t>закон этнического различия, присущий, согласно Р. Суни, всем империям, но перевернули традиционную этническую иерархию, которая ставила «державный» национальный престиж много выше национального престижа «колониальных» народов. Таким образом</w:t>
      </w:r>
      <w:r w:rsidR="00425D02">
        <w:rPr>
          <w:color w:val="000000"/>
          <w:sz w:val="28"/>
          <w:szCs w:val="28"/>
        </w:rPr>
        <w:t>,</w:t>
      </w:r>
      <w:r w:rsidR="00BB1560" w:rsidRPr="00BB1560">
        <w:rPr>
          <w:color w:val="000000"/>
          <w:sz w:val="28"/>
          <w:szCs w:val="28"/>
        </w:rPr>
        <w:t xml:space="preserve"> они надеялись сохранить территориальную целостность бывшей Российской империи в </w:t>
      </w:r>
      <w:proofErr w:type="spellStart"/>
      <w:r w:rsidR="00BB1560" w:rsidRPr="00BB1560">
        <w:rPr>
          <w:color w:val="000000"/>
          <w:sz w:val="28"/>
          <w:szCs w:val="28"/>
        </w:rPr>
        <w:t>постимперскую</w:t>
      </w:r>
      <w:proofErr w:type="spellEnd"/>
      <w:r w:rsidR="00BB1560" w:rsidRPr="00BB1560">
        <w:rPr>
          <w:color w:val="000000"/>
          <w:sz w:val="28"/>
          <w:szCs w:val="28"/>
        </w:rPr>
        <w:t xml:space="preserve"> эпоху национализма.</w:t>
      </w:r>
    </w:p>
    <w:p w:rsidR="00F84E29" w:rsidRPr="00BB1560" w:rsidRDefault="00BB1560" w:rsidP="00BB156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B1560">
        <w:rPr>
          <w:color w:val="000000"/>
          <w:sz w:val="28"/>
          <w:szCs w:val="28"/>
        </w:rPr>
        <w:t xml:space="preserve">В своей статье Р. Суни отмечает, что проект помощи «отсталым» колониальным культурам в «развитии» — типичный ход отживающей империи, оправдывающий свое существование в период национализма, поэтому неудивительно, что Советская империя положительной деятельности довела такой </w:t>
      </w:r>
      <w:proofErr w:type="spellStart"/>
      <w:r w:rsidRPr="00BB1560">
        <w:rPr>
          <w:color w:val="000000"/>
          <w:sz w:val="28"/>
          <w:szCs w:val="28"/>
        </w:rPr>
        <w:t>девелопментализм</w:t>
      </w:r>
      <w:proofErr w:type="spellEnd"/>
      <w:r w:rsidRPr="00BB1560">
        <w:rPr>
          <w:color w:val="000000"/>
          <w:sz w:val="28"/>
          <w:szCs w:val="28"/>
        </w:rPr>
        <w:t xml:space="preserve"> до крайности</w:t>
      </w:r>
      <w:r w:rsidR="0058467D" w:rsidRPr="0058467D">
        <w:rPr>
          <w:color w:val="000000"/>
          <w:sz w:val="28"/>
          <w:szCs w:val="28"/>
        </w:rPr>
        <w:t xml:space="preserve"> </w:t>
      </w:r>
      <w:r w:rsidR="00063A72" w:rsidRPr="00063A72">
        <w:rPr>
          <w:sz w:val="28"/>
          <w:szCs w:val="28"/>
        </w:rPr>
        <w:t>[1,</w:t>
      </w:r>
      <w:r w:rsidR="00A41B60">
        <w:rPr>
          <w:sz w:val="28"/>
          <w:szCs w:val="28"/>
          <w:lang w:val="kk-KZ"/>
        </w:rPr>
        <w:t xml:space="preserve"> </w:t>
      </w:r>
      <w:r w:rsidR="00063A72">
        <w:rPr>
          <w:sz w:val="28"/>
          <w:szCs w:val="28"/>
          <w:lang w:val="en-US"/>
        </w:rPr>
        <w:t>c</w:t>
      </w:r>
      <w:r w:rsidR="00063A72" w:rsidRPr="00063A72">
        <w:rPr>
          <w:sz w:val="28"/>
          <w:szCs w:val="28"/>
        </w:rPr>
        <w:t>.1</w:t>
      </w:r>
      <w:r w:rsidR="00063A72" w:rsidRPr="00A41B60">
        <w:rPr>
          <w:sz w:val="28"/>
          <w:szCs w:val="28"/>
        </w:rPr>
        <w:t>4</w:t>
      </w:r>
      <w:r w:rsidR="00063A72" w:rsidRPr="00063A72">
        <w:rPr>
          <w:sz w:val="28"/>
          <w:szCs w:val="28"/>
        </w:rPr>
        <w:t>]</w:t>
      </w:r>
      <w:r w:rsidR="00063A72" w:rsidRPr="001605E9">
        <w:rPr>
          <w:sz w:val="28"/>
          <w:szCs w:val="28"/>
        </w:rPr>
        <w:t>.</w:t>
      </w:r>
      <w:r w:rsidR="008F5B64" w:rsidRPr="00D61654">
        <w:rPr>
          <w:b/>
          <w:color w:val="000000"/>
          <w:sz w:val="28"/>
          <w:szCs w:val="28"/>
        </w:rPr>
        <w:t xml:space="preserve">    </w:t>
      </w:r>
      <w:r w:rsidR="00F84E29">
        <w:rPr>
          <w:color w:val="000000"/>
          <w:sz w:val="28"/>
          <w:szCs w:val="28"/>
        </w:rPr>
        <w:t xml:space="preserve">Советская национальная политика имела двоякого рода последствия. С одной стороны, способствуя развитию </w:t>
      </w:r>
      <w:proofErr w:type="spellStart"/>
      <w:r w:rsidR="00F84E29">
        <w:rPr>
          <w:color w:val="000000"/>
          <w:sz w:val="28"/>
          <w:szCs w:val="28"/>
        </w:rPr>
        <w:t>этнонаций</w:t>
      </w:r>
      <w:proofErr w:type="spellEnd"/>
      <w:r w:rsidR="00F84E29">
        <w:rPr>
          <w:color w:val="000000"/>
          <w:sz w:val="28"/>
          <w:szCs w:val="28"/>
        </w:rPr>
        <w:t xml:space="preserve"> в союзных и автономных республиках, она создавала институциональные предпосылки для размывания легитимности и крушения советской системы. С другой – ее направленность на размывание русской иденти</w:t>
      </w:r>
      <w:r w:rsidR="00B54498">
        <w:rPr>
          <w:color w:val="000000"/>
          <w:sz w:val="28"/>
          <w:szCs w:val="28"/>
        </w:rPr>
        <w:t>чности и подмену ее советской придавали первой имперские черты. В результате, по мнению очень многих исследователей, после революционного разрушения российской империи не было построено национальное государство, а вновь создана империя под знаменем новой всеобъемлющей, универсальной доктрины.</w:t>
      </w:r>
    </w:p>
    <w:p w:rsidR="00B67CB2" w:rsidRDefault="00B67CB2" w:rsidP="00B67CB2">
      <w:pPr>
        <w:jc w:val="both"/>
        <w:rPr>
          <w:sz w:val="28"/>
          <w:szCs w:val="28"/>
        </w:rPr>
      </w:pPr>
    </w:p>
    <w:p w:rsidR="008F5B64" w:rsidRDefault="00A41B60" w:rsidP="008F5B64">
      <w:pPr>
        <w:ind w:right="-6" w:firstLine="540"/>
        <w:jc w:val="center"/>
        <w:rPr>
          <w:b/>
          <w:sz w:val="28"/>
        </w:rPr>
      </w:pPr>
      <w:r>
        <w:rPr>
          <w:b/>
          <w:sz w:val="28"/>
          <w:lang w:val="kk-KZ"/>
        </w:rPr>
        <w:t>Список использованной л</w:t>
      </w:r>
      <w:proofErr w:type="spellStart"/>
      <w:r w:rsidR="008F5B64" w:rsidRPr="005F6D37">
        <w:rPr>
          <w:b/>
          <w:sz w:val="28"/>
        </w:rPr>
        <w:t>итератур</w:t>
      </w:r>
      <w:proofErr w:type="spellEnd"/>
      <w:r>
        <w:rPr>
          <w:b/>
          <w:sz w:val="28"/>
          <w:lang w:val="kk-KZ"/>
        </w:rPr>
        <w:t>ы</w:t>
      </w:r>
      <w:r w:rsidR="008F5B64" w:rsidRPr="005F6D37">
        <w:rPr>
          <w:b/>
          <w:sz w:val="28"/>
        </w:rPr>
        <w:t>:</w:t>
      </w:r>
    </w:p>
    <w:p w:rsidR="008F5B64" w:rsidRPr="005F6D37" w:rsidRDefault="008F5B64" w:rsidP="008F5B64">
      <w:pPr>
        <w:ind w:right="-6" w:firstLine="540"/>
        <w:jc w:val="center"/>
        <w:rPr>
          <w:b/>
          <w:sz w:val="28"/>
        </w:rPr>
      </w:pPr>
    </w:p>
    <w:p w:rsidR="00F76EC8" w:rsidRDefault="00F76EC8" w:rsidP="00F76EC8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1.</w:t>
      </w:r>
      <w:r w:rsidR="00A41B60">
        <w:rPr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 xml:space="preserve">Государство наций: Империя и национальное строительство в эпохи Ленина и Сталина. Москва: </w:t>
      </w:r>
      <w:r>
        <w:rPr>
          <w:sz w:val="28"/>
          <w:szCs w:val="28"/>
        </w:rPr>
        <w:t xml:space="preserve">Российская политическая энциклопедия Фонд «Президентский центр </w:t>
      </w:r>
      <w:proofErr w:type="spellStart"/>
      <w:r>
        <w:rPr>
          <w:sz w:val="28"/>
          <w:szCs w:val="28"/>
        </w:rPr>
        <w:t>Б.Н.Ельцина</w:t>
      </w:r>
      <w:proofErr w:type="spellEnd"/>
      <w:r>
        <w:rPr>
          <w:sz w:val="28"/>
          <w:szCs w:val="28"/>
        </w:rPr>
        <w:t>», 2011. – 113</w:t>
      </w:r>
      <w:r w:rsidR="00A41B6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с.</w:t>
      </w:r>
    </w:p>
    <w:p w:rsidR="003970D9" w:rsidRDefault="00F76EC8" w:rsidP="003970D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2.</w:t>
      </w:r>
      <w:r w:rsidR="00A41B60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Кульшанова</w:t>
      </w:r>
      <w:proofErr w:type="spellEnd"/>
      <w:r>
        <w:rPr>
          <w:sz w:val="28"/>
          <w:szCs w:val="28"/>
        </w:rPr>
        <w:t xml:space="preserve"> А.А. Парадигмы советской национальной политики в Казахстане (1917-1936г.г.) в период становления тоталитарного государства. – Алматы: </w:t>
      </w:r>
      <w:proofErr w:type="spellStart"/>
      <w:r>
        <w:rPr>
          <w:sz w:val="28"/>
          <w:szCs w:val="28"/>
        </w:rPr>
        <w:t>Ата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  <w:lang w:val="kk-KZ"/>
        </w:rPr>
        <w:t>ұра</w:t>
      </w:r>
      <w:r>
        <w:rPr>
          <w:sz w:val="28"/>
          <w:szCs w:val="28"/>
        </w:rPr>
        <w:t>, 2015. – 587</w:t>
      </w:r>
      <w:r w:rsidR="00A41B6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с.</w:t>
      </w:r>
    </w:p>
    <w:p w:rsidR="003970D9" w:rsidRDefault="00F76EC8" w:rsidP="00F76EC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3.</w:t>
      </w:r>
      <w:r w:rsidR="00A41B60"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Барыбаева</w:t>
      </w:r>
      <w:proofErr w:type="spellEnd"/>
      <w:r>
        <w:rPr>
          <w:sz w:val="28"/>
          <w:szCs w:val="28"/>
        </w:rPr>
        <w:t xml:space="preserve"> Г.</w:t>
      </w:r>
      <w:r w:rsidRPr="00953DD8">
        <w:rPr>
          <w:sz w:val="28"/>
          <w:szCs w:val="28"/>
        </w:rPr>
        <w:t xml:space="preserve"> </w:t>
      </w:r>
      <w:r w:rsidRPr="00CE078E">
        <w:rPr>
          <w:sz w:val="28"/>
          <w:szCs w:val="28"/>
        </w:rPr>
        <w:t>1</w:t>
      </w:r>
      <w:r>
        <w:rPr>
          <w:sz w:val="28"/>
          <w:szCs w:val="28"/>
        </w:rPr>
        <w:t>47</w:t>
      </w:r>
      <w:r w:rsidRPr="00CE078E">
        <w:rPr>
          <w:sz w:val="28"/>
          <w:szCs w:val="28"/>
        </w:rPr>
        <w:t xml:space="preserve"> </w:t>
      </w:r>
      <w:proofErr w:type="spellStart"/>
      <w:r w:rsidRPr="00CE078E">
        <w:rPr>
          <w:sz w:val="28"/>
          <w:szCs w:val="28"/>
        </w:rPr>
        <w:t>Барыбаева</w:t>
      </w:r>
      <w:proofErr w:type="spellEnd"/>
      <w:r w:rsidRPr="00CE078E">
        <w:rPr>
          <w:sz w:val="28"/>
          <w:szCs w:val="28"/>
        </w:rPr>
        <w:t xml:space="preserve"> Г.Б. Центральная Азия и советизм: концептуальный поиск евро-американской историографии. </w:t>
      </w:r>
      <w:r>
        <w:rPr>
          <w:sz w:val="28"/>
          <w:szCs w:val="28"/>
        </w:rPr>
        <w:t xml:space="preserve"> </w:t>
      </w:r>
      <w:r w:rsidR="00A41B6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</w:t>
      </w:r>
      <w:r w:rsidRPr="00CE078E">
        <w:rPr>
          <w:sz w:val="28"/>
          <w:szCs w:val="28"/>
        </w:rPr>
        <w:t xml:space="preserve">Алматы: </w:t>
      </w:r>
      <w:proofErr w:type="spellStart"/>
      <w:r w:rsidRPr="00CE078E">
        <w:rPr>
          <w:sz w:val="28"/>
          <w:szCs w:val="28"/>
        </w:rPr>
        <w:t>Дайк</w:t>
      </w:r>
      <w:proofErr w:type="spellEnd"/>
      <w:r w:rsidRPr="00CE078E">
        <w:rPr>
          <w:sz w:val="28"/>
          <w:szCs w:val="28"/>
        </w:rPr>
        <w:t>-Пресс, 2005.</w:t>
      </w:r>
      <w:r w:rsidR="00A41B60">
        <w:rPr>
          <w:sz w:val="28"/>
          <w:szCs w:val="28"/>
          <w:lang w:val="kk-KZ"/>
        </w:rPr>
        <w:t xml:space="preserve"> </w:t>
      </w:r>
      <w:r w:rsidR="00A41B60">
        <w:rPr>
          <w:sz w:val="28"/>
          <w:szCs w:val="28"/>
        </w:rPr>
        <w:t xml:space="preserve">– </w:t>
      </w:r>
      <w:r w:rsidR="00A41B60">
        <w:rPr>
          <w:sz w:val="28"/>
          <w:szCs w:val="28"/>
          <w:lang w:val="kk-KZ"/>
        </w:rPr>
        <w:t xml:space="preserve"> </w:t>
      </w:r>
      <w:r w:rsidRPr="00CE078E">
        <w:rPr>
          <w:sz w:val="28"/>
          <w:szCs w:val="28"/>
        </w:rPr>
        <w:t>484 с.</w:t>
      </w:r>
    </w:p>
    <w:p w:rsidR="003970D9" w:rsidRDefault="00F76EC8" w:rsidP="003970D9">
      <w:pPr>
        <w:pStyle w:val="a5"/>
        <w:jc w:val="both"/>
        <w:rPr>
          <w:sz w:val="28"/>
        </w:rPr>
      </w:pPr>
      <w:r>
        <w:rPr>
          <w:sz w:val="28"/>
          <w:szCs w:val="28"/>
          <w:lang w:val="kk-KZ"/>
        </w:rPr>
        <w:t>4.</w:t>
      </w:r>
      <w:r w:rsidR="00F50218">
        <w:rPr>
          <w:sz w:val="28"/>
          <w:szCs w:val="28"/>
          <w:lang w:val="kk-KZ"/>
        </w:rPr>
        <w:t xml:space="preserve"> </w:t>
      </w:r>
      <w:r>
        <w:rPr>
          <w:sz w:val="28"/>
        </w:rPr>
        <w:t xml:space="preserve">Империя как форма политических организаций больших </w:t>
      </w:r>
      <w:proofErr w:type="gramStart"/>
      <w:r>
        <w:rPr>
          <w:sz w:val="28"/>
        </w:rPr>
        <w:t>пространств.(</w:t>
      </w:r>
      <w:proofErr w:type="gramEnd"/>
      <w:r w:rsidRPr="00AC08CB">
        <w:t xml:space="preserve"> </w:t>
      </w:r>
      <w:hyperlink r:id="rId6" w:history="1">
        <w:r w:rsidR="003970D9" w:rsidRPr="00660191">
          <w:rPr>
            <w:rStyle w:val="a4"/>
            <w:sz w:val="28"/>
          </w:rPr>
          <w:t>https://www.lektsia.com/4x523d.html</w:t>
        </w:r>
      </w:hyperlink>
      <w:r w:rsidRPr="00AC08CB">
        <w:rPr>
          <w:sz w:val="28"/>
        </w:rPr>
        <w:t>)</w:t>
      </w:r>
    </w:p>
    <w:p w:rsidR="00A5526A" w:rsidRPr="00DA0C6A" w:rsidRDefault="00F76EC8" w:rsidP="003970D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5.</w:t>
      </w:r>
      <w:bookmarkStart w:id="0" w:name="_Hlk515399019"/>
      <w:r w:rsidR="00F50218">
        <w:rPr>
          <w:sz w:val="28"/>
          <w:szCs w:val="28"/>
          <w:lang w:val="kk-KZ"/>
        </w:rPr>
        <w:t xml:space="preserve"> </w:t>
      </w:r>
      <w:proofErr w:type="spellStart"/>
      <w:r w:rsidR="00A5526A">
        <w:rPr>
          <w:sz w:val="28"/>
          <w:szCs w:val="28"/>
        </w:rPr>
        <w:t>Авторханов</w:t>
      </w:r>
      <w:proofErr w:type="spellEnd"/>
      <w:r w:rsidR="00A5526A">
        <w:rPr>
          <w:sz w:val="28"/>
          <w:szCs w:val="28"/>
        </w:rPr>
        <w:t xml:space="preserve"> А.</w:t>
      </w:r>
      <w:r w:rsidR="00A5526A" w:rsidRPr="00A5526A">
        <w:rPr>
          <w:sz w:val="28"/>
          <w:szCs w:val="28"/>
        </w:rPr>
        <w:t xml:space="preserve"> </w:t>
      </w:r>
      <w:r w:rsidR="00A5526A" w:rsidRPr="00CE078E">
        <w:rPr>
          <w:sz w:val="28"/>
          <w:szCs w:val="28"/>
        </w:rPr>
        <w:t xml:space="preserve">Империя Кремля. </w:t>
      </w:r>
      <w:r w:rsidR="00A5526A">
        <w:rPr>
          <w:sz w:val="28"/>
          <w:szCs w:val="28"/>
        </w:rPr>
        <w:t xml:space="preserve"> </w:t>
      </w:r>
      <w:r w:rsidR="00A41B60">
        <w:rPr>
          <w:sz w:val="28"/>
          <w:szCs w:val="28"/>
        </w:rPr>
        <w:t xml:space="preserve">– </w:t>
      </w:r>
      <w:r w:rsidR="00A5526A">
        <w:rPr>
          <w:sz w:val="28"/>
          <w:szCs w:val="28"/>
        </w:rPr>
        <w:t xml:space="preserve"> </w:t>
      </w:r>
      <w:r w:rsidR="00A5526A" w:rsidRPr="00CE078E">
        <w:rPr>
          <w:sz w:val="28"/>
          <w:szCs w:val="28"/>
        </w:rPr>
        <w:t xml:space="preserve">Минск-Москва: </w:t>
      </w:r>
      <w:proofErr w:type="spellStart"/>
      <w:r w:rsidR="00A5526A" w:rsidRPr="00CE078E">
        <w:rPr>
          <w:sz w:val="28"/>
          <w:szCs w:val="28"/>
        </w:rPr>
        <w:t>Полифакт</w:t>
      </w:r>
      <w:proofErr w:type="spellEnd"/>
      <w:r w:rsidR="00A5526A" w:rsidRPr="00CE078E">
        <w:rPr>
          <w:sz w:val="28"/>
          <w:szCs w:val="28"/>
        </w:rPr>
        <w:t>-Дружба народов, 1991.</w:t>
      </w:r>
      <w:r w:rsidR="00A5526A">
        <w:rPr>
          <w:sz w:val="28"/>
          <w:szCs w:val="28"/>
        </w:rPr>
        <w:t xml:space="preserve"> </w:t>
      </w:r>
      <w:r w:rsidR="00A41B60">
        <w:rPr>
          <w:sz w:val="28"/>
          <w:szCs w:val="28"/>
        </w:rPr>
        <w:t xml:space="preserve">– </w:t>
      </w:r>
      <w:r w:rsidR="00A5526A">
        <w:rPr>
          <w:sz w:val="28"/>
          <w:szCs w:val="28"/>
        </w:rPr>
        <w:t xml:space="preserve"> </w:t>
      </w:r>
      <w:r w:rsidR="00A5526A" w:rsidRPr="00CE078E">
        <w:rPr>
          <w:sz w:val="28"/>
          <w:szCs w:val="28"/>
        </w:rPr>
        <w:t xml:space="preserve"> 112 с</w:t>
      </w:r>
      <w:r w:rsidR="00DA0C6A" w:rsidRPr="00DA0C6A">
        <w:rPr>
          <w:sz w:val="28"/>
          <w:szCs w:val="28"/>
        </w:rPr>
        <w:t>.</w:t>
      </w:r>
    </w:p>
    <w:bookmarkEnd w:id="0"/>
    <w:p w:rsidR="008F5B64" w:rsidRDefault="00F76EC8" w:rsidP="00F76EC8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6.</w:t>
      </w:r>
      <w:r w:rsidR="00F50218">
        <w:rPr>
          <w:sz w:val="28"/>
          <w:szCs w:val="28"/>
          <w:lang w:val="kk-KZ"/>
        </w:rPr>
        <w:t xml:space="preserve"> </w:t>
      </w:r>
      <w:r w:rsidR="008F5B64">
        <w:rPr>
          <w:sz w:val="28"/>
          <w:szCs w:val="28"/>
        </w:rPr>
        <w:t xml:space="preserve">Мартин Т.  Империя «положительной деятельности». Нации и национализм в СССР. 1923-1939. – </w:t>
      </w:r>
      <w:proofErr w:type="spellStart"/>
      <w:proofErr w:type="gramStart"/>
      <w:r w:rsidR="008F5B64">
        <w:rPr>
          <w:sz w:val="28"/>
          <w:szCs w:val="28"/>
        </w:rPr>
        <w:t>Москва:Российская</w:t>
      </w:r>
      <w:proofErr w:type="spellEnd"/>
      <w:proofErr w:type="gramEnd"/>
      <w:r w:rsidR="008F5B64">
        <w:rPr>
          <w:sz w:val="28"/>
          <w:szCs w:val="28"/>
        </w:rPr>
        <w:t xml:space="preserve"> политическая энциклопедия </w:t>
      </w:r>
      <w:r w:rsidR="00AC08CB">
        <w:rPr>
          <w:sz w:val="28"/>
          <w:szCs w:val="28"/>
        </w:rPr>
        <w:t>Фонд «Президентский центр Б.Н.Е</w:t>
      </w:r>
      <w:r w:rsidR="008F5B64">
        <w:rPr>
          <w:sz w:val="28"/>
          <w:szCs w:val="28"/>
        </w:rPr>
        <w:t>льцина», 2011. – 855</w:t>
      </w:r>
      <w:r w:rsidR="00A41B60">
        <w:rPr>
          <w:sz w:val="28"/>
          <w:szCs w:val="28"/>
          <w:lang w:val="kk-KZ"/>
        </w:rPr>
        <w:t xml:space="preserve"> </w:t>
      </w:r>
      <w:r w:rsidR="008F5B64">
        <w:rPr>
          <w:sz w:val="28"/>
          <w:szCs w:val="28"/>
        </w:rPr>
        <w:t>с.</w:t>
      </w:r>
    </w:p>
    <w:p w:rsidR="00A5526A" w:rsidRDefault="00A5526A" w:rsidP="008F5B64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F5B64" w:rsidRPr="008F5B64" w:rsidRDefault="008F5B64" w:rsidP="00A55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E078E">
        <w:rPr>
          <w:sz w:val="28"/>
          <w:szCs w:val="28"/>
        </w:rPr>
        <w:t xml:space="preserve"> </w:t>
      </w:r>
    </w:p>
    <w:p w:rsidR="00A41B60" w:rsidRPr="00A41B60" w:rsidRDefault="00A41B60" w:rsidP="008C5177">
      <w:pPr>
        <w:jc w:val="center"/>
        <w:rPr>
          <w:b/>
          <w:sz w:val="28"/>
          <w:szCs w:val="28"/>
        </w:rPr>
      </w:pPr>
    </w:p>
    <w:p w:rsidR="00A41B60" w:rsidRPr="00A41B60" w:rsidRDefault="00A41B60" w:rsidP="008C5177">
      <w:pPr>
        <w:jc w:val="center"/>
        <w:rPr>
          <w:b/>
          <w:sz w:val="28"/>
          <w:szCs w:val="28"/>
        </w:rPr>
      </w:pPr>
    </w:p>
    <w:p w:rsidR="00A41B60" w:rsidRPr="00A41B60" w:rsidRDefault="00A41B60" w:rsidP="008C5177">
      <w:pPr>
        <w:jc w:val="center"/>
        <w:rPr>
          <w:b/>
          <w:sz w:val="28"/>
          <w:szCs w:val="28"/>
        </w:rPr>
      </w:pPr>
    </w:p>
    <w:p w:rsidR="00B67CB2" w:rsidRPr="00525CCA" w:rsidRDefault="008C5177" w:rsidP="008C5177">
      <w:pPr>
        <w:jc w:val="center"/>
        <w:rPr>
          <w:b/>
          <w:sz w:val="28"/>
          <w:szCs w:val="28"/>
          <w:lang w:val="kk-KZ"/>
        </w:rPr>
      </w:pPr>
      <w:r w:rsidRPr="008C5177">
        <w:rPr>
          <w:b/>
          <w:sz w:val="28"/>
          <w:szCs w:val="28"/>
          <w:lang w:val="en-US"/>
        </w:rPr>
        <w:lastRenderedPageBreak/>
        <w:t>References</w:t>
      </w:r>
      <w:r w:rsidR="00525CCA">
        <w:rPr>
          <w:b/>
          <w:sz w:val="28"/>
          <w:szCs w:val="28"/>
          <w:lang w:val="kk-KZ"/>
        </w:rPr>
        <w:t>:</w:t>
      </w:r>
      <w:bookmarkStart w:id="1" w:name="_GoBack"/>
      <w:bookmarkEnd w:id="1"/>
    </w:p>
    <w:p w:rsidR="00B67CB2" w:rsidRPr="00DF0D91" w:rsidRDefault="00B67CB2" w:rsidP="00B67CB2">
      <w:pPr>
        <w:jc w:val="both"/>
        <w:rPr>
          <w:b/>
          <w:sz w:val="28"/>
          <w:szCs w:val="28"/>
          <w:lang w:val="en-US"/>
        </w:rPr>
      </w:pPr>
    </w:p>
    <w:p w:rsidR="003970D9" w:rsidRDefault="00DF0D91" w:rsidP="00F76EC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shd w:val="clear" w:color="auto" w:fill="FFFFFF"/>
          <w:lang w:val="kk-KZ"/>
        </w:rPr>
        <w:t xml:space="preserve">   </w:t>
      </w:r>
      <w:r w:rsidR="00F76EC8">
        <w:rPr>
          <w:sz w:val="28"/>
          <w:szCs w:val="28"/>
          <w:shd w:val="clear" w:color="auto" w:fill="FFFFFF"/>
          <w:lang w:val="kk-KZ"/>
        </w:rPr>
        <w:t>1.</w:t>
      </w:r>
      <w:r w:rsidR="00F50218">
        <w:rPr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Gosudarstvo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natsiy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Imperiya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i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natsional'noye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stroitel'stvo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 v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epokhi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Lenina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i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Stalina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. Moskva: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Rossiyskaya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politicheskaya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entsiklopediya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 Fond «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Prezidentskiy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tsentr</w:t>
      </w:r>
      <w:proofErr w:type="spellEnd"/>
      <w:r w:rsidR="00F76EC8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76EC8" w:rsidRPr="00DF0D91">
        <w:rPr>
          <w:sz w:val="28"/>
          <w:szCs w:val="28"/>
          <w:shd w:val="clear" w:color="auto" w:fill="FFFFFF"/>
          <w:lang w:val="en-US"/>
        </w:rPr>
        <w:t>B.</w:t>
      </w:r>
      <w:proofErr w:type="gramStart"/>
      <w:r w:rsidR="00F76EC8" w:rsidRPr="00DF0D91">
        <w:rPr>
          <w:sz w:val="28"/>
          <w:szCs w:val="28"/>
          <w:shd w:val="clear" w:color="auto" w:fill="FFFFFF"/>
          <w:lang w:val="en-US"/>
        </w:rPr>
        <w:t>N.Yel'tsina</w:t>
      </w:r>
      <w:proofErr w:type="spellEnd"/>
      <w:proofErr w:type="gramEnd"/>
      <w:r w:rsidR="00F76EC8" w:rsidRPr="00DF0D91">
        <w:rPr>
          <w:sz w:val="28"/>
          <w:szCs w:val="28"/>
          <w:shd w:val="clear" w:color="auto" w:fill="FFFFFF"/>
          <w:lang w:val="en-US"/>
        </w:rPr>
        <w:t>», 2011. – 113s.</w:t>
      </w:r>
      <w:r>
        <w:rPr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Avtorkhanov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 xml:space="preserve"> A.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Imperiya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Kremlya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 xml:space="preserve">. </w:t>
      </w:r>
      <w:r w:rsidR="00A41B60" w:rsidRPr="00A41B60">
        <w:rPr>
          <w:sz w:val="28"/>
          <w:szCs w:val="28"/>
          <w:lang w:val="en-US"/>
        </w:rPr>
        <w:t xml:space="preserve">– </w:t>
      </w:r>
      <w:r w:rsidRPr="00DF0D91">
        <w:rPr>
          <w:sz w:val="28"/>
          <w:szCs w:val="28"/>
          <w:shd w:val="clear" w:color="auto" w:fill="FFFFFF"/>
          <w:lang w:val="en-US"/>
        </w:rPr>
        <w:t xml:space="preserve"> Minsk-Moskva: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Polifakt-Druzhba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narodov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 xml:space="preserve">, </w:t>
      </w:r>
      <w:r w:rsidRPr="00DF0D91">
        <w:rPr>
          <w:sz w:val="28"/>
          <w:szCs w:val="28"/>
          <w:lang w:val="en-US"/>
        </w:rPr>
        <w:t xml:space="preserve">1991. </w:t>
      </w:r>
      <w:r w:rsidR="00A41B60" w:rsidRPr="00A41B60">
        <w:rPr>
          <w:sz w:val="28"/>
          <w:szCs w:val="28"/>
          <w:lang w:val="en-US"/>
        </w:rPr>
        <w:t xml:space="preserve">– </w:t>
      </w:r>
      <w:r w:rsidRPr="00DF0D91">
        <w:rPr>
          <w:sz w:val="28"/>
          <w:szCs w:val="28"/>
          <w:lang w:val="en-US"/>
        </w:rPr>
        <w:t xml:space="preserve">  112 s.</w:t>
      </w:r>
    </w:p>
    <w:p w:rsidR="00F76EC8" w:rsidRPr="003970D9" w:rsidRDefault="00F76EC8" w:rsidP="00F76EC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shd w:val="clear" w:color="auto" w:fill="FFFFFF"/>
          <w:lang w:val="kk-KZ"/>
        </w:rPr>
        <w:t>2.</w:t>
      </w:r>
      <w:r w:rsidR="00F50218">
        <w:rPr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Kul'shanova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 xml:space="preserve"> A.A.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Paradigmy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sovetsko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 xml:space="preserve"> y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natsional'noy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politiki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 xml:space="preserve"> v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Kazakhstane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 xml:space="preserve"> (1917-1936g.g.) v period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stanovleniya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totalitarnogo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0D91">
        <w:rPr>
          <w:sz w:val="28"/>
          <w:szCs w:val="28"/>
          <w:shd w:val="clear" w:color="auto" w:fill="FFFFFF"/>
          <w:lang w:val="en-US"/>
        </w:rPr>
        <w:t>gosudarstva</w:t>
      </w:r>
      <w:proofErr w:type="spellEnd"/>
      <w:r w:rsidRPr="00DF0D91">
        <w:rPr>
          <w:sz w:val="28"/>
          <w:szCs w:val="28"/>
          <w:shd w:val="clear" w:color="auto" w:fill="FFFFFF"/>
          <w:lang w:val="en-US"/>
        </w:rPr>
        <w:t>. – Almaty: Ata m</w:t>
      </w:r>
      <w:r w:rsidRPr="00DF0D91">
        <w:rPr>
          <w:sz w:val="28"/>
          <w:szCs w:val="28"/>
          <w:shd w:val="clear" w:color="auto" w:fill="FFFFFF"/>
        </w:rPr>
        <w:t>ұ</w:t>
      </w:r>
      <w:r w:rsidRPr="00DF0D91">
        <w:rPr>
          <w:sz w:val="28"/>
          <w:szCs w:val="28"/>
          <w:shd w:val="clear" w:color="auto" w:fill="FFFFFF"/>
          <w:lang w:val="en-US"/>
        </w:rPr>
        <w:t>ra, 2015. – 587</w:t>
      </w:r>
      <w:r w:rsidR="00A41B60">
        <w:rPr>
          <w:sz w:val="28"/>
          <w:szCs w:val="28"/>
          <w:shd w:val="clear" w:color="auto" w:fill="FFFFFF"/>
          <w:lang w:val="kk-KZ"/>
        </w:rPr>
        <w:t xml:space="preserve"> </w:t>
      </w:r>
      <w:r w:rsidRPr="00DF0D91">
        <w:rPr>
          <w:sz w:val="28"/>
          <w:szCs w:val="28"/>
          <w:shd w:val="clear" w:color="auto" w:fill="FFFFFF"/>
          <w:lang w:val="en-US"/>
        </w:rPr>
        <w:t>s.</w:t>
      </w:r>
    </w:p>
    <w:p w:rsidR="00F76EC8" w:rsidRPr="002E1CEA" w:rsidRDefault="00F76EC8" w:rsidP="00F76EC8">
      <w:pPr>
        <w:pStyle w:val="a5"/>
        <w:tabs>
          <w:tab w:val="left" w:pos="0"/>
          <w:tab w:val="left" w:pos="426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3.</w:t>
      </w:r>
      <w:r w:rsidRPr="00F76EC8">
        <w:rPr>
          <w:sz w:val="28"/>
          <w:szCs w:val="28"/>
          <w:lang w:val="en-US"/>
        </w:rPr>
        <w:t xml:space="preserve"> </w:t>
      </w:r>
      <w:proofErr w:type="spellStart"/>
      <w:r w:rsidRPr="002E1CEA">
        <w:rPr>
          <w:sz w:val="28"/>
          <w:szCs w:val="28"/>
          <w:lang w:val="en-US"/>
        </w:rPr>
        <w:t>Barybaeva</w:t>
      </w:r>
      <w:proofErr w:type="spellEnd"/>
      <w:r w:rsidRPr="00996AB2">
        <w:rPr>
          <w:sz w:val="28"/>
          <w:szCs w:val="28"/>
          <w:lang w:val="en-US"/>
        </w:rPr>
        <w:t xml:space="preserve"> </w:t>
      </w:r>
      <w:r w:rsidRPr="002E1CEA">
        <w:rPr>
          <w:sz w:val="28"/>
          <w:szCs w:val="28"/>
          <w:lang w:val="en-US"/>
        </w:rPr>
        <w:t>G</w:t>
      </w:r>
      <w:r w:rsidRPr="00996AB2">
        <w:rPr>
          <w:sz w:val="28"/>
          <w:szCs w:val="28"/>
          <w:lang w:val="en-US"/>
        </w:rPr>
        <w:t>.</w:t>
      </w:r>
      <w:r w:rsidRPr="002E1CEA">
        <w:rPr>
          <w:sz w:val="28"/>
          <w:szCs w:val="28"/>
          <w:lang w:val="en-US"/>
        </w:rPr>
        <w:t>B</w:t>
      </w:r>
      <w:r w:rsidRPr="00996AB2">
        <w:rPr>
          <w:sz w:val="28"/>
          <w:szCs w:val="28"/>
          <w:lang w:val="en-US"/>
        </w:rPr>
        <w:t xml:space="preserve">. </w:t>
      </w:r>
      <w:proofErr w:type="spellStart"/>
      <w:r w:rsidRPr="002E1CEA">
        <w:rPr>
          <w:sz w:val="28"/>
          <w:szCs w:val="28"/>
          <w:lang w:val="en-US"/>
        </w:rPr>
        <w:t>Central</w:t>
      </w:r>
      <w:r w:rsidRPr="00996AB2">
        <w:rPr>
          <w:sz w:val="28"/>
          <w:szCs w:val="28"/>
          <w:lang w:val="en-US"/>
        </w:rPr>
        <w:t>'</w:t>
      </w:r>
      <w:r w:rsidRPr="002E1CEA">
        <w:rPr>
          <w:sz w:val="28"/>
          <w:szCs w:val="28"/>
          <w:lang w:val="en-US"/>
        </w:rPr>
        <w:t>naya</w:t>
      </w:r>
      <w:proofErr w:type="spellEnd"/>
      <w:r w:rsidRPr="00996AB2">
        <w:rPr>
          <w:sz w:val="28"/>
          <w:szCs w:val="28"/>
          <w:lang w:val="en-US"/>
        </w:rPr>
        <w:t xml:space="preserve"> </w:t>
      </w:r>
      <w:proofErr w:type="spellStart"/>
      <w:r w:rsidRPr="002E1CEA">
        <w:rPr>
          <w:sz w:val="28"/>
          <w:szCs w:val="28"/>
          <w:lang w:val="en-US"/>
        </w:rPr>
        <w:t>Aziya</w:t>
      </w:r>
      <w:proofErr w:type="spellEnd"/>
      <w:r w:rsidRPr="00996AB2">
        <w:rPr>
          <w:sz w:val="28"/>
          <w:szCs w:val="28"/>
          <w:lang w:val="en-US"/>
        </w:rPr>
        <w:t xml:space="preserve"> </w:t>
      </w:r>
      <w:proofErr w:type="spellStart"/>
      <w:r w:rsidRPr="002E1CEA">
        <w:rPr>
          <w:sz w:val="28"/>
          <w:szCs w:val="28"/>
          <w:lang w:val="en-US"/>
        </w:rPr>
        <w:t>i</w:t>
      </w:r>
      <w:proofErr w:type="spellEnd"/>
      <w:r w:rsidRPr="00996AB2">
        <w:rPr>
          <w:sz w:val="28"/>
          <w:szCs w:val="28"/>
          <w:lang w:val="en-US"/>
        </w:rPr>
        <w:t xml:space="preserve"> </w:t>
      </w:r>
      <w:proofErr w:type="spellStart"/>
      <w:r w:rsidRPr="002E1CEA">
        <w:rPr>
          <w:sz w:val="28"/>
          <w:szCs w:val="28"/>
          <w:lang w:val="en-US"/>
        </w:rPr>
        <w:t>sovetizm</w:t>
      </w:r>
      <w:proofErr w:type="spellEnd"/>
      <w:r w:rsidRPr="00996AB2">
        <w:rPr>
          <w:sz w:val="28"/>
          <w:szCs w:val="28"/>
          <w:lang w:val="en-US"/>
        </w:rPr>
        <w:t xml:space="preserve">: </w:t>
      </w:r>
      <w:proofErr w:type="spellStart"/>
      <w:r w:rsidRPr="002E1CEA">
        <w:rPr>
          <w:sz w:val="28"/>
          <w:szCs w:val="28"/>
          <w:lang w:val="en-US"/>
        </w:rPr>
        <w:t>konceptual</w:t>
      </w:r>
      <w:r w:rsidRPr="00996AB2">
        <w:rPr>
          <w:sz w:val="28"/>
          <w:szCs w:val="28"/>
          <w:lang w:val="en-US"/>
        </w:rPr>
        <w:t>'</w:t>
      </w:r>
      <w:r w:rsidRPr="002E1CEA">
        <w:rPr>
          <w:sz w:val="28"/>
          <w:szCs w:val="28"/>
          <w:lang w:val="en-US"/>
        </w:rPr>
        <w:t>nyj</w:t>
      </w:r>
      <w:proofErr w:type="spellEnd"/>
      <w:r w:rsidRPr="00996AB2">
        <w:rPr>
          <w:sz w:val="28"/>
          <w:szCs w:val="28"/>
          <w:lang w:val="en-US"/>
        </w:rPr>
        <w:t xml:space="preserve"> </w:t>
      </w:r>
      <w:proofErr w:type="spellStart"/>
      <w:r w:rsidRPr="002E1CEA">
        <w:rPr>
          <w:sz w:val="28"/>
          <w:szCs w:val="28"/>
          <w:lang w:val="en-US"/>
        </w:rPr>
        <w:t>poisk</w:t>
      </w:r>
      <w:proofErr w:type="spellEnd"/>
      <w:r w:rsidRPr="00996AB2">
        <w:rPr>
          <w:sz w:val="28"/>
          <w:szCs w:val="28"/>
          <w:lang w:val="en-US"/>
        </w:rPr>
        <w:t xml:space="preserve"> </w:t>
      </w:r>
      <w:proofErr w:type="spellStart"/>
      <w:r w:rsidRPr="002E1CEA">
        <w:rPr>
          <w:sz w:val="28"/>
          <w:szCs w:val="28"/>
          <w:lang w:val="en-US"/>
        </w:rPr>
        <w:t>evro</w:t>
      </w:r>
      <w:r w:rsidRPr="00996AB2">
        <w:rPr>
          <w:sz w:val="28"/>
          <w:szCs w:val="28"/>
          <w:lang w:val="en-US"/>
        </w:rPr>
        <w:t>-</w:t>
      </w:r>
      <w:r w:rsidRPr="002E1CEA">
        <w:rPr>
          <w:sz w:val="28"/>
          <w:szCs w:val="28"/>
          <w:lang w:val="en-US"/>
        </w:rPr>
        <w:t>amerikanskoj</w:t>
      </w:r>
      <w:proofErr w:type="spellEnd"/>
      <w:r w:rsidRPr="00996AB2">
        <w:rPr>
          <w:sz w:val="28"/>
          <w:szCs w:val="28"/>
          <w:lang w:val="en-US"/>
        </w:rPr>
        <w:t xml:space="preserve"> </w:t>
      </w:r>
      <w:proofErr w:type="spellStart"/>
      <w:r w:rsidRPr="002E1CEA">
        <w:rPr>
          <w:sz w:val="28"/>
          <w:szCs w:val="28"/>
          <w:lang w:val="en-US"/>
        </w:rPr>
        <w:t>istoriografii</w:t>
      </w:r>
      <w:proofErr w:type="spellEnd"/>
      <w:r w:rsidRPr="00996AB2">
        <w:rPr>
          <w:sz w:val="28"/>
          <w:szCs w:val="28"/>
          <w:lang w:val="en-US"/>
        </w:rPr>
        <w:t xml:space="preserve">.  </w:t>
      </w:r>
      <w:r w:rsidR="00A41B60" w:rsidRPr="00DD5171">
        <w:rPr>
          <w:sz w:val="28"/>
          <w:szCs w:val="28"/>
          <w:lang w:val="en-US"/>
        </w:rPr>
        <w:t xml:space="preserve">– </w:t>
      </w:r>
      <w:r w:rsidRPr="002E1CEA">
        <w:rPr>
          <w:sz w:val="28"/>
          <w:szCs w:val="28"/>
          <w:lang w:val="en-US"/>
        </w:rPr>
        <w:t xml:space="preserve"> Almaty: </w:t>
      </w:r>
      <w:proofErr w:type="spellStart"/>
      <w:r w:rsidRPr="002E1CEA">
        <w:rPr>
          <w:sz w:val="28"/>
          <w:szCs w:val="28"/>
          <w:lang w:val="en-US"/>
        </w:rPr>
        <w:t>Dajk</w:t>
      </w:r>
      <w:proofErr w:type="spellEnd"/>
      <w:r w:rsidRPr="002E1CEA">
        <w:rPr>
          <w:sz w:val="28"/>
          <w:szCs w:val="28"/>
          <w:lang w:val="en-US"/>
        </w:rPr>
        <w:t xml:space="preserve">-Press, 2005. </w:t>
      </w:r>
      <w:r w:rsidR="00A41B60" w:rsidRPr="00DD5171">
        <w:rPr>
          <w:sz w:val="28"/>
          <w:szCs w:val="28"/>
          <w:lang w:val="en-US"/>
        </w:rPr>
        <w:t xml:space="preserve">– </w:t>
      </w:r>
      <w:r w:rsidRPr="002E1CEA">
        <w:rPr>
          <w:sz w:val="28"/>
          <w:szCs w:val="28"/>
          <w:lang w:val="en-US"/>
        </w:rPr>
        <w:t xml:space="preserve">  484 s.</w:t>
      </w:r>
    </w:p>
    <w:p w:rsidR="003970D9" w:rsidRPr="003970D9" w:rsidRDefault="00F76EC8" w:rsidP="003970D9">
      <w:pPr>
        <w:pStyle w:val="a5"/>
        <w:tabs>
          <w:tab w:val="left" w:pos="0"/>
          <w:tab w:val="left" w:pos="426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4.</w:t>
      </w:r>
      <w:r w:rsidR="00F50218">
        <w:rPr>
          <w:sz w:val="28"/>
          <w:szCs w:val="28"/>
          <w:lang w:val="kk-KZ"/>
        </w:rPr>
        <w:t xml:space="preserve"> </w:t>
      </w:r>
      <w:proofErr w:type="spellStart"/>
      <w:r w:rsidR="00DF0D91" w:rsidRPr="00E2205A">
        <w:rPr>
          <w:sz w:val="28"/>
          <w:szCs w:val="28"/>
          <w:shd w:val="clear" w:color="auto" w:fill="FFFFFF"/>
          <w:lang w:val="en-US"/>
        </w:rPr>
        <w:t>Imperiya</w:t>
      </w:r>
      <w:proofErr w:type="spellEnd"/>
      <w:r w:rsidR="00DF0D91" w:rsidRPr="00E2205A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F0D91" w:rsidRPr="00E2205A">
        <w:rPr>
          <w:sz w:val="28"/>
          <w:szCs w:val="28"/>
          <w:shd w:val="clear" w:color="auto" w:fill="FFFFFF"/>
          <w:lang w:val="en-US"/>
        </w:rPr>
        <w:t>kak</w:t>
      </w:r>
      <w:proofErr w:type="spellEnd"/>
      <w:r w:rsidR="00DF0D91" w:rsidRPr="00E2205A">
        <w:rPr>
          <w:sz w:val="28"/>
          <w:szCs w:val="28"/>
          <w:shd w:val="clear" w:color="auto" w:fill="FFFFFF"/>
          <w:lang w:val="en-US"/>
        </w:rPr>
        <w:t xml:space="preserve"> forma </w:t>
      </w:r>
      <w:proofErr w:type="spellStart"/>
      <w:r w:rsidR="00DF0D91" w:rsidRPr="00E2205A">
        <w:rPr>
          <w:sz w:val="28"/>
          <w:szCs w:val="28"/>
          <w:shd w:val="clear" w:color="auto" w:fill="FFFFFF"/>
          <w:lang w:val="en-US"/>
        </w:rPr>
        <w:t>politicheskikh</w:t>
      </w:r>
      <w:proofErr w:type="spellEnd"/>
      <w:r w:rsidR="00DF0D91" w:rsidRPr="00E2205A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F0D91" w:rsidRPr="00E2205A">
        <w:rPr>
          <w:sz w:val="28"/>
          <w:szCs w:val="28"/>
          <w:shd w:val="clear" w:color="auto" w:fill="FFFFFF"/>
          <w:lang w:val="en-US"/>
        </w:rPr>
        <w:t>organizatsiy</w:t>
      </w:r>
      <w:proofErr w:type="spellEnd"/>
      <w:r w:rsidR="00DF0D91" w:rsidRPr="00E2205A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F0D91" w:rsidRPr="00E2205A">
        <w:rPr>
          <w:sz w:val="28"/>
          <w:szCs w:val="28"/>
          <w:shd w:val="clear" w:color="auto" w:fill="FFFFFF"/>
          <w:lang w:val="en-US"/>
        </w:rPr>
        <w:t>bol'shikh</w:t>
      </w:r>
      <w:proofErr w:type="spellEnd"/>
      <w:r w:rsidR="00DF0D91" w:rsidRPr="00E2205A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F0D91" w:rsidRPr="00E2205A">
        <w:rPr>
          <w:sz w:val="28"/>
          <w:szCs w:val="28"/>
          <w:shd w:val="clear" w:color="auto" w:fill="FFFFFF"/>
          <w:lang w:val="en-US"/>
        </w:rPr>
        <w:t>prostranstv</w:t>
      </w:r>
      <w:proofErr w:type="spellEnd"/>
      <w:r w:rsidR="00DF0D91" w:rsidRPr="00E2205A">
        <w:rPr>
          <w:sz w:val="28"/>
          <w:szCs w:val="28"/>
          <w:shd w:val="clear" w:color="auto" w:fill="FFFFFF"/>
          <w:lang w:val="en-US"/>
        </w:rPr>
        <w:t xml:space="preserve">. </w:t>
      </w:r>
      <w:r w:rsidR="00DF0D91" w:rsidRPr="003970D9">
        <w:rPr>
          <w:sz w:val="28"/>
          <w:szCs w:val="28"/>
          <w:lang w:val="en-US"/>
        </w:rPr>
        <w:t>(</w:t>
      </w:r>
      <w:hyperlink r:id="rId7" w:history="1">
        <w:r w:rsidR="003970D9" w:rsidRPr="00660191">
          <w:rPr>
            <w:rStyle w:val="a4"/>
            <w:sz w:val="28"/>
            <w:szCs w:val="28"/>
            <w:lang w:val="en-US"/>
          </w:rPr>
          <w:t>https</w:t>
        </w:r>
        <w:r w:rsidR="003970D9" w:rsidRPr="003970D9">
          <w:rPr>
            <w:rStyle w:val="a4"/>
            <w:sz w:val="28"/>
            <w:szCs w:val="28"/>
            <w:lang w:val="en-US"/>
          </w:rPr>
          <w:t>://</w:t>
        </w:r>
        <w:r w:rsidR="003970D9" w:rsidRPr="00660191">
          <w:rPr>
            <w:rStyle w:val="a4"/>
            <w:sz w:val="28"/>
            <w:szCs w:val="28"/>
            <w:lang w:val="en-US"/>
          </w:rPr>
          <w:t>www</w:t>
        </w:r>
        <w:r w:rsidR="003970D9" w:rsidRPr="003970D9">
          <w:rPr>
            <w:rStyle w:val="a4"/>
            <w:sz w:val="28"/>
            <w:szCs w:val="28"/>
            <w:lang w:val="en-US"/>
          </w:rPr>
          <w:t>.</w:t>
        </w:r>
        <w:r w:rsidR="003970D9" w:rsidRPr="00660191">
          <w:rPr>
            <w:rStyle w:val="a4"/>
            <w:sz w:val="28"/>
            <w:szCs w:val="28"/>
            <w:lang w:val="en-US"/>
          </w:rPr>
          <w:t>lektsia</w:t>
        </w:r>
        <w:r w:rsidR="003970D9" w:rsidRPr="003970D9">
          <w:rPr>
            <w:rStyle w:val="a4"/>
            <w:sz w:val="28"/>
            <w:szCs w:val="28"/>
            <w:lang w:val="en-US"/>
          </w:rPr>
          <w:t>.</w:t>
        </w:r>
        <w:r w:rsidR="003970D9" w:rsidRPr="00660191">
          <w:rPr>
            <w:rStyle w:val="a4"/>
            <w:sz w:val="28"/>
            <w:szCs w:val="28"/>
            <w:lang w:val="en-US"/>
          </w:rPr>
          <w:t>com</w:t>
        </w:r>
        <w:r w:rsidR="003970D9" w:rsidRPr="003970D9">
          <w:rPr>
            <w:rStyle w:val="a4"/>
            <w:sz w:val="28"/>
            <w:szCs w:val="28"/>
            <w:lang w:val="en-US"/>
          </w:rPr>
          <w:t>/4</w:t>
        </w:r>
        <w:r w:rsidR="003970D9" w:rsidRPr="00660191">
          <w:rPr>
            <w:rStyle w:val="a4"/>
            <w:sz w:val="28"/>
            <w:szCs w:val="28"/>
            <w:lang w:val="en-US"/>
          </w:rPr>
          <w:t>x</w:t>
        </w:r>
        <w:r w:rsidR="003970D9" w:rsidRPr="003970D9">
          <w:rPr>
            <w:rStyle w:val="a4"/>
            <w:sz w:val="28"/>
            <w:szCs w:val="28"/>
            <w:lang w:val="en-US"/>
          </w:rPr>
          <w:t>523</w:t>
        </w:r>
        <w:r w:rsidR="003970D9" w:rsidRPr="00660191">
          <w:rPr>
            <w:rStyle w:val="a4"/>
            <w:sz w:val="28"/>
            <w:szCs w:val="28"/>
            <w:lang w:val="en-US"/>
          </w:rPr>
          <w:t>d</w:t>
        </w:r>
        <w:r w:rsidR="003970D9" w:rsidRPr="003970D9">
          <w:rPr>
            <w:rStyle w:val="a4"/>
            <w:sz w:val="28"/>
            <w:szCs w:val="28"/>
            <w:lang w:val="en-US"/>
          </w:rPr>
          <w:t>.</w:t>
        </w:r>
        <w:r w:rsidR="003970D9" w:rsidRPr="00660191">
          <w:rPr>
            <w:rStyle w:val="a4"/>
            <w:sz w:val="28"/>
            <w:szCs w:val="28"/>
            <w:lang w:val="en-US"/>
          </w:rPr>
          <w:t>html</w:t>
        </w:r>
      </w:hyperlink>
      <w:r w:rsidR="00DF0D91" w:rsidRPr="003970D9">
        <w:rPr>
          <w:sz w:val="28"/>
          <w:szCs w:val="28"/>
          <w:lang w:val="en-US"/>
        </w:rPr>
        <w:t>)</w:t>
      </w:r>
    </w:p>
    <w:p w:rsidR="003970D9" w:rsidRDefault="00F76EC8" w:rsidP="003970D9">
      <w:pPr>
        <w:pStyle w:val="a5"/>
        <w:tabs>
          <w:tab w:val="left" w:pos="0"/>
          <w:tab w:val="left" w:pos="426"/>
        </w:tabs>
        <w:jc w:val="both"/>
        <w:rPr>
          <w:color w:val="000000"/>
          <w:sz w:val="28"/>
          <w:szCs w:val="28"/>
          <w:lang w:val="kk-KZ" w:eastAsia="kk-KZ"/>
        </w:rPr>
      </w:pPr>
      <w:r>
        <w:rPr>
          <w:sz w:val="28"/>
          <w:szCs w:val="28"/>
          <w:shd w:val="clear" w:color="auto" w:fill="FFFFFF"/>
          <w:lang w:val="kk-KZ"/>
        </w:rPr>
        <w:t>5.</w:t>
      </w:r>
      <w:r w:rsidR="003970D9" w:rsidRPr="003970D9">
        <w:rPr>
          <w:sz w:val="28"/>
          <w:szCs w:val="28"/>
          <w:shd w:val="clear" w:color="auto" w:fill="FFFFFF"/>
          <w:lang w:val="en-US"/>
        </w:rPr>
        <w:t xml:space="preserve"> </w:t>
      </w:r>
      <w:r w:rsidR="003970D9" w:rsidRPr="005D1E0E">
        <w:rPr>
          <w:color w:val="000000"/>
          <w:sz w:val="28"/>
          <w:szCs w:val="28"/>
          <w:lang w:val="kk-KZ" w:eastAsia="kk-KZ"/>
        </w:rPr>
        <w:t>Avtorkhanov A. Imperiya Kremlya. - Minsk-Moskva: Polifakt-Druzhba narodov, 1991. - 112 s</w:t>
      </w:r>
    </w:p>
    <w:p w:rsidR="00DF0D91" w:rsidRPr="00DF0D91" w:rsidRDefault="00F76EC8" w:rsidP="003970D9">
      <w:pPr>
        <w:pStyle w:val="a5"/>
        <w:tabs>
          <w:tab w:val="left" w:pos="0"/>
          <w:tab w:val="left" w:pos="426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shd w:val="clear" w:color="auto" w:fill="FFFFFF"/>
          <w:lang w:val="kk-KZ"/>
        </w:rPr>
        <w:t>6.</w:t>
      </w:r>
      <w:r w:rsidR="00F50218">
        <w:rPr>
          <w:sz w:val="28"/>
          <w:szCs w:val="28"/>
          <w:shd w:val="clear" w:color="auto" w:fill="FFFFFF"/>
          <w:lang w:val="kk-KZ"/>
        </w:rPr>
        <w:t xml:space="preserve"> </w:t>
      </w:r>
      <w:r w:rsidR="00DF0D91" w:rsidRPr="00DF0D91">
        <w:rPr>
          <w:sz w:val="28"/>
          <w:szCs w:val="28"/>
          <w:shd w:val="clear" w:color="auto" w:fill="FFFFFF"/>
          <w:lang w:val="en-US"/>
        </w:rPr>
        <w:t xml:space="preserve">Martin T. </w:t>
      </w:r>
      <w:proofErr w:type="spellStart"/>
      <w:r w:rsidR="00DF0D91" w:rsidRPr="00DF0D91">
        <w:rPr>
          <w:sz w:val="28"/>
          <w:szCs w:val="28"/>
          <w:shd w:val="clear" w:color="auto" w:fill="FFFFFF"/>
          <w:lang w:val="en-US"/>
        </w:rPr>
        <w:t>Imperiya</w:t>
      </w:r>
      <w:proofErr w:type="spellEnd"/>
      <w:r w:rsidR="00DF0D91" w:rsidRPr="00DF0D91">
        <w:rPr>
          <w:sz w:val="28"/>
          <w:szCs w:val="28"/>
          <w:shd w:val="clear" w:color="auto" w:fill="FFFFFF"/>
          <w:lang w:val="en-US"/>
        </w:rPr>
        <w:t xml:space="preserve"> «</w:t>
      </w:r>
      <w:proofErr w:type="spellStart"/>
      <w:r w:rsidR="00DF0D91" w:rsidRPr="00DF0D91">
        <w:rPr>
          <w:sz w:val="28"/>
          <w:szCs w:val="28"/>
          <w:shd w:val="clear" w:color="auto" w:fill="FFFFFF"/>
          <w:lang w:val="en-US"/>
        </w:rPr>
        <w:t>polozhitel'noy</w:t>
      </w:r>
      <w:proofErr w:type="spellEnd"/>
      <w:r w:rsidR="00DF0D91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F0D91" w:rsidRPr="00DF0D91">
        <w:rPr>
          <w:sz w:val="28"/>
          <w:szCs w:val="28"/>
          <w:shd w:val="clear" w:color="auto" w:fill="FFFFFF"/>
          <w:lang w:val="en-US"/>
        </w:rPr>
        <w:t>deyatel'nosti</w:t>
      </w:r>
      <w:proofErr w:type="spellEnd"/>
      <w:r w:rsidR="00DF0D91" w:rsidRPr="00DF0D91">
        <w:rPr>
          <w:sz w:val="28"/>
          <w:szCs w:val="28"/>
          <w:shd w:val="clear" w:color="auto" w:fill="FFFFFF"/>
          <w:lang w:val="en-US"/>
        </w:rPr>
        <w:t xml:space="preserve">». </w:t>
      </w:r>
      <w:proofErr w:type="spellStart"/>
      <w:r w:rsidR="00DF0D91" w:rsidRPr="00DF0D91">
        <w:rPr>
          <w:sz w:val="28"/>
          <w:szCs w:val="28"/>
          <w:shd w:val="clear" w:color="auto" w:fill="FFFFFF"/>
          <w:lang w:val="en-US"/>
        </w:rPr>
        <w:t>Natsii</w:t>
      </w:r>
      <w:proofErr w:type="spellEnd"/>
      <w:r w:rsidR="00DF0D91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F0D91" w:rsidRPr="00DF0D91">
        <w:rPr>
          <w:sz w:val="28"/>
          <w:szCs w:val="28"/>
          <w:shd w:val="clear" w:color="auto" w:fill="FFFFFF"/>
          <w:lang w:val="en-US"/>
        </w:rPr>
        <w:t>i</w:t>
      </w:r>
      <w:proofErr w:type="spellEnd"/>
      <w:r w:rsidR="00DF0D91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F0D91" w:rsidRPr="00DF0D91">
        <w:rPr>
          <w:sz w:val="28"/>
          <w:szCs w:val="28"/>
          <w:shd w:val="clear" w:color="auto" w:fill="FFFFFF"/>
          <w:lang w:val="en-US"/>
        </w:rPr>
        <w:t>natsionalizm</w:t>
      </w:r>
      <w:proofErr w:type="spellEnd"/>
      <w:r w:rsidR="00DF0D91" w:rsidRPr="00DF0D91">
        <w:rPr>
          <w:sz w:val="28"/>
          <w:szCs w:val="28"/>
          <w:shd w:val="clear" w:color="auto" w:fill="FFFFFF"/>
          <w:lang w:val="en-US"/>
        </w:rPr>
        <w:t xml:space="preserve"> v SSSR. 1923-1939. – </w:t>
      </w:r>
      <w:proofErr w:type="spellStart"/>
      <w:proofErr w:type="gramStart"/>
      <w:r w:rsidR="00DF0D91" w:rsidRPr="00DF0D91">
        <w:rPr>
          <w:sz w:val="28"/>
          <w:szCs w:val="28"/>
          <w:shd w:val="clear" w:color="auto" w:fill="FFFFFF"/>
          <w:lang w:val="en-US"/>
        </w:rPr>
        <w:t>Moskva:Rossiyskaya</w:t>
      </w:r>
      <w:proofErr w:type="spellEnd"/>
      <w:proofErr w:type="gramEnd"/>
      <w:r w:rsidR="00DF0D91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F0D91" w:rsidRPr="00DF0D91">
        <w:rPr>
          <w:sz w:val="28"/>
          <w:szCs w:val="28"/>
          <w:shd w:val="clear" w:color="auto" w:fill="FFFFFF"/>
          <w:lang w:val="en-US"/>
        </w:rPr>
        <w:t>politicheskaya</w:t>
      </w:r>
      <w:proofErr w:type="spellEnd"/>
      <w:r w:rsidR="00DF0D91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F0D91" w:rsidRPr="00DF0D91">
        <w:rPr>
          <w:sz w:val="28"/>
          <w:szCs w:val="28"/>
          <w:shd w:val="clear" w:color="auto" w:fill="FFFFFF"/>
          <w:lang w:val="en-US"/>
        </w:rPr>
        <w:t>entsiklopediya</w:t>
      </w:r>
      <w:proofErr w:type="spellEnd"/>
      <w:r w:rsidR="00DF0D91" w:rsidRPr="00DF0D91">
        <w:rPr>
          <w:sz w:val="28"/>
          <w:szCs w:val="28"/>
          <w:shd w:val="clear" w:color="auto" w:fill="FFFFFF"/>
          <w:lang w:val="en-US"/>
        </w:rPr>
        <w:t xml:space="preserve"> Fond «</w:t>
      </w:r>
      <w:proofErr w:type="spellStart"/>
      <w:r w:rsidR="00DF0D91" w:rsidRPr="00DF0D91">
        <w:rPr>
          <w:sz w:val="28"/>
          <w:szCs w:val="28"/>
          <w:shd w:val="clear" w:color="auto" w:fill="FFFFFF"/>
          <w:lang w:val="en-US"/>
        </w:rPr>
        <w:t>Prezidentskiy</w:t>
      </w:r>
      <w:proofErr w:type="spellEnd"/>
      <w:r w:rsidR="00DF0D91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F0D91" w:rsidRPr="00DF0D91">
        <w:rPr>
          <w:sz w:val="28"/>
          <w:szCs w:val="28"/>
          <w:shd w:val="clear" w:color="auto" w:fill="FFFFFF"/>
          <w:lang w:val="en-US"/>
        </w:rPr>
        <w:t>tsentr</w:t>
      </w:r>
      <w:proofErr w:type="spellEnd"/>
      <w:r w:rsidR="00DF0D91" w:rsidRPr="00DF0D91">
        <w:rPr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DF0D91" w:rsidRPr="00DF0D91">
        <w:rPr>
          <w:sz w:val="28"/>
          <w:szCs w:val="28"/>
          <w:shd w:val="clear" w:color="auto" w:fill="FFFFFF"/>
          <w:lang w:val="en-US"/>
        </w:rPr>
        <w:t>B.N.Yel'tsina</w:t>
      </w:r>
      <w:proofErr w:type="spellEnd"/>
      <w:r w:rsidR="00DF0D91" w:rsidRPr="00DF0D91">
        <w:rPr>
          <w:sz w:val="28"/>
          <w:szCs w:val="28"/>
          <w:shd w:val="clear" w:color="auto" w:fill="FFFFFF"/>
          <w:lang w:val="en-US"/>
        </w:rPr>
        <w:t>», 2011. – 855</w:t>
      </w:r>
      <w:r w:rsidR="00A41B60">
        <w:rPr>
          <w:sz w:val="28"/>
          <w:szCs w:val="28"/>
          <w:shd w:val="clear" w:color="auto" w:fill="FFFFFF"/>
          <w:lang w:val="kk-KZ"/>
        </w:rPr>
        <w:t xml:space="preserve"> </w:t>
      </w:r>
      <w:r w:rsidR="00DF0D91" w:rsidRPr="00DF0D91">
        <w:rPr>
          <w:sz w:val="28"/>
          <w:szCs w:val="28"/>
          <w:shd w:val="clear" w:color="auto" w:fill="FFFFFF"/>
          <w:lang w:val="en-US"/>
        </w:rPr>
        <w:t>s.</w:t>
      </w:r>
    </w:p>
    <w:p w:rsidR="00B67CB2" w:rsidRPr="00DF0D91" w:rsidRDefault="00B67CB2" w:rsidP="00B67CB2">
      <w:pPr>
        <w:jc w:val="both"/>
        <w:rPr>
          <w:sz w:val="28"/>
          <w:szCs w:val="28"/>
          <w:lang w:val="en-US"/>
        </w:rPr>
      </w:pPr>
    </w:p>
    <w:p w:rsidR="00BB1560" w:rsidRPr="00DF0D91" w:rsidRDefault="00BB1560" w:rsidP="00FC238E">
      <w:pPr>
        <w:jc w:val="both"/>
        <w:rPr>
          <w:sz w:val="28"/>
          <w:szCs w:val="28"/>
          <w:lang w:val="en-US"/>
        </w:rPr>
      </w:pPr>
    </w:p>
    <w:p w:rsidR="003970D9" w:rsidRPr="005D1E0E" w:rsidRDefault="003970D9" w:rsidP="003970D9">
      <w:pPr>
        <w:ind w:firstLine="720"/>
        <w:jc w:val="both"/>
        <w:rPr>
          <w:sz w:val="28"/>
          <w:szCs w:val="28"/>
          <w:lang w:val="kk-KZ"/>
        </w:rPr>
      </w:pPr>
    </w:p>
    <w:p w:rsidR="00B73DCF" w:rsidRPr="003970D9" w:rsidRDefault="00B73DCF" w:rsidP="00B67CB2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  <w:lang w:val="kk-KZ"/>
        </w:rPr>
      </w:pPr>
    </w:p>
    <w:p w:rsidR="00B73DCF" w:rsidRPr="00DF0D91" w:rsidRDefault="00B73DCF" w:rsidP="00B67CB2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  <w:lang w:val="en-US"/>
        </w:rPr>
      </w:pPr>
    </w:p>
    <w:p w:rsidR="00B73DCF" w:rsidRPr="00DF0D91" w:rsidRDefault="00B73DCF" w:rsidP="00B67CB2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  <w:lang w:val="en-US"/>
        </w:rPr>
      </w:pPr>
    </w:p>
    <w:p w:rsidR="00B73DCF" w:rsidRPr="00DF0D91" w:rsidRDefault="00B73DCF" w:rsidP="00B67CB2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  <w:lang w:val="en-US"/>
        </w:rPr>
      </w:pPr>
    </w:p>
    <w:p w:rsidR="00B73DCF" w:rsidRPr="00DF0D91" w:rsidRDefault="00B73DCF" w:rsidP="00B67CB2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  <w:lang w:val="en-US"/>
        </w:rPr>
      </w:pPr>
    </w:p>
    <w:p w:rsidR="00B73DCF" w:rsidRPr="00DF0D91" w:rsidRDefault="00B73DCF" w:rsidP="00B67CB2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  <w:lang w:val="en-US"/>
        </w:rPr>
      </w:pPr>
    </w:p>
    <w:p w:rsidR="00B73DCF" w:rsidRPr="00DF0D91" w:rsidRDefault="00B73DCF" w:rsidP="00B67CB2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Verdana" w:hAnsi="Verdana"/>
          <w:color w:val="424242"/>
          <w:sz w:val="23"/>
          <w:szCs w:val="23"/>
          <w:lang w:val="en-US"/>
        </w:rPr>
      </w:pPr>
    </w:p>
    <w:sectPr w:rsidR="00B73DCF" w:rsidRPr="00DF0D91" w:rsidSect="0029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13D7"/>
    <w:multiLevelType w:val="hybridMultilevel"/>
    <w:tmpl w:val="E4BCC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4F3"/>
    <w:rsid w:val="00012C0D"/>
    <w:rsid w:val="00046496"/>
    <w:rsid w:val="00063A72"/>
    <w:rsid w:val="00136C01"/>
    <w:rsid w:val="001605E9"/>
    <w:rsid w:val="001F55A8"/>
    <w:rsid w:val="00230D7B"/>
    <w:rsid w:val="00274D18"/>
    <w:rsid w:val="00295269"/>
    <w:rsid w:val="002F4A57"/>
    <w:rsid w:val="00327C01"/>
    <w:rsid w:val="00356E86"/>
    <w:rsid w:val="00363AA1"/>
    <w:rsid w:val="003970D9"/>
    <w:rsid w:val="003E5FFA"/>
    <w:rsid w:val="00425D02"/>
    <w:rsid w:val="00476234"/>
    <w:rsid w:val="0048587C"/>
    <w:rsid w:val="004C30DA"/>
    <w:rsid w:val="00525CCA"/>
    <w:rsid w:val="0058467D"/>
    <w:rsid w:val="005E2AC3"/>
    <w:rsid w:val="005F0856"/>
    <w:rsid w:val="00642E70"/>
    <w:rsid w:val="006E4147"/>
    <w:rsid w:val="007A545C"/>
    <w:rsid w:val="0080185F"/>
    <w:rsid w:val="008C5177"/>
    <w:rsid w:val="008F5B64"/>
    <w:rsid w:val="00916740"/>
    <w:rsid w:val="00955E8E"/>
    <w:rsid w:val="00977229"/>
    <w:rsid w:val="00985682"/>
    <w:rsid w:val="009C15C4"/>
    <w:rsid w:val="00A1392B"/>
    <w:rsid w:val="00A24F40"/>
    <w:rsid w:val="00A41B60"/>
    <w:rsid w:val="00A5526A"/>
    <w:rsid w:val="00AC08CB"/>
    <w:rsid w:val="00AD5D2C"/>
    <w:rsid w:val="00B54498"/>
    <w:rsid w:val="00B67CB2"/>
    <w:rsid w:val="00B73DCF"/>
    <w:rsid w:val="00B8366A"/>
    <w:rsid w:val="00BB1560"/>
    <w:rsid w:val="00C94617"/>
    <w:rsid w:val="00CA3BD3"/>
    <w:rsid w:val="00CD11B2"/>
    <w:rsid w:val="00CF1A17"/>
    <w:rsid w:val="00D60E89"/>
    <w:rsid w:val="00D61654"/>
    <w:rsid w:val="00D65A0C"/>
    <w:rsid w:val="00DA0C6A"/>
    <w:rsid w:val="00DD5171"/>
    <w:rsid w:val="00DF0D91"/>
    <w:rsid w:val="00E276CA"/>
    <w:rsid w:val="00E6391E"/>
    <w:rsid w:val="00F50218"/>
    <w:rsid w:val="00F53CEB"/>
    <w:rsid w:val="00F76EC8"/>
    <w:rsid w:val="00F84E29"/>
    <w:rsid w:val="00F854F3"/>
    <w:rsid w:val="00F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5A92"/>
  <w15:docId w15:val="{4BD39A72-E7A0-4CD8-B232-7BA0C9ED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54F3"/>
    <w:pPr>
      <w:spacing w:before="100" w:beforeAutospacing="1" w:after="100" w:afterAutospacing="1"/>
    </w:pPr>
  </w:style>
  <w:style w:type="character" w:styleId="a4">
    <w:name w:val="Hyperlink"/>
    <w:uiPriority w:val="99"/>
    <w:unhideWhenUsed/>
    <w:rsid w:val="00F854F3"/>
    <w:rPr>
      <w:color w:val="0000FF"/>
      <w:u w:val="single"/>
    </w:rPr>
  </w:style>
  <w:style w:type="paragraph" w:customStyle="1" w:styleId="book">
    <w:name w:val="book"/>
    <w:basedOn w:val="a"/>
    <w:rsid w:val="00327C01"/>
    <w:pPr>
      <w:spacing w:before="100" w:beforeAutospacing="1" w:after="100" w:afterAutospacing="1"/>
    </w:pPr>
  </w:style>
  <w:style w:type="paragraph" w:styleId="a5">
    <w:name w:val="endnote text"/>
    <w:basedOn w:val="a"/>
    <w:link w:val="a6"/>
    <w:semiHidden/>
    <w:rsid w:val="008F5B64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semiHidden/>
    <w:rsid w:val="008F5B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8F5B64"/>
    <w:rPr>
      <w:b/>
      <w:bCs/>
    </w:rPr>
  </w:style>
  <w:style w:type="paragraph" w:styleId="a8">
    <w:name w:val="List Paragraph"/>
    <w:basedOn w:val="a"/>
    <w:uiPriority w:val="34"/>
    <w:qFormat/>
    <w:rsid w:val="00DF0D91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397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1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ktsia.com/4x523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ktsia.com/4x523d.html" TargetMode="External"/><Relationship Id="rId5" Type="http://schemas.openxmlformats.org/officeDocument/2006/relationships/hyperlink" Target="mailto:armankulshan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6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teber_000</cp:lastModifiedBy>
  <cp:revision>23</cp:revision>
  <dcterms:created xsi:type="dcterms:W3CDTF">2018-05-23T06:24:00Z</dcterms:created>
  <dcterms:modified xsi:type="dcterms:W3CDTF">2018-06-03T12:36:00Z</dcterms:modified>
</cp:coreProperties>
</file>