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6C5" w:rsidRPr="00977366" w:rsidRDefault="00977366" w:rsidP="00977366">
      <w:pPr>
        <w:jc w:val="right"/>
        <w:rPr>
          <w:rFonts w:ascii="Times New Roman" w:hAnsi="Times New Roman" w:cs="Times New Roman"/>
          <w:b/>
          <w:i/>
          <w:sz w:val="28"/>
          <w:szCs w:val="28"/>
        </w:rPr>
      </w:pPr>
      <w:proofErr w:type="spellStart"/>
      <w:r>
        <w:rPr>
          <w:rFonts w:ascii="Times New Roman" w:hAnsi="Times New Roman" w:cs="Times New Roman"/>
          <w:b/>
          <w:i/>
          <w:sz w:val="28"/>
          <w:szCs w:val="28"/>
        </w:rPr>
        <w:t>Музаффарли</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Дилара</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Арастун</w:t>
      </w:r>
      <w:r w:rsidR="000C36C5" w:rsidRPr="00977366">
        <w:rPr>
          <w:rFonts w:ascii="Times New Roman" w:hAnsi="Times New Roman" w:cs="Times New Roman"/>
          <w:b/>
          <w:i/>
          <w:sz w:val="28"/>
          <w:szCs w:val="28"/>
        </w:rPr>
        <w:t>кызы</w:t>
      </w:r>
      <w:proofErr w:type="spellEnd"/>
      <w:r w:rsidR="000C36C5" w:rsidRPr="00977366">
        <w:rPr>
          <w:rFonts w:ascii="Times New Roman" w:hAnsi="Times New Roman" w:cs="Times New Roman"/>
          <w:b/>
          <w:i/>
          <w:sz w:val="28"/>
          <w:szCs w:val="28"/>
        </w:rPr>
        <w:t xml:space="preserve">, </w:t>
      </w:r>
    </w:p>
    <w:p w:rsidR="000C36C5" w:rsidRPr="00977366" w:rsidRDefault="000C36C5" w:rsidP="00977366">
      <w:pPr>
        <w:jc w:val="right"/>
        <w:rPr>
          <w:rFonts w:ascii="Times New Roman" w:hAnsi="Times New Roman" w:cs="Times New Roman"/>
          <w:b/>
          <w:i/>
          <w:sz w:val="28"/>
          <w:szCs w:val="28"/>
        </w:rPr>
      </w:pPr>
      <w:r w:rsidRPr="00977366">
        <w:rPr>
          <w:rFonts w:ascii="Times New Roman" w:hAnsi="Times New Roman" w:cs="Times New Roman"/>
          <w:b/>
          <w:i/>
          <w:sz w:val="28"/>
          <w:szCs w:val="28"/>
        </w:rPr>
        <w:t xml:space="preserve">докторант </w:t>
      </w:r>
      <w:proofErr w:type="gramStart"/>
      <w:r w:rsidRPr="00977366">
        <w:rPr>
          <w:rFonts w:ascii="Times New Roman" w:hAnsi="Times New Roman" w:cs="Times New Roman"/>
          <w:b/>
          <w:i/>
          <w:sz w:val="28"/>
          <w:szCs w:val="28"/>
        </w:rPr>
        <w:t>Азербайджанской</w:t>
      </w:r>
      <w:proofErr w:type="gramEnd"/>
      <w:r w:rsidRPr="00977366">
        <w:rPr>
          <w:rFonts w:ascii="Times New Roman" w:hAnsi="Times New Roman" w:cs="Times New Roman"/>
          <w:b/>
          <w:i/>
          <w:sz w:val="28"/>
          <w:szCs w:val="28"/>
        </w:rPr>
        <w:t xml:space="preserve"> Государственной </w:t>
      </w:r>
    </w:p>
    <w:p w:rsidR="000C36C5" w:rsidRPr="00977366" w:rsidRDefault="000C36C5" w:rsidP="00977366">
      <w:pPr>
        <w:jc w:val="right"/>
        <w:rPr>
          <w:rFonts w:ascii="Times New Roman" w:hAnsi="Times New Roman" w:cs="Times New Roman"/>
          <w:b/>
          <w:i/>
          <w:sz w:val="28"/>
          <w:szCs w:val="28"/>
        </w:rPr>
      </w:pPr>
      <w:r w:rsidRPr="00977366">
        <w:rPr>
          <w:rFonts w:ascii="Times New Roman" w:hAnsi="Times New Roman" w:cs="Times New Roman"/>
          <w:b/>
          <w:i/>
          <w:sz w:val="28"/>
          <w:szCs w:val="28"/>
        </w:rPr>
        <w:t>Академии Художеств</w:t>
      </w:r>
    </w:p>
    <w:p w:rsidR="000C36C5" w:rsidRPr="00977366" w:rsidRDefault="000C36C5" w:rsidP="00977366">
      <w:pPr>
        <w:jc w:val="right"/>
        <w:rPr>
          <w:rFonts w:ascii="Times New Roman" w:hAnsi="Times New Roman" w:cs="Times New Roman"/>
          <w:b/>
          <w:i/>
          <w:sz w:val="28"/>
          <w:szCs w:val="28"/>
        </w:rPr>
      </w:pPr>
    </w:p>
    <w:p w:rsidR="000C36C5" w:rsidRPr="00977366" w:rsidRDefault="007A7962" w:rsidP="00977366">
      <w:pPr>
        <w:jc w:val="right"/>
        <w:rPr>
          <w:rFonts w:ascii="Times New Roman" w:hAnsi="Times New Roman" w:cs="Times New Roman"/>
          <w:sz w:val="28"/>
          <w:szCs w:val="28"/>
          <w:lang w:val="az-Latn-AZ"/>
        </w:rPr>
      </w:pPr>
      <w:hyperlink r:id="rId8" w:history="1">
        <w:r w:rsidR="000C36C5" w:rsidRPr="00977366">
          <w:rPr>
            <w:rStyle w:val="a6"/>
            <w:rFonts w:ascii="Times New Roman" w:hAnsi="Times New Roman" w:cs="Times New Roman"/>
            <w:sz w:val="28"/>
            <w:szCs w:val="28"/>
            <w:lang w:val="az-Latn-AZ"/>
          </w:rPr>
          <w:t>art_dilara</w:t>
        </w:r>
        <w:r w:rsidR="000C36C5" w:rsidRPr="00977366">
          <w:rPr>
            <w:rStyle w:val="a6"/>
            <w:rFonts w:ascii="Times New Roman" w:hAnsi="Times New Roman" w:cs="Times New Roman"/>
            <w:sz w:val="28"/>
            <w:szCs w:val="28"/>
          </w:rPr>
          <w:t>@</w:t>
        </w:r>
        <w:r w:rsidR="000C36C5" w:rsidRPr="00977366">
          <w:rPr>
            <w:rStyle w:val="a6"/>
            <w:rFonts w:ascii="Times New Roman" w:hAnsi="Times New Roman" w:cs="Times New Roman"/>
            <w:sz w:val="28"/>
            <w:szCs w:val="28"/>
            <w:lang w:val="az-Latn-AZ"/>
          </w:rPr>
          <w:t>yahoo.com</w:t>
        </w:r>
      </w:hyperlink>
    </w:p>
    <w:p w:rsidR="000C36C5" w:rsidRDefault="000C36C5" w:rsidP="00977366">
      <w:pPr>
        <w:jc w:val="right"/>
        <w:rPr>
          <w:rFonts w:ascii="Times New Roman" w:hAnsi="Times New Roman" w:cs="Times New Roman"/>
          <w:sz w:val="28"/>
          <w:szCs w:val="28"/>
          <w:lang w:val="kk-KZ"/>
        </w:rPr>
      </w:pPr>
      <w:r w:rsidRPr="00977366">
        <w:rPr>
          <w:rFonts w:ascii="Times New Roman" w:hAnsi="Times New Roman" w:cs="Times New Roman"/>
          <w:sz w:val="28"/>
          <w:szCs w:val="28"/>
          <w:lang w:val="az-Latn-AZ"/>
        </w:rPr>
        <w:t>+994506412828</w:t>
      </w:r>
    </w:p>
    <w:p w:rsidR="00B27871" w:rsidRDefault="00B27871" w:rsidP="00977366">
      <w:pPr>
        <w:jc w:val="right"/>
        <w:rPr>
          <w:rFonts w:ascii="Times New Roman" w:hAnsi="Times New Roman" w:cs="Times New Roman"/>
          <w:sz w:val="28"/>
          <w:szCs w:val="28"/>
          <w:lang w:val="kk-KZ"/>
        </w:rPr>
      </w:pPr>
    </w:p>
    <w:p w:rsidR="00B27871" w:rsidRPr="00B2728E" w:rsidRDefault="00B27871" w:rsidP="00B27871">
      <w:pPr>
        <w:jc w:val="center"/>
        <w:rPr>
          <w:rFonts w:ascii="Times New Roman" w:hAnsi="Times New Roman" w:cs="Times New Roman"/>
          <w:sz w:val="28"/>
          <w:szCs w:val="28"/>
        </w:rPr>
      </w:pPr>
      <w:r w:rsidRPr="00B2728E">
        <w:rPr>
          <w:rFonts w:ascii="Times New Roman" w:hAnsi="Times New Roman" w:cs="Times New Roman"/>
          <w:b/>
          <w:sz w:val="28"/>
          <w:szCs w:val="28"/>
          <w:lang w:val="kk-KZ"/>
        </w:rPr>
        <w:t>Д</w:t>
      </w:r>
      <w:r w:rsidRPr="00B2728E">
        <w:rPr>
          <w:rFonts w:ascii="Times New Roman" w:hAnsi="Times New Roman" w:cs="Times New Roman"/>
          <w:b/>
          <w:sz w:val="28"/>
          <w:szCs w:val="28"/>
        </w:rPr>
        <w:t>.А.</w:t>
      </w:r>
      <w:r w:rsidR="00B2728E" w:rsidRPr="00B2728E">
        <w:rPr>
          <w:rFonts w:ascii="Times New Roman" w:hAnsi="Times New Roman" w:cs="Times New Roman"/>
          <w:b/>
          <w:sz w:val="28"/>
          <w:szCs w:val="28"/>
        </w:rPr>
        <w:t xml:space="preserve"> </w:t>
      </w:r>
      <w:r w:rsidRPr="00B2728E">
        <w:rPr>
          <w:rFonts w:ascii="Times New Roman" w:hAnsi="Times New Roman" w:cs="Times New Roman"/>
          <w:b/>
          <w:sz w:val="28"/>
          <w:szCs w:val="28"/>
        </w:rPr>
        <w:t>МУЗАФФАРЛИ</w:t>
      </w:r>
    </w:p>
    <w:p w:rsidR="000C36C5" w:rsidRDefault="000C36C5" w:rsidP="00977366">
      <w:pPr>
        <w:jc w:val="center"/>
        <w:rPr>
          <w:rFonts w:ascii="Times New Roman" w:hAnsi="Times New Roman" w:cs="Times New Roman"/>
          <w:b/>
          <w:sz w:val="28"/>
          <w:szCs w:val="28"/>
          <w:lang w:val="kk-KZ"/>
        </w:rPr>
      </w:pPr>
      <w:r w:rsidRPr="00977366">
        <w:rPr>
          <w:rFonts w:ascii="Times New Roman" w:hAnsi="Times New Roman" w:cs="Times New Roman"/>
          <w:b/>
          <w:sz w:val="28"/>
          <w:szCs w:val="28"/>
        </w:rPr>
        <w:t>Гротескные образы в современном азербайджа</w:t>
      </w:r>
      <w:r w:rsidR="00977366">
        <w:rPr>
          <w:rFonts w:ascii="Times New Roman" w:hAnsi="Times New Roman" w:cs="Times New Roman"/>
          <w:b/>
          <w:sz w:val="28"/>
          <w:szCs w:val="28"/>
        </w:rPr>
        <w:t>нском изобразительном искусстве</w:t>
      </w:r>
    </w:p>
    <w:p w:rsidR="001048F2" w:rsidRPr="001048F2" w:rsidRDefault="001048F2" w:rsidP="00977366">
      <w:pPr>
        <w:jc w:val="center"/>
        <w:rPr>
          <w:rFonts w:ascii="Times New Roman" w:hAnsi="Times New Roman" w:cs="Times New Roman"/>
          <w:b/>
          <w:sz w:val="28"/>
          <w:szCs w:val="28"/>
          <w:lang w:val="kk-KZ"/>
        </w:rPr>
      </w:pPr>
    </w:p>
    <w:p w:rsidR="001048F2" w:rsidRPr="001048F2" w:rsidRDefault="001048F2" w:rsidP="001048F2">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Аннотация</w:t>
      </w:r>
    </w:p>
    <w:p w:rsidR="001048F2" w:rsidRDefault="001048F2" w:rsidP="001048F2">
      <w:pPr>
        <w:ind w:firstLine="720"/>
        <w:jc w:val="both"/>
        <w:rPr>
          <w:rFonts w:ascii="Times New Roman" w:hAnsi="Times New Roman" w:cs="Times New Roman"/>
          <w:sz w:val="28"/>
          <w:szCs w:val="28"/>
          <w:lang w:val="kk-KZ"/>
        </w:rPr>
      </w:pPr>
      <w:r w:rsidRPr="00977366">
        <w:rPr>
          <w:rFonts w:ascii="Times New Roman" w:hAnsi="Times New Roman" w:cs="Times New Roman"/>
          <w:sz w:val="28"/>
          <w:szCs w:val="28"/>
        </w:rPr>
        <w:t>В статье проводится обзор творчества современных художников Азербайджана, в чьем творчестве широко используется гротеск как художественный метод. Современные Азербайджанские художники обращаются к гротеску для усиления и обогащения идейного и символического содержания созданных образов. Гротеск образуется Азербайджанскими художниками методом художественного утрирования, монтажа, деформации реальных объектов и фантастического соединения различных визуальных образов.</w:t>
      </w:r>
    </w:p>
    <w:p w:rsidR="001048F2" w:rsidRPr="001048F2" w:rsidRDefault="001048F2" w:rsidP="001048F2">
      <w:pPr>
        <w:ind w:firstLine="720"/>
        <w:jc w:val="both"/>
        <w:rPr>
          <w:rFonts w:ascii="Times New Roman" w:hAnsi="Times New Roman" w:cs="Times New Roman"/>
          <w:sz w:val="28"/>
          <w:szCs w:val="28"/>
          <w:lang w:val="az-Latn-AZ"/>
        </w:rPr>
      </w:pPr>
      <w:r w:rsidRPr="00977366">
        <w:rPr>
          <w:rFonts w:ascii="Times New Roman" w:hAnsi="Times New Roman" w:cs="Times New Roman"/>
          <w:b/>
          <w:sz w:val="28"/>
          <w:szCs w:val="28"/>
          <w:lang w:val="az-Latn-AZ"/>
        </w:rPr>
        <w:t>Ключевые слова:</w:t>
      </w:r>
      <w:r w:rsidRPr="00977366">
        <w:rPr>
          <w:rFonts w:ascii="Times New Roman" w:hAnsi="Times New Roman" w:cs="Times New Roman"/>
          <w:sz w:val="28"/>
          <w:szCs w:val="28"/>
          <w:lang w:val="az-Latn-AZ"/>
        </w:rPr>
        <w:t xml:space="preserve"> Азербайджан, современная живопись, </w:t>
      </w:r>
      <w:r w:rsidRPr="00977366">
        <w:rPr>
          <w:rFonts w:ascii="Times New Roman" w:hAnsi="Times New Roman" w:cs="Times New Roman"/>
          <w:sz w:val="28"/>
          <w:szCs w:val="28"/>
        </w:rPr>
        <w:t>гротеск</w:t>
      </w:r>
      <w:r w:rsidRPr="00977366">
        <w:rPr>
          <w:rFonts w:ascii="Times New Roman" w:hAnsi="Times New Roman" w:cs="Times New Roman"/>
          <w:sz w:val="28"/>
          <w:szCs w:val="28"/>
          <w:lang w:val="az-Latn-AZ"/>
        </w:rPr>
        <w:t xml:space="preserve">, </w:t>
      </w:r>
      <w:r w:rsidRPr="00977366">
        <w:rPr>
          <w:rFonts w:ascii="Times New Roman" w:hAnsi="Times New Roman" w:cs="Times New Roman"/>
          <w:sz w:val="28"/>
          <w:szCs w:val="28"/>
        </w:rPr>
        <w:t>художественное преувеличение</w:t>
      </w:r>
      <w:r w:rsidRPr="00977366">
        <w:rPr>
          <w:rFonts w:ascii="Times New Roman" w:hAnsi="Times New Roman" w:cs="Times New Roman"/>
          <w:sz w:val="28"/>
          <w:szCs w:val="28"/>
          <w:lang w:val="az-Latn-AZ"/>
        </w:rPr>
        <w:t xml:space="preserve">, </w:t>
      </w:r>
      <w:r w:rsidRPr="00977366">
        <w:rPr>
          <w:rFonts w:ascii="Times New Roman" w:hAnsi="Times New Roman" w:cs="Times New Roman"/>
          <w:sz w:val="28"/>
          <w:szCs w:val="28"/>
        </w:rPr>
        <w:t>художественный метод</w:t>
      </w:r>
      <w:r w:rsidRPr="00977366">
        <w:rPr>
          <w:rFonts w:ascii="Times New Roman" w:hAnsi="Times New Roman" w:cs="Times New Roman"/>
          <w:sz w:val="28"/>
          <w:szCs w:val="28"/>
          <w:lang w:val="az-Latn-AZ"/>
        </w:rPr>
        <w:t>,</w:t>
      </w:r>
      <w:r w:rsidRPr="00977366">
        <w:rPr>
          <w:rFonts w:ascii="Times New Roman" w:hAnsi="Times New Roman" w:cs="Times New Roman"/>
          <w:sz w:val="28"/>
          <w:szCs w:val="28"/>
        </w:rPr>
        <w:t xml:space="preserve"> фантасмагория, стилизация, художественный монтаж</w:t>
      </w:r>
      <w:r w:rsidR="00B2728E">
        <w:rPr>
          <w:rFonts w:ascii="Times New Roman" w:hAnsi="Times New Roman" w:cs="Times New Roman"/>
          <w:sz w:val="28"/>
          <w:szCs w:val="28"/>
        </w:rPr>
        <w:t>.</w:t>
      </w:r>
    </w:p>
    <w:p w:rsidR="00B2728E" w:rsidRDefault="00B2728E" w:rsidP="00B2728E">
      <w:pPr>
        <w:jc w:val="center"/>
        <w:rPr>
          <w:rFonts w:ascii="Times New Roman" w:hAnsi="Times New Roman" w:cs="Times New Roman"/>
          <w:b/>
          <w:sz w:val="28"/>
          <w:szCs w:val="28"/>
        </w:rPr>
      </w:pPr>
    </w:p>
    <w:p w:rsidR="006A0DE1" w:rsidRDefault="00B2728E" w:rsidP="006A0DE1">
      <w:pPr>
        <w:jc w:val="center"/>
        <w:rPr>
          <w:rFonts w:ascii="Times New Roman" w:hAnsi="Times New Roman" w:cs="Times New Roman"/>
          <w:b/>
          <w:sz w:val="28"/>
          <w:szCs w:val="28"/>
          <w:lang w:val="kk-KZ"/>
        </w:rPr>
      </w:pPr>
      <w:r w:rsidRPr="00B2728E">
        <w:rPr>
          <w:rFonts w:ascii="Times New Roman" w:hAnsi="Times New Roman" w:cs="Times New Roman"/>
          <w:b/>
          <w:sz w:val="28"/>
          <w:szCs w:val="28"/>
          <w:lang w:val="en-US"/>
        </w:rPr>
        <w:t>D.A. MUZAFFARLY</w:t>
      </w:r>
      <w:r w:rsidR="001048F2" w:rsidRPr="00B2728E">
        <w:rPr>
          <w:rFonts w:ascii="Times New Roman" w:hAnsi="Times New Roman" w:cs="Times New Roman"/>
          <w:b/>
          <w:sz w:val="28"/>
          <w:szCs w:val="28"/>
          <w:lang w:val="en-US"/>
        </w:rPr>
        <w:br/>
      </w:r>
      <w:r w:rsidR="006A0DE1" w:rsidRPr="00977366">
        <w:rPr>
          <w:rFonts w:ascii="Times New Roman" w:hAnsi="Times New Roman" w:cs="Times New Roman"/>
          <w:b/>
          <w:sz w:val="28"/>
          <w:szCs w:val="28"/>
          <w:lang w:val="en-US"/>
        </w:rPr>
        <w:t>Grotesque images in the modern Azerbaijan fine arts</w:t>
      </w:r>
    </w:p>
    <w:p w:rsidR="006A0DE1" w:rsidRPr="006A0DE1" w:rsidRDefault="006A0DE1" w:rsidP="006A0DE1">
      <w:pPr>
        <w:jc w:val="center"/>
        <w:rPr>
          <w:rFonts w:ascii="Times New Roman" w:hAnsi="Times New Roman" w:cs="Times New Roman"/>
          <w:b/>
          <w:sz w:val="28"/>
          <w:szCs w:val="28"/>
          <w:lang w:val="kk-KZ"/>
        </w:rPr>
      </w:pPr>
    </w:p>
    <w:p w:rsidR="00526333" w:rsidRDefault="00526333" w:rsidP="00526333">
      <w:pPr>
        <w:ind w:firstLine="720"/>
        <w:jc w:val="center"/>
        <w:rPr>
          <w:rFonts w:ascii="Times New Roman" w:hAnsi="Times New Roman" w:cs="Times New Roman"/>
          <w:b/>
          <w:sz w:val="28"/>
          <w:szCs w:val="28"/>
          <w:shd w:val="clear" w:color="auto" w:fill="FFFFFF"/>
          <w:lang w:val="kk-KZ"/>
        </w:rPr>
      </w:pPr>
      <w:r w:rsidRPr="00526333">
        <w:rPr>
          <w:rFonts w:ascii="Times New Roman" w:hAnsi="Times New Roman" w:cs="Times New Roman"/>
          <w:b/>
          <w:sz w:val="28"/>
          <w:szCs w:val="28"/>
          <w:shd w:val="clear" w:color="auto" w:fill="FFFFFF"/>
          <w:lang w:val="en-US"/>
        </w:rPr>
        <w:t>Abstract</w:t>
      </w:r>
    </w:p>
    <w:p w:rsidR="001048F2" w:rsidRDefault="001048F2" w:rsidP="001048F2">
      <w:pPr>
        <w:ind w:firstLine="720"/>
        <w:jc w:val="both"/>
        <w:rPr>
          <w:rFonts w:ascii="Times New Roman" w:hAnsi="Times New Roman" w:cs="Times New Roman"/>
          <w:sz w:val="28"/>
          <w:szCs w:val="28"/>
          <w:lang w:val="kk-KZ"/>
        </w:rPr>
      </w:pPr>
      <w:r w:rsidRPr="00977366">
        <w:rPr>
          <w:rFonts w:ascii="Times New Roman" w:hAnsi="Times New Roman" w:cs="Times New Roman"/>
          <w:sz w:val="28"/>
          <w:szCs w:val="28"/>
          <w:lang w:val="en-US"/>
        </w:rPr>
        <w:t xml:space="preserve">Present article deals with the overview of works by modern artists of Azerbaijan who widely used grotesque as an artistic method in their oeuvre. Modern Azerbaijan artists appeal to grotesque for amplification and enrichment of ideological and symbolic content of created images. Grotesque is attained by Azerbaijani artists by using imaginative exaggeration, montage, </w:t>
      </w:r>
      <w:proofErr w:type="gramStart"/>
      <w:r w:rsidRPr="00977366">
        <w:rPr>
          <w:rFonts w:ascii="Times New Roman" w:hAnsi="Times New Roman" w:cs="Times New Roman"/>
          <w:sz w:val="28"/>
          <w:szCs w:val="28"/>
          <w:lang w:val="en-US"/>
        </w:rPr>
        <w:t>deformation</w:t>
      </w:r>
      <w:proofErr w:type="gramEnd"/>
      <w:r w:rsidRPr="00977366">
        <w:rPr>
          <w:rFonts w:ascii="Times New Roman" w:hAnsi="Times New Roman" w:cs="Times New Roman"/>
          <w:sz w:val="28"/>
          <w:szCs w:val="28"/>
          <w:lang w:val="en-US"/>
        </w:rPr>
        <w:t xml:space="preserve"> of real objects and fancy junction of various visual images.  </w:t>
      </w:r>
    </w:p>
    <w:p w:rsidR="001048F2" w:rsidRPr="00B2728E" w:rsidRDefault="001048F2" w:rsidP="001048F2">
      <w:pPr>
        <w:ind w:firstLine="720"/>
        <w:jc w:val="both"/>
        <w:rPr>
          <w:rFonts w:ascii="Times New Roman" w:hAnsi="Times New Roman" w:cs="Times New Roman"/>
          <w:sz w:val="28"/>
          <w:szCs w:val="28"/>
          <w:lang w:val="en-US"/>
        </w:rPr>
      </w:pPr>
      <w:r w:rsidRPr="00977366">
        <w:rPr>
          <w:rFonts w:ascii="Times New Roman" w:hAnsi="Times New Roman" w:cs="Times New Roman"/>
          <w:b/>
          <w:sz w:val="28"/>
          <w:szCs w:val="28"/>
          <w:lang w:val="en-US"/>
        </w:rPr>
        <w:t xml:space="preserve">Keywords: </w:t>
      </w:r>
      <w:r w:rsidRPr="00977366">
        <w:rPr>
          <w:rFonts w:ascii="Times New Roman" w:hAnsi="Times New Roman" w:cs="Times New Roman"/>
          <w:sz w:val="28"/>
          <w:szCs w:val="28"/>
          <w:lang w:val="en-US"/>
        </w:rPr>
        <w:t>Azerbaijan, modern painting, grotesque, artistic exaggeration, artistic method, phantasmagoria, stylization, artistic montage</w:t>
      </w:r>
      <w:r w:rsidR="00B2728E" w:rsidRPr="00B2728E">
        <w:rPr>
          <w:rFonts w:ascii="Times New Roman" w:hAnsi="Times New Roman" w:cs="Times New Roman"/>
          <w:sz w:val="28"/>
          <w:szCs w:val="28"/>
          <w:lang w:val="en-US"/>
        </w:rPr>
        <w:t>.</w:t>
      </w:r>
    </w:p>
    <w:p w:rsidR="00977366" w:rsidRPr="001048F2" w:rsidRDefault="00977366" w:rsidP="00977366">
      <w:pPr>
        <w:jc w:val="center"/>
        <w:rPr>
          <w:rFonts w:ascii="Times New Roman" w:hAnsi="Times New Roman" w:cs="Times New Roman"/>
          <w:b/>
          <w:sz w:val="28"/>
          <w:szCs w:val="28"/>
          <w:lang w:val="az-Latn-AZ"/>
        </w:rPr>
      </w:pPr>
    </w:p>
    <w:p w:rsidR="000C36C5" w:rsidRPr="00977366" w:rsidRDefault="000C36C5" w:rsidP="00977366">
      <w:pPr>
        <w:ind w:firstLine="708"/>
        <w:jc w:val="both"/>
        <w:rPr>
          <w:rFonts w:ascii="Times New Roman" w:hAnsi="Times New Roman" w:cs="Times New Roman"/>
          <w:bCs/>
          <w:sz w:val="28"/>
          <w:szCs w:val="28"/>
        </w:rPr>
      </w:pPr>
      <w:r w:rsidRPr="00977366">
        <w:rPr>
          <w:rFonts w:ascii="Times New Roman" w:hAnsi="Times New Roman" w:cs="Times New Roman"/>
          <w:bCs/>
          <w:sz w:val="28"/>
          <w:szCs w:val="28"/>
        </w:rPr>
        <w:t xml:space="preserve">Современная азербайджанская живопись представлена работами художников, как старшего, так и среднего и молодого поколения. Творчество этих художников, которые в своих работах обращались к различным изобразительным методам, охватывает жанры, начиная с классического реализма, заканчивая авангардистскими </w:t>
      </w:r>
      <w:proofErr w:type="spellStart"/>
      <w:r w:rsidRPr="00977366">
        <w:rPr>
          <w:rFonts w:ascii="Times New Roman" w:hAnsi="Times New Roman" w:cs="Times New Roman"/>
          <w:bCs/>
          <w:sz w:val="28"/>
          <w:szCs w:val="28"/>
        </w:rPr>
        <w:t>перформансами</w:t>
      </w:r>
      <w:proofErr w:type="spellEnd"/>
      <w:r w:rsidRPr="00977366">
        <w:rPr>
          <w:rFonts w:ascii="Times New Roman" w:hAnsi="Times New Roman" w:cs="Times New Roman"/>
          <w:bCs/>
          <w:sz w:val="28"/>
          <w:szCs w:val="28"/>
        </w:rPr>
        <w:t xml:space="preserve"> и инсталляциями. Среди данного разнообразия художественных методов довольно часто можно </w:t>
      </w:r>
      <w:r w:rsidRPr="00977366">
        <w:rPr>
          <w:rFonts w:ascii="Times New Roman" w:hAnsi="Times New Roman" w:cs="Times New Roman"/>
          <w:bCs/>
          <w:sz w:val="28"/>
          <w:szCs w:val="28"/>
        </w:rPr>
        <w:lastRenderedPageBreak/>
        <w:t xml:space="preserve">встретить образы, созданные с помощью такого художественного метода, как гротеск. В большинстве случаев, обращение к гротеску происходит на фоне поиска и воплощения метафорического, переносного смысла. Занятые исследованием «внешней» и «внутренней» эстетических категорий в собственных произведениях художники, с использованием гротеска в качестве художественного метода, добиваются создания глубокого, «многослойного» образа. Подобные образы создаются, иногда, по образу реального человека или произошедшего события, порой же являются плодом воображения, и носят цель воплощения какой-либо определенной идеи или представления. </w:t>
      </w:r>
      <w:proofErr w:type="gramStart"/>
      <w:r w:rsidRPr="00977366">
        <w:rPr>
          <w:rFonts w:ascii="Times New Roman" w:hAnsi="Times New Roman" w:cs="Times New Roman"/>
          <w:bCs/>
          <w:sz w:val="28"/>
          <w:szCs w:val="28"/>
        </w:rPr>
        <w:t>Художники, которые выступают с позиции «видимого» и «невидимого» принципа, при создании подобного образа прибегают к таким методам, как преувеличение, «</w:t>
      </w:r>
      <w:proofErr w:type="spellStart"/>
      <w:r w:rsidRPr="00977366">
        <w:rPr>
          <w:rFonts w:ascii="Times New Roman" w:hAnsi="Times New Roman" w:cs="Times New Roman"/>
          <w:bCs/>
          <w:sz w:val="28"/>
          <w:szCs w:val="28"/>
        </w:rPr>
        <w:t>нагруженность</w:t>
      </w:r>
      <w:proofErr w:type="spellEnd"/>
      <w:r w:rsidRPr="00977366">
        <w:rPr>
          <w:rFonts w:ascii="Times New Roman" w:hAnsi="Times New Roman" w:cs="Times New Roman"/>
          <w:bCs/>
          <w:sz w:val="28"/>
          <w:szCs w:val="28"/>
        </w:rPr>
        <w:t>», деформация и искажение, тем самым отдавая преимущество выпячиванию «скрытого» смысла, подтекста образа.</w:t>
      </w:r>
      <w:proofErr w:type="gramEnd"/>
      <w:r w:rsidRPr="00977366">
        <w:rPr>
          <w:rFonts w:ascii="Times New Roman" w:hAnsi="Times New Roman" w:cs="Times New Roman"/>
          <w:bCs/>
          <w:sz w:val="28"/>
          <w:szCs w:val="28"/>
        </w:rPr>
        <w:t xml:space="preserve"> Порой простую на первый взгляд сцену чувствительное художественное восприятие может представить в качестве сложного, двусмысленного и многозначного образа, раскрывая зрителю его «скрытую» сторону, тем самым приобретая возможность создать более богатый образ.    </w:t>
      </w:r>
    </w:p>
    <w:p w:rsidR="000C36C5" w:rsidRPr="00977366" w:rsidRDefault="000C36C5" w:rsidP="00977366">
      <w:pPr>
        <w:ind w:firstLine="708"/>
        <w:jc w:val="both"/>
        <w:rPr>
          <w:rFonts w:ascii="Times New Roman" w:hAnsi="Times New Roman" w:cs="Times New Roman"/>
          <w:bCs/>
          <w:sz w:val="28"/>
          <w:szCs w:val="28"/>
        </w:rPr>
      </w:pPr>
      <w:r w:rsidRPr="00977366">
        <w:rPr>
          <w:rFonts w:ascii="Times New Roman" w:hAnsi="Times New Roman" w:cs="Times New Roman"/>
          <w:bCs/>
          <w:sz w:val="28"/>
          <w:szCs w:val="28"/>
        </w:rPr>
        <w:t xml:space="preserve">Во всех сферах современного азербайджанского изобразительного искусства среди работ художников в выражении человеческой жизни и мира образов можно встретить подобные гротескные произведения. В качестве художественного метода гротеск дает возможность художнику изобразить образ «под новым углом», что в свою очередь, является причиной столь часто встречающихся, сопровождающихся </w:t>
      </w:r>
      <w:proofErr w:type="spellStart"/>
      <w:r w:rsidRPr="00977366">
        <w:rPr>
          <w:rFonts w:ascii="Times New Roman" w:hAnsi="Times New Roman" w:cs="Times New Roman"/>
          <w:bCs/>
          <w:sz w:val="28"/>
          <w:szCs w:val="28"/>
        </w:rPr>
        <w:t>фигуративностью</w:t>
      </w:r>
      <w:proofErr w:type="spellEnd"/>
      <w:r w:rsidRPr="00977366">
        <w:rPr>
          <w:rFonts w:ascii="Times New Roman" w:hAnsi="Times New Roman" w:cs="Times New Roman"/>
          <w:bCs/>
          <w:sz w:val="28"/>
          <w:szCs w:val="28"/>
        </w:rPr>
        <w:t>, образностью, произведений.</w:t>
      </w:r>
    </w:p>
    <w:p w:rsidR="000C36C5" w:rsidRPr="00977366" w:rsidRDefault="000C36C5" w:rsidP="00977366">
      <w:pPr>
        <w:ind w:firstLine="708"/>
        <w:jc w:val="both"/>
        <w:rPr>
          <w:rFonts w:ascii="Times New Roman" w:hAnsi="Times New Roman" w:cs="Times New Roman"/>
          <w:bCs/>
          <w:sz w:val="28"/>
          <w:szCs w:val="28"/>
          <w:lang w:val="az-Latn-AZ"/>
        </w:rPr>
      </w:pPr>
      <w:r w:rsidRPr="00977366">
        <w:rPr>
          <w:rFonts w:ascii="Times New Roman" w:hAnsi="Times New Roman" w:cs="Times New Roman"/>
          <w:bCs/>
          <w:sz w:val="28"/>
          <w:szCs w:val="28"/>
        </w:rPr>
        <w:t xml:space="preserve">Одним из современных художников, использующих гротеск как художественный метод в собственных работах, является Мир </w:t>
      </w:r>
      <w:proofErr w:type="spellStart"/>
      <w:r w:rsidRPr="00977366">
        <w:rPr>
          <w:rFonts w:ascii="Times New Roman" w:hAnsi="Times New Roman" w:cs="Times New Roman"/>
          <w:bCs/>
          <w:sz w:val="28"/>
          <w:szCs w:val="28"/>
        </w:rPr>
        <w:t>Теймур</w:t>
      </w:r>
      <w:proofErr w:type="spellEnd"/>
      <w:r w:rsidRPr="00977366">
        <w:rPr>
          <w:rFonts w:ascii="Times New Roman" w:hAnsi="Times New Roman" w:cs="Times New Roman"/>
          <w:bCs/>
          <w:sz w:val="28"/>
          <w:szCs w:val="28"/>
        </w:rPr>
        <w:t xml:space="preserve"> Мамедов. Он – автор большого количества незабываемых произведений в области графики, живописи, скульптуры. Тем не менее, сам мастер считает себя скорее </w:t>
      </w:r>
      <w:proofErr w:type="spellStart"/>
      <w:r w:rsidRPr="00977366">
        <w:rPr>
          <w:rFonts w:ascii="Times New Roman" w:hAnsi="Times New Roman" w:cs="Times New Roman"/>
          <w:bCs/>
          <w:sz w:val="28"/>
          <w:szCs w:val="28"/>
        </w:rPr>
        <w:t>керамистом</w:t>
      </w:r>
      <w:proofErr w:type="spellEnd"/>
      <w:r w:rsidRPr="00977366">
        <w:rPr>
          <w:rFonts w:ascii="Times New Roman" w:hAnsi="Times New Roman" w:cs="Times New Roman"/>
          <w:bCs/>
          <w:sz w:val="28"/>
          <w:szCs w:val="28"/>
        </w:rPr>
        <w:t xml:space="preserve">, что доказывает внушительная серия работ в данной сфере, созданная художником за последнее время. В керамических скульптурах мастера, которые являются продолжением на современный лад заложенной в прежние времена в творчестве </w:t>
      </w:r>
      <w:proofErr w:type="spellStart"/>
      <w:r w:rsidRPr="00977366">
        <w:rPr>
          <w:rFonts w:ascii="Times New Roman" w:hAnsi="Times New Roman" w:cs="Times New Roman"/>
          <w:bCs/>
          <w:sz w:val="28"/>
          <w:szCs w:val="28"/>
        </w:rPr>
        <w:t>Азима</w:t>
      </w:r>
      <w:proofErr w:type="spellEnd"/>
      <w:r w:rsidRPr="00977366">
        <w:rPr>
          <w:rFonts w:ascii="Times New Roman" w:hAnsi="Times New Roman" w:cs="Times New Roman"/>
          <w:bCs/>
          <w:sz w:val="28"/>
          <w:szCs w:val="28"/>
        </w:rPr>
        <w:t xml:space="preserve"> </w:t>
      </w:r>
      <w:proofErr w:type="spellStart"/>
      <w:r w:rsidRPr="00977366">
        <w:rPr>
          <w:rFonts w:ascii="Times New Roman" w:hAnsi="Times New Roman" w:cs="Times New Roman"/>
          <w:bCs/>
          <w:sz w:val="28"/>
          <w:szCs w:val="28"/>
        </w:rPr>
        <w:t>Азимзаде</w:t>
      </w:r>
      <w:proofErr w:type="spellEnd"/>
      <w:r w:rsidRPr="00977366">
        <w:rPr>
          <w:rFonts w:ascii="Times New Roman" w:hAnsi="Times New Roman" w:cs="Times New Roman"/>
          <w:bCs/>
          <w:sz w:val="28"/>
          <w:szCs w:val="28"/>
        </w:rPr>
        <w:t xml:space="preserve">, </w:t>
      </w:r>
      <w:proofErr w:type="spellStart"/>
      <w:r w:rsidRPr="00977366">
        <w:rPr>
          <w:rFonts w:ascii="Times New Roman" w:hAnsi="Times New Roman" w:cs="Times New Roman"/>
          <w:bCs/>
          <w:sz w:val="28"/>
          <w:szCs w:val="28"/>
        </w:rPr>
        <w:t>Алекпера</w:t>
      </w:r>
      <w:proofErr w:type="spellEnd"/>
      <w:r w:rsidRPr="00977366">
        <w:rPr>
          <w:rFonts w:ascii="Times New Roman" w:hAnsi="Times New Roman" w:cs="Times New Roman"/>
          <w:bCs/>
          <w:sz w:val="28"/>
          <w:szCs w:val="28"/>
        </w:rPr>
        <w:t xml:space="preserve"> </w:t>
      </w:r>
      <w:proofErr w:type="spellStart"/>
      <w:r w:rsidRPr="00977366">
        <w:rPr>
          <w:rFonts w:ascii="Times New Roman" w:hAnsi="Times New Roman" w:cs="Times New Roman"/>
          <w:bCs/>
          <w:sz w:val="28"/>
          <w:szCs w:val="28"/>
        </w:rPr>
        <w:t>Рзакулиева</w:t>
      </w:r>
      <w:proofErr w:type="spellEnd"/>
      <w:r w:rsidRPr="00977366">
        <w:rPr>
          <w:rFonts w:ascii="Times New Roman" w:hAnsi="Times New Roman" w:cs="Times New Roman"/>
          <w:bCs/>
          <w:sz w:val="28"/>
          <w:szCs w:val="28"/>
        </w:rPr>
        <w:t xml:space="preserve"> темы «Типажей старого Баку», встречаются сопровождаемые гротеском современные бакинские типажи. Несмотря на то, что созданные мастером керамические скульптуры, отражающие своеобразный «</w:t>
      </w:r>
      <w:proofErr w:type="spellStart"/>
      <w:r w:rsidRPr="00977366">
        <w:rPr>
          <w:rFonts w:ascii="Times New Roman" w:hAnsi="Times New Roman" w:cs="Times New Roman"/>
          <w:bCs/>
          <w:sz w:val="28"/>
          <w:szCs w:val="28"/>
        </w:rPr>
        <w:t>Абшеронский</w:t>
      </w:r>
      <w:proofErr w:type="spellEnd"/>
      <w:r w:rsidRPr="00977366">
        <w:rPr>
          <w:rFonts w:ascii="Times New Roman" w:hAnsi="Times New Roman" w:cs="Times New Roman"/>
          <w:bCs/>
          <w:sz w:val="28"/>
          <w:szCs w:val="28"/>
        </w:rPr>
        <w:t xml:space="preserve"> типаж» с помощью веселых, шутливых образов, состоят всего из одной фигуры, они, в целом, соответствуют характеру избранного жанра (рисунок 1, 2, 3, 4, 5). </w:t>
      </w:r>
    </w:p>
    <w:p w:rsidR="000C36C5" w:rsidRPr="00977366" w:rsidRDefault="001048F2" w:rsidP="001048F2">
      <w:pPr>
        <w:ind w:firstLine="708"/>
        <w:jc w:val="center"/>
        <w:rPr>
          <w:rFonts w:ascii="Times New Roman" w:hAnsi="Times New Roman" w:cs="Times New Roman"/>
          <w:bCs/>
          <w:sz w:val="28"/>
          <w:szCs w:val="28"/>
          <w:lang w:val="az-Latn-AZ"/>
        </w:rPr>
      </w:pPr>
      <w:r w:rsidRPr="00977366">
        <w:rPr>
          <w:rFonts w:ascii="Times New Roman" w:hAnsi="Times New Roman" w:cs="Times New Roman"/>
          <w:noProof/>
          <w:sz w:val="28"/>
          <w:szCs w:val="28"/>
          <w:lang w:eastAsia="ru-RU"/>
        </w:rPr>
        <w:lastRenderedPageBreak/>
        <w:drawing>
          <wp:inline distT="0" distB="0" distL="0" distR="0" wp14:anchorId="1944EFEA" wp14:editId="04B4A606">
            <wp:extent cx="1577340" cy="3134995"/>
            <wp:effectExtent l="0" t="0" r="3810" b="825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340" cy="3134995"/>
                    </a:xfrm>
                    <a:prstGeom prst="rect">
                      <a:avLst/>
                    </a:prstGeom>
                    <a:noFill/>
                    <a:ln w="9525">
                      <a:noFill/>
                      <a:miter lim="800000"/>
                      <a:headEnd/>
                      <a:tailEnd/>
                    </a:ln>
                  </pic:spPr>
                </pic:pic>
              </a:graphicData>
            </a:graphic>
          </wp:inline>
        </w:drawing>
      </w:r>
      <w:r>
        <w:rPr>
          <w:rFonts w:ascii="Times New Roman" w:hAnsi="Times New Roman" w:cs="Times New Roman"/>
          <w:bCs/>
          <w:sz w:val="28"/>
          <w:szCs w:val="28"/>
          <w:lang w:val="kk-KZ"/>
        </w:rPr>
        <w:t xml:space="preserve">                      </w:t>
      </w:r>
      <w:r w:rsidR="00BB3FA4" w:rsidRPr="00977366">
        <w:rPr>
          <w:rFonts w:ascii="Times New Roman" w:hAnsi="Times New Roman" w:cs="Times New Roman"/>
          <w:noProof/>
          <w:sz w:val="28"/>
          <w:szCs w:val="28"/>
          <w:lang w:eastAsia="ru-RU"/>
        </w:rPr>
        <w:drawing>
          <wp:inline distT="0" distB="0" distL="0" distR="0" wp14:anchorId="7360E9A8" wp14:editId="67F0CE2F">
            <wp:extent cx="1617345" cy="3134995"/>
            <wp:effectExtent l="0" t="0" r="1905" b="8255"/>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7345" cy="3134995"/>
                    </a:xfrm>
                    <a:prstGeom prst="rect">
                      <a:avLst/>
                    </a:prstGeom>
                    <a:noFill/>
                    <a:ln w="9525">
                      <a:noFill/>
                      <a:miter lim="800000"/>
                      <a:headEnd/>
                      <a:tailEnd/>
                    </a:ln>
                  </pic:spPr>
                </pic:pic>
              </a:graphicData>
            </a:graphic>
          </wp:inline>
        </w:drawing>
      </w:r>
    </w:p>
    <w:p w:rsidR="000C36C5" w:rsidRPr="00977366" w:rsidRDefault="000C36C5" w:rsidP="00977366">
      <w:pPr>
        <w:ind w:firstLine="708"/>
        <w:jc w:val="both"/>
        <w:rPr>
          <w:rFonts w:ascii="Times New Roman" w:hAnsi="Times New Roman" w:cs="Times New Roman"/>
          <w:bCs/>
          <w:sz w:val="28"/>
          <w:szCs w:val="28"/>
          <w:lang w:val="az-Latn-AZ"/>
        </w:rPr>
      </w:pPr>
    </w:p>
    <w:p w:rsidR="000C36C5" w:rsidRPr="00977366" w:rsidRDefault="001048F2" w:rsidP="001048F2">
      <w:pPr>
        <w:ind w:firstLine="708"/>
        <w:jc w:val="center"/>
        <w:rPr>
          <w:rFonts w:ascii="Times New Roman" w:hAnsi="Times New Roman" w:cs="Times New Roman"/>
          <w:bCs/>
          <w:sz w:val="28"/>
          <w:szCs w:val="28"/>
          <w:lang w:val="az-Latn-AZ"/>
        </w:rPr>
      </w:pPr>
      <w:r w:rsidRPr="00977366">
        <w:rPr>
          <w:rFonts w:ascii="Times New Roman" w:hAnsi="Times New Roman" w:cs="Times New Roman"/>
          <w:bCs/>
          <w:noProof/>
          <w:sz w:val="28"/>
          <w:szCs w:val="28"/>
          <w:lang w:eastAsia="ru-RU"/>
        </w:rPr>
        <w:drawing>
          <wp:inline distT="0" distB="0" distL="0" distR="0" wp14:anchorId="22CC6730" wp14:editId="169F5B01">
            <wp:extent cx="1712595" cy="2565400"/>
            <wp:effectExtent l="0" t="0" r="1905" b="635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595" cy="2565400"/>
                    </a:xfrm>
                    <a:prstGeom prst="rect">
                      <a:avLst/>
                    </a:prstGeom>
                    <a:noFill/>
                    <a:ln w="9525">
                      <a:noFill/>
                      <a:miter lim="800000"/>
                      <a:headEnd/>
                      <a:tailEnd/>
                    </a:ln>
                  </pic:spPr>
                </pic:pic>
              </a:graphicData>
            </a:graphic>
          </wp:inline>
        </w:drawing>
      </w:r>
      <w:r>
        <w:rPr>
          <w:rFonts w:ascii="Times New Roman" w:hAnsi="Times New Roman" w:cs="Times New Roman"/>
          <w:bCs/>
          <w:sz w:val="28"/>
          <w:szCs w:val="28"/>
          <w:lang w:val="kk-KZ"/>
        </w:rPr>
        <w:t xml:space="preserve">                       </w:t>
      </w:r>
      <w:r w:rsidR="00BB3FA4" w:rsidRPr="00977366">
        <w:rPr>
          <w:rFonts w:ascii="Times New Roman" w:hAnsi="Times New Roman" w:cs="Times New Roman"/>
          <w:bCs/>
          <w:noProof/>
          <w:sz w:val="28"/>
          <w:szCs w:val="28"/>
          <w:lang w:eastAsia="ru-RU"/>
        </w:rPr>
        <w:drawing>
          <wp:inline distT="0" distB="0" distL="0" distR="0" wp14:anchorId="395BC197" wp14:editId="101E93A7">
            <wp:extent cx="1707515" cy="2565400"/>
            <wp:effectExtent l="0" t="0" r="6985" b="635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7515" cy="2565400"/>
                    </a:xfrm>
                    <a:prstGeom prst="rect">
                      <a:avLst/>
                    </a:prstGeom>
                    <a:noFill/>
                    <a:ln w="9525">
                      <a:noFill/>
                      <a:miter lim="800000"/>
                      <a:headEnd/>
                      <a:tailEnd/>
                    </a:ln>
                  </pic:spPr>
                </pic:pic>
              </a:graphicData>
            </a:graphic>
          </wp:inline>
        </w:drawing>
      </w:r>
    </w:p>
    <w:p w:rsidR="000C36C5" w:rsidRPr="001048F2" w:rsidRDefault="000C36C5" w:rsidP="001048F2">
      <w:pPr>
        <w:jc w:val="both"/>
        <w:rPr>
          <w:rFonts w:ascii="Times New Roman" w:hAnsi="Times New Roman" w:cs="Times New Roman"/>
          <w:bCs/>
          <w:sz w:val="28"/>
          <w:szCs w:val="28"/>
          <w:lang w:val="kk-KZ"/>
        </w:rPr>
      </w:pPr>
    </w:p>
    <w:p w:rsidR="000C36C5" w:rsidRPr="00977366" w:rsidRDefault="001048F2" w:rsidP="001048F2">
      <w:pPr>
        <w:ind w:firstLine="708"/>
        <w:jc w:val="center"/>
        <w:rPr>
          <w:rFonts w:ascii="Times New Roman" w:hAnsi="Times New Roman" w:cs="Times New Roman"/>
          <w:bCs/>
          <w:sz w:val="28"/>
          <w:szCs w:val="28"/>
          <w:lang w:val="az-Latn-AZ"/>
        </w:rPr>
      </w:pPr>
      <w:r w:rsidRPr="00977366">
        <w:rPr>
          <w:rFonts w:ascii="Times New Roman" w:hAnsi="Times New Roman" w:cs="Times New Roman"/>
          <w:bCs/>
          <w:noProof/>
          <w:sz w:val="28"/>
          <w:szCs w:val="28"/>
          <w:lang w:eastAsia="ru-RU"/>
        </w:rPr>
        <w:drawing>
          <wp:inline distT="0" distB="0" distL="0" distR="0" wp14:anchorId="3850C736" wp14:editId="0DF72562">
            <wp:extent cx="1884045" cy="1985645"/>
            <wp:effectExtent l="0" t="0" r="190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4045" cy="1985645"/>
                    </a:xfrm>
                    <a:prstGeom prst="rect">
                      <a:avLst/>
                    </a:prstGeom>
                    <a:noFill/>
                    <a:ln w="9525">
                      <a:noFill/>
                      <a:miter lim="800000"/>
                      <a:headEnd/>
                      <a:tailEnd/>
                    </a:ln>
                  </pic:spPr>
                </pic:pic>
              </a:graphicData>
            </a:graphic>
          </wp:inline>
        </w:drawing>
      </w:r>
    </w:p>
    <w:p w:rsidR="000C36C5" w:rsidRPr="00977366" w:rsidRDefault="000C36C5" w:rsidP="00977366">
      <w:pPr>
        <w:ind w:firstLine="708"/>
        <w:jc w:val="both"/>
        <w:rPr>
          <w:rFonts w:ascii="Times New Roman" w:hAnsi="Times New Roman" w:cs="Times New Roman"/>
          <w:bCs/>
          <w:sz w:val="28"/>
          <w:szCs w:val="28"/>
          <w:lang w:val="az-Latn-AZ"/>
        </w:rPr>
      </w:pPr>
    </w:p>
    <w:p w:rsidR="000C36C5" w:rsidRDefault="000C36C5" w:rsidP="00BB3FA4">
      <w:pPr>
        <w:ind w:firstLine="708"/>
        <w:rPr>
          <w:rFonts w:ascii="Times New Roman" w:hAnsi="Times New Roman" w:cs="Times New Roman"/>
          <w:b/>
          <w:bCs/>
          <w:sz w:val="28"/>
          <w:szCs w:val="28"/>
          <w:lang w:val="en-US"/>
        </w:rPr>
      </w:pPr>
      <w:r w:rsidRPr="00977366">
        <w:rPr>
          <w:rFonts w:ascii="Times New Roman" w:hAnsi="Times New Roman" w:cs="Times New Roman"/>
          <w:b/>
          <w:bCs/>
          <w:sz w:val="28"/>
          <w:szCs w:val="28"/>
        </w:rPr>
        <w:t xml:space="preserve">Мир </w:t>
      </w:r>
      <w:proofErr w:type="spellStart"/>
      <w:r w:rsidRPr="00977366">
        <w:rPr>
          <w:rFonts w:ascii="Times New Roman" w:hAnsi="Times New Roman" w:cs="Times New Roman"/>
          <w:b/>
          <w:bCs/>
          <w:sz w:val="28"/>
          <w:szCs w:val="28"/>
        </w:rPr>
        <w:t>Теймур</w:t>
      </w:r>
      <w:proofErr w:type="spellEnd"/>
      <w:r w:rsidRPr="00977366">
        <w:rPr>
          <w:rFonts w:ascii="Times New Roman" w:hAnsi="Times New Roman" w:cs="Times New Roman"/>
          <w:b/>
          <w:bCs/>
          <w:sz w:val="28"/>
          <w:szCs w:val="28"/>
        </w:rPr>
        <w:t xml:space="preserve"> Мамедов.</w:t>
      </w:r>
      <w:r w:rsidR="00BB3FA4" w:rsidRPr="00BB3FA4">
        <w:rPr>
          <w:rFonts w:ascii="Times New Roman" w:hAnsi="Times New Roman" w:cs="Times New Roman"/>
          <w:b/>
          <w:bCs/>
          <w:sz w:val="28"/>
          <w:szCs w:val="28"/>
        </w:rPr>
        <w:t xml:space="preserve"> </w:t>
      </w:r>
      <w:r w:rsidRPr="00977366">
        <w:rPr>
          <w:rFonts w:ascii="Times New Roman" w:hAnsi="Times New Roman" w:cs="Times New Roman"/>
          <w:b/>
          <w:bCs/>
          <w:sz w:val="28"/>
          <w:szCs w:val="28"/>
        </w:rPr>
        <w:t>«</w:t>
      </w:r>
      <w:proofErr w:type="spellStart"/>
      <w:r w:rsidRPr="00977366">
        <w:rPr>
          <w:rFonts w:ascii="Times New Roman" w:hAnsi="Times New Roman" w:cs="Times New Roman"/>
          <w:b/>
          <w:bCs/>
          <w:sz w:val="28"/>
          <w:szCs w:val="28"/>
        </w:rPr>
        <w:t>Абшеронский</w:t>
      </w:r>
      <w:proofErr w:type="spellEnd"/>
      <w:r w:rsidRPr="00977366">
        <w:rPr>
          <w:rFonts w:ascii="Times New Roman" w:hAnsi="Times New Roman" w:cs="Times New Roman"/>
          <w:b/>
          <w:bCs/>
          <w:sz w:val="28"/>
          <w:szCs w:val="28"/>
        </w:rPr>
        <w:t xml:space="preserve"> типаж» (рисунок 1, 2, 3, 4, 5).</w:t>
      </w:r>
    </w:p>
    <w:p w:rsidR="00BB3FA4" w:rsidRPr="00BB3FA4" w:rsidRDefault="00BB3FA4" w:rsidP="00BB3FA4">
      <w:pPr>
        <w:ind w:firstLine="708"/>
        <w:rPr>
          <w:rFonts w:ascii="Times New Roman" w:hAnsi="Times New Roman" w:cs="Times New Roman"/>
          <w:b/>
          <w:bCs/>
          <w:sz w:val="28"/>
          <w:szCs w:val="28"/>
          <w:lang w:val="en-US"/>
        </w:rPr>
      </w:pPr>
    </w:p>
    <w:p w:rsidR="000C36C5" w:rsidRPr="00977366" w:rsidRDefault="000C36C5" w:rsidP="00977366">
      <w:pPr>
        <w:ind w:firstLine="708"/>
        <w:jc w:val="both"/>
        <w:rPr>
          <w:rFonts w:ascii="Times New Roman" w:hAnsi="Times New Roman" w:cs="Times New Roman"/>
          <w:bCs/>
          <w:sz w:val="28"/>
          <w:szCs w:val="28"/>
        </w:rPr>
      </w:pPr>
      <w:r w:rsidRPr="00977366">
        <w:rPr>
          <w:rFonts w:ascii="Times New Roman" w:hAnsi="Times New Roman" w:cs="Times New Roman"/>
          <w:bCs/>
          <w:sz w:val="28"/>
          <w:szCs w:val="28"/>
        </w:rPr>
        <w:t xml:space="preserve">Созданные Мир </w:t>
      </w:r>
      <w:proofErr w:type="spellStart"/>
      <w:r w:rsidRPr="00977366">
        <w:rPr>
          <w:rFonts w:ascii="Times New Roman" w:hAnsi="Times New Roman" w:cs="Times New Roman"/>
          <w:bCs/>
          <w:sz w:val="28"/>
          <w:szCs w:val="28"/>
        </w:rPr>
        <w:t>Теймуром</w:t>
      </w:r>
      <w:proofErr w:type="spellEnd"/>
      <w:r w:rsidRPr="00977366">
        <w:rPr>
          <w:rFonts w:ascii="Times New Roman" w:hAnsi="Times New Roman" w:cs="Times New Roman"/>
          <w:bCs/>
          <w:sz w:val="28"/>
          <w:szCs w:val="28"/>
        </w:rPr>
        <w:t xml:space="preserve"> образы, будучи хорошо знакомы каждому </w:t>
      </w:r>
      <w:r w:rsidRPr="00977366">
        <w:rPr>
          <w:rFonts w:ascii="Times New Roman" w:hAnsi="Times New Roman" w:cs="Times New Roman"/>
          <w:bCs/>
          <w:sz w:val="28"/>
          <w:szCs w:val="28"/>
        </w:rPr>
        <w:lastRenderedPageBreak/>
        <w:t>бакинцу, привлекают внимание своей искренностью. Простые люди труда, набожные люди, продавцы галантереи и множество других образов, пройдя через воображение художника, подверглись своеобразному «преувеличению», «раздуванию» задуманного образа. Эти фигуры, обладающие различной эмоциональностью, однозначно вызывают улыбку и привлекают внимание своей теплотой, свежестью и неординарностью. Широко используя возможности гротеска при создании данных образов, художник изображает персонажей из обычной жизни, как человек, хорошо с ними знакомый и имеющий ясное о них представление, раскрывая невидимые обычному глазу их человеческие качества и характеры, тем самым настраивая на этом создаваемый образ.</w:t>
      </w:r>
    </w:p>
    <w:p w:rsidR="000C36C5" w:rsidRDefault="000C36C5" w:rsidP="00977366">
      <w:pPr>
        <w:ind w:firstLine="567"/>
        <w:jc w:val="both"/>
        <w:rPr>
          <w:rFonts w:ascii="Times New Roman" w:hAnsi="Times New Roman" w:cs="Times New Roman"/>
          <w:bCs/>
          <w:sz w:val="28"/>
          <w:szCs w:val="28"/>
          <w:lang w:val="kk-KZ"/>
        </w:rPr>
      </w:pPr>
      <w:r w:rsidRPr="00977366">
        <w:rPr>
          <w:rFonts w:ascii="Times New Roman" w:hAnsi="Times New Roman" w:cs="Times New Roman"/>
          <w:bCs/>
          <w:sz w:val="28"/>
          <w:szCs w:val="28"/>
        </w:rPr>
        <w:t xml:space="preserve">В ряду художников, «нагружающих» с помощью гротеска образ дополнительными оттенками и смыслами, можно отметить и </w:t>
      </w:r>
      <w:proofErr w:type="spellStart"/>
      <w:r w:rsidRPr="00977366">
        <w:rPr>
          <w:rFonts w:ascii="Times New Roman" w:hAnsi="Times New Roman" w:cs="Times New Roman"/>
          <w:bCs/>
          <w:sz w:val="28"/>
          <w:szCs w:val="28"/>
        </w:rPr>
        <w:t>Джавада</w:t>
      </w:r>
      <w:proofErr w:type="spellEnd"/>
      <w:r w:rsidRPr="00977366">
        <w:rPr>
          <w:rFonts w:ascii="Times New Roman" w:hAnsi="Times New Roman" w:cs="Times New Roman"/>
          <w:bCs/>
          <w:sz w:val="28"/>
          <w:szCs w:val="28"/>
        </w:rPr>
        <w:t xml:space="preserve"> </w:t>
      </w:r>
      <w:proofErr w:type="spellStart"/>
      <w:r w:rsidRPr="00977366">
        <w:rPr>
          <w:rFonts w:ascii="Times New Roman" w:hAnsi="Times New Roman" w:cs="Times New Roman"/>
          <w:bCs/>
          <w:sz w:val="28"/>
          <w:szCs w:val="28"/>
        </w:rPr>
        <w:t>Мирджавадова</w:t>
      </w:r>
      <w:proofErr w:type="spellEnd"/>
      <w:r w:rsidRPr="00977366">
        <w:rPr>
          <w:rFonts w:ascii="Times New Roman" w:hAnsi="Times New Roman" w:cs="Times New Roman"/>
          <w:bCs/>
          <w:sz w:val="28"/>
          <w:szCs w:val="28"/>
        </w:rPr>
        <w:t xml:space="preserve">. Художник, изображающий «картины жизни» современного и прошлого времени в фантасмагорической манере, доводит до зрителя кажущиеся на первый взгляд обычными картины из жизни и метафорический смысл образов именно с использованием гротеска (рисунок 6, 7). В знаменитой серии работ художника, которая носит название «Восточные мотивы», данный метод нашел свое наиболее яркое воплощение. В произведениях «Танцовщица», «Деревенский мотив», «Восточная невеста», образы человека, животных выступают в качестве существ, обитающих в каком-то фантастическом мире. Образы, созданные с использованием таких художественных средств, как стилизация, преувеличение и искажение, превращают внешне знакомые образы и мотивы в образы нереального мира. Гротескные образы превращены в образы будто бы другой, параллельной истории и времени. С помощью этих образов художнику удается выразить, в некоторых случаях, саркастические, а иногда и «теплые», искренние чувства, свою симпатию по отношению к данным образам.   </w:t>
      </w:r>
    </w:p>
    <w:p w:rsidR="002568DA" w:rsidRPr="002568DA" w:rsidRDefault="002568DA" w:rsidP="00977366">
      <w:pPr>
        <w:ind w:firstLine="567"/>
        <w:jc w:val="both"/>
        <w:rPr>
          <w:rFonts w:ascii="Times New Roman" w:hAnsi="Times New Roman" w:cs="Times New Roman"/>
          <w:bCs/>
          <w:sz w:val="28"/>
          <w:szCs w:val="28"/>
          <w:lang w:val="kk-KZ"/>
        </w:rPr>
      </w:pPr>
    </w:p>
    <w:p w:rsidR="00BB3FA4" w:rsidRDefault="000C36C5" w:rsidP="00977366">
      <w:pPr>
        <w:ind w:firstLine="567"/>
        <w:jc w:val="center"/>
        <w:rPr>
          <w:rFonts w:ascii="Times New Roman" w:hAnsi="Times New Roman" w:cs="Times New Roman"/>
          <w:b/>
          <w:bCs/>
          <w:sz w:val="28"/>
          <w:szCs w:val="28"/>
          <w:lang w:val="en-US"/>
        </w:rPr>
      </w:pPr>
      <w:r w:rsidRPr="00977366">
        <w:rPr>
          <w:rFonts w:ascii="Times New Roman" w:hAnsi="Times New Roman" w:cs="Times New Roman"/>
          <w:noProof/>
          <w:sz w:val="28"/>
          <w:szCs w:val="28"/>
          <w:lang w:eastAsia="ru-RU"/>
        </w:rPr>
        <w:drawing>
          <wp:inline distT="0" distB="0" distL="0" distR="0" wp14:anchorId="24751C91" wp14:editId="3BD5B26E">
            <wp:extent cx="2726055" cy="2244090"/>
            <wp:effectExtent l="0" t="0" r="0" b="3810"/>
            <wp:docPr id="7"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055" cy="2244090"/>
                    </a:xfrm>
                    <a:prstGeom prst="rect">
                      <a:avLst/>
                    </a:prstGeom>
                    <a:noFill/>
                    <a:ln w="9525">
                      <a:noFill/>
                      <a:miter lim="800000"/>
                      <a:headEnd/>
                      <a:tailEnd/>
                    </a:ln>
                  </pic:spPr>
                </pic:pic>
              </a:graphicData>
            </a:graphic>
          </wp:inline>
        </w:drawing>
      </w:r>
    </w:p>
    <w:p w:rsidR="00BB3FA4" w:rsidRDefault="00BB3FA4" w:rsidP="00977366">
      <w:pPr>
        <w:ind w:firstLine="567"/>
        <w:jc w:val="center"/>
        <w:rPr>
          <w:rFonts w:ascii="Times New Roman" w:hAnsi="Times New Roman" w:cs="Times New Roman"/>
          <w:b/>
          <w:bCs/>
          <w:sz w:val="28"/>
          <w:szCs w:val="28"/>
          <w:lang w:val="en-US"/>
        </w:rPr>
      </w:pPr>
    </w:p>
    <w:p w:rsidR="000C36C5" w:rsidRPr="00977366" w:rsidRDefault="000C36C5" w:rsidP="00977366">
      <w:pPr>
        <w:ind w:firstLine="567"/>
        <w:jc w:val="center"/>
        <w:rPr>
          <w:rFonts w:ascii="Times New Roman" w:hAnsi="Times New Roman" w:cs="Times New Roman"/>
          <w:b/>
          <w:bCs/>
          <w:sz w:val="28"/>
          <w:szCs w:val="28"/>
          <w:lang w:val="az-Latn-AZ"/>
        </w:rPr>
      </w:pPr>
      <w:proofErr w:type="spellStart"/>
      <w:r w:rsidRPr="00977366">
        <w:rPr>
          <w:rFonts w:ascii="Times New Roman" w:hAnsi="Times New Roman" w:cs="Times New Roman"/>
          <w:b/>
          <w:bCs/>
          <w:sz w:val="28"/>
          <w:szCs w:val="28"/>
        </w:rPr>
        <w:t>Джавад</w:t>
      </w:r>
      <w:proofErr w:type="spellEnd"/>
      <w:r w:rsidRPr="00977366">
        <w:rPr>
          <w:rFonts w:ascii="Times New Roman" w:hAnsi="Times New Roman" w:cs="Times New Roman"/>
          <w:b/>
          <w:bCs/>
          <w:sz w:val="28"/>
          <w:szCs w:val="28"/>
          <w:lang w:val="az-Latn-AZ"/>
        </w:rPr>
        <w:t xml:space="preserve"> </w:t>
      </w:r>
      <w:proofErr w:type="spellStart"/>
      <w:r w:rsidRPr="00977366">
        <w:rPr>
          <w:rFonts w:ascii="Times New Roman" w:hAnsi="Times New Roman" w:cs="Times New Roman"/>
          <w:b/>
          <w:bCs/>
          <w:sz w:val="28"/>
          <w:szCs w:val="28"/>
        </w:rPr>
        <w:t>Мирджавадов</w:t>
      </w:r>
      <w:proofErr w:type="spellEnd"/>
      <w:r w:rsidRPr="00977366">
        <w:rPr>
          <w:rFonts w:ascii="Times New Roman" w:hAnsi="Times New Roman" w:cs="Times New Roman"/>
          <w:b/>
          <w:bCs/>
          <w:sz w:val="28"/>
          <w:szCs w:val="28"/>
          <w:lang w:val="az-Latn-AZ"/>
        </w:rPr>
        <w:t xml:space="preserve">. </w:t>
      </w:r>
      <w:r w:rsidRPr="00977366">
        <w:rPr>
          <w:rFonts w:ascii="Times New Roman" w:hAnsi="Times New Roman" w:cs="Times New Roman"/>
          <w:b/>
          <w:bCs/>
          <w:sz w:val="28"/>
          <w:szCs w:val="28"/>
        </w:rPr>
        <w:t>Из серии  «Восточные мотивы»</w:t>
      </w:r>
      <w:proofErr w:type="gramStart"/>
      <w:r w:rsidRPr="00977366">
        <w:rPr>
          <w:rFonts w:ascii="Times New Roman" w:hAnsi="Times New Roman" w:cs="Times New Roman"/>
          <w:b/>
          <w:bCs/>
          <w:sz w:val="28"/>
          <w:szCs w:val="28"/>
        </w:rPr>
        <w:t>.</w:t>
      </w:r>
      <w:proofErr w:type="gramEnd"/>
      <w:r w:rsidRPr="00977366">
        <w:rPr>
          <w:rFonts w:ascii="Times New Roman" w:hAnsi="Times New Roman" w:cs="Times New Roman"/>
          <w:b/>
          <w:bCs/>
          <w:sz w:val="28"/>
          <w:szCs w:val="28"/>
        </w:rPr>
        <w:t xml:space="preserve"> (</w:t>
      </w:r>
      <w:proofErr w:type="gramStart"/>
      <w:r w:rsidRPr="00977366">
        <w:rPr>
          <w:rFonts w:ascii="Times New Roman" w:hAnsi="Times New Roman" w:cs="Times New Roman"/>
          <w:b/>
          <w:bCs/>
          <w:sz w:val="28"/>
          <w:szCs w:val="28"/>
        </w:rPr>
        <w:t>р</w:t>
      </w:r>
      <w:proofErr w:type="gramEnd"/>
      <w:r w:rsidRPr="00977366">
        <w:rPr>
          <w:rFonts w:ascii="Times New Roman" w:hAnsi="Times New Roman" w:cs="Times New Roman"/>
          <w:b/>
          <w:bCs/>
          <w:sz w:val="28"/>
          <w:szCs w:val="28"/>
        </w:rPr>
        <w:t>исунок 6)</w:t>
      </w:r>
    </w:p>
    <w:p w:rsidR="000C36C5" w:rsidRPr="00977366" w:rsidRDefault="00BB3FA4" w:rsidP="002568DA">
      <w:pPr>
        <w:ind w:firstLine="567"/>
        <w:jc w:val="center"/>
        <w:rPr>
          <w:rFonts w:ascii="Times New Roman" w:hAnsi="Times New Roman" w:cs="Times New Roman"/>
          <w:bCs/>
          <w:sz w:val="28"/>
          <w:szCs w:val="28"/>
          <w:lang w:val="az-Latn-AZ"/>
        </w:rPr>
      </w:pPr>
      <w:r w:rsidRPr="00977366">
        <w:rPr>
          <w:rFonts w:ascii="Times New Roman" w:hAnsi="Times New Roman" w:cs="Times New Roman"/>
          <w:noProof/>
          <w:sz w:val="28"/>
          <w:szCs w:val="28"/>
          <w:lang w:eastAsia="ru-RU"/>
        </w:rPr>
        <w:lastRenderedPageBreak/>
        <w:drawing>
          <wp:inline distT="0" distB="0" distL="0" distR="0">
            <wp:extent cx="1962150" cy="3409950"/>
            <wp:effectExtent l="0" t="0" r="0" b="0"/>
            <wp:docPr id="8"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3409950"/>
                    </a:xfrm>
                    <a:prstGeom prst="rect">
                      <a:avLst/>
                    </a:prstGeom>
                    <a:noFill/>
                    <a:ln w="9525">
                      <a:noFill/>
                      <a:miter lim="800000"/>
                      <a:headEnd/>
                      <a:tailEnd/>
                    </a:ln>
                  </pic:spPr>
                </pic:pic>
              </a:graphicData>
            </a:graphic>
          </wp:inline>
        </w:drawing>
      </w:r>
    </w:p>
    <w:p w:rsidR="000C36C5" w:rsidRPr="00977366" w:rsidRDefault="000C36C5" w:rsidP="00977366">
      <w:pPr>
        <w:ind w:firstLine="567"/>
        <w:jc w:val="both"/>
        <w:rPr>
          <w:rFonts w:ascii="Times New Roman" w:hAnsi="Times New Roman" w:cs="Times New Roman"/>
          <w:bCs/>
          <w:sz w:val="28"/>
          <w:szCs w:val="28"/>
          <w:lang w:val="az-Latn-AZ"/>
        </w:rPr>
      </w:pPr>
    </w:p>
    <w:p w:rsidR="000C36C5" w:rsidRDefault="000C36C5" w:rsidP="00977366">
      <w:pPr>
        <w:jc w:val="center"/>
        <w:rPr>
          <w:rFonts w:ascii="Times New Roman" w:hAnsi="Times New Roman" w:cs="Times New Roman"/>
          <w:b/>
          <w:bCs/>
          <w:sz w:val="28"/>
          <w:szCs w:val="28"/>
          <w:lang w:val="kk-KZ"/>
        </w:rPr>
      </w:pPr>
      <w:proofErr w:type="spellStart"/>
      <w:r w:rsidRPr="00977366">
        <w:rPr>
          <w:rFonts w:ascii="Times New Roman" w:hAnsi="Times New Roman" w:cs="Times New Roman"/>
          <w:b/>
          <w:bCs/>
          <w:sz w:val="28"/>
          <w:szCs w:val="28"/>
        </w:rPr>
        <w:t>Джавад</w:t>
      </w:r>
      <w:proofErr w:type="spellEnd"/>
      <w:r w:rsidRPr="00977366">
        <w:rPr>
          <w:rFonts w:ascii="Times New Roman" w:hAnsi="Times New Roman" w:cs="Times New Roman"/>
          <w:b/>
          <w:bCs/>
          <w:sz w:val="28"/>
          <w:szCs w:val="28"/>
          <w:lang w:val="az-Latn-AZ"/>
        </w:rPr>
        <w:t xml:space="preserve"> </w:t>
      </w:r>
      <w:proofErr w:type="spellStart"/>
      <w:r w:rsidRPr="00977366">
        <w:rPr>
          <w:rFonts w:ascii="Times New Roman" w:hAnsi="Times New Roman" w:cs="Times New Roman"/>
          <w:b/>
          <w:bCs/>
          <w:sz w:val="28"/>
          <w:szCs w:val="28"/>
        </w:rPr>
        <w:t>Мирджавадов</w:t>
      </w:r>
      <w:proofErr w:type="spellEnd"/>
      <w:r w:rsidRPr="00977366">
        <w:rPr>
          <w:rFonts w:ascii="Times New Roman" w:hAnsi="Times New Roman" w:cs="Times New Roman"/>
          <w:b/>
          <w:bCs/>
          <w:sz w:val="28"/>
          <w:szCs w:val="28"/>
          <w:lang w:val="az-Latn-AZ"/>
        </w:rPr>
        <w:t xml:space="preserve">. </w:t>
      </w:r>
      <w:r w:rsidRPr="00977366">
        <w:rPr>
          <w:rFonts w:ascii="Times New Roman" w:hAnsi="Times New Roman" w:cs="Times New Roman"/>
          <w:b/>
          <w:bCs/>
          <w:sz w:val="28"/>
          <w:szCs w:val="28"/>
        </w:rPr>
        <w:t>«Танцовщица»</w:t>
      </w:r>
      <w:proofErr w:type="gramStart"/>
      <w:r w:rsidRPr="00977366">
        <w:rPr>
          <w:rFonts w:ascii="Times New Roman" w:hAnsi="Times New Roman" w:cs="Times New Roman"/>
          <w:b/>
          <w:bCs/>
          <w:sz w:val="28"/>
          <w:szCs w:val="28"/>
        </w:rPr>
        <w:t>.</w:t>
      </w:r>
      <w:proofErr w:type="gramEnd"/>
      <w:r w:rsidRPr="00977366">
        <w:rPr>
          <w:rFonts w:ascii="Times New Roman" w:hAnsi="Times New Roman" w:cs="Times New Roman"/>
          <w:b/>
          <w:bCs/>
          <w:sz w:val="28"/>
          <w:szCs w:val="28"/>
        </w:rPr>
        <w:t xml:space="preserve"> (</w:t>
      </w:r>
      <w:proofErr w:type="gramStart"/>
      <w:r w:rsidRPr="00977366">
        <w:rPr>
          <w:rFonts w:ascii="Times New Roman" w:hAnsi="Times New Roman" w:cs="Times New Roman"/>
          <w:b/>
          <w:bCs/>
          <w:sz w:val="28"/>
          <w:szCs w:val="28"/>
        </w:rPr>
        <w:t>р</w:t>
      </w:r>
      <w:proofErr w:type="gramEnd"/>
      <w:r w:rsidRPr="00977366">
        <w:rPr>
          <w:rFonts w:ascii="Times New Roman" w:hAnsi="Times New Roman" w:cs="Times New Roman"/>
          <w:b/>
          <w:bCs/>
          <w:sz w:val="28"/>
          <w:szCs w:val="28"/>
        </w:rPr>
        <w:t>исунок 7)</w:t>
      </w:r>
    </w:p>
    <w:p w:rsidR="002568DA" w:rsidRPr="002568DA" w:rsidRDefault="002568DA" w:rsidP="00977366">
      <w:pPr>
        <w:jc w:val="center"/>
        <w:rPr>
          <w:rFonts w:ascii="Times New Roman" w:hAnsi="Times New Roman" w:cs="Times New Roman"/>
          <w:b/>
          <w:bCs/>
          <w:sz w:val="28"/>
          <w:szCs w:val="28"/>
          <w:lang w:val="kk-KZ"/>
        </w:rPr>
      </w:pPr>
    </w:p>
    <w:p w:rsidR="000C36C5" w:rsidRPr="00977366" w:rsidRDefault="00BB3FA4" w:rsidP="002568DA">
      <w:pPr>
        <w:ind w:firstLine="567"/>
        <w:jc w:val="center"/>
        <w:rPr>
          <w:rFonts w:ascii="Times New Roman" w:hAnsi="Times New Roman" w:cs="Times New Roman"/>
          <w:bCs/>
          <w:sz w:val="28"/>
          <w:szCs w:val="28"/>
          <w:lang w:val="az-Latn-AZ"/>
        </w:rPr>
      </w:pPr>
      <w:r w:rsidRPr="00977366">
        <w:rPr>
          <w:rFonts w:ascii="Times New Roman" w:hAnsi="Times New Roman" w:cs="Times New Roman"/>
          <w:bCs/>
          <w:noProof/>
          <w:sz w:val="28"/>
          <w:szCs w:val="28"/>
          <w:lang w:eastAsia="ru-RU"/>
        </w:rPr>
        <w:drawing>
          <wp:inline distT="0" distB="0" distL="0" distR="0">
            <wp:extent cx="2399665" cy="3199765"/>
            <wp:effectExtent l="0" t="0" r="635" b="635"/>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3199765"/>
                    </a:xfrm>
                    <a:prstGeom prst="rect">
                      <a:avLst/>
                    </a:prstGeom>
                    <a:noFill/>
                    <a:ln w="9525">
                      <a:noFill/>
                      <a:miter lim="800000"/>
                      <a:headEnd/>
                      <a:tailEnd/>
                    </a:ln>
                  </pic:spPr>
                </pic:pic>
              </a:graphicData>
            </a:graphic>
          </wp:inline>
        </w:drawing>
      </w:r>
    </w:p>
    <w:p w:rsidR="00BB3FA4" w:rsidRDefault="00BB3FA4" w:rsidP="00977366">
      <w:pPr>
        <w:jc w:val="center"/>
        <w:rPr>
          <w:rFonts w:ascii="Times New Roman" w:hAnsi="Times New Roman" w:cs="Times New Roman"/>
          <w:b/>
          <w:bCs/>
          <w:sz w:val="28"/>
          <w:szCs w:val="28"/>
          <w:lang w:val="en-US"/>
        </w:rPr>
      </w:pPr>
    </w:p>
    <w:p w:rsidR="000C36C5" w:rsidRPr="00977366" w:rsidRDefault="000C36C5" w:rsidP="00977366">
      <w:pPr>
        <w:jc w:val="center"/>
        <w:rPr>
          <w:rFonts w:ascii="Times New Roman" w:hAnsi="Times New Roman" w:cs="Times New Roman"/>
          <w:b/>
          <w:bCs/>
          <w:sz w:val="28"/>
          <w:szCs w:val="28"/>
        </w:rPr>
      </w:pPr>
      <w:proofErr w:type="spellStart"/>
      <w:r w:rsidRPr="00977366">
        <w:rPr>
          <w:rFonts w:ascii="Times New Roman" w:hAnsi="Times New Roman" w:cs="Times New Roman"/>
          <w:b/>
          <w:bCs/>
          <w:sz w:val="28"/>
          <w:szCs w:val="28"/>
        </w:rPr>
        <w:t>Джавад</w:t>
      </w:r>
      <w:proofErr w:type="spellEnd"/>
      <w:r w:rsidRPr="00977366">
        <w:rPr>
          <w:rFonts w:ascii="Times New Roman" w:hAnsi="Times New Roman" w:cs="Times New Roman"/>
          <w:b/>
          <w:bCs/>
          <w:sz w:val="28"/>
          <w:szCs w:val="28"/>
          <w:lang w:val="az-Latn-AZ"/>
        </w:rPr>
        <w:t xml:space="preserve"> </w:t>
      </w:r>
      <w:proofErr w:type="spellStart"/>
      <w:r w:rsidRPr="00977366">
        <w:rPr>
          <w:rFonts w:ascii="Times New Roman" w:hAnsi="Times New Roman" w:cs="Times New Roman"/>
          <w:b/>
          <w:bCs/>
          <w:sz w:val="28"/>
          <w:szCs w:val="28"/>
        </w:rPr>
        <w:t>Мирджавадов</w:t>
      </w:r>
      <w:proofErr w:type="spellEnd"/>
      <w:r w:rsidRPr="00977366">
        <w:rPr>
          <w:rFonts w:ascii="Times New Roman" w:hAnsi="Times New Roman" w:cs="Times New Roman"/>
          <w:b/>
          <w:bCs/>
          <w:sz w:val="28"/>
          <w:szCs w:val="28"/>
          <w:lang w:val="az-Latn-AZ"/>
        </w:rPr>
        <w:t xml:space="preserve">. </w:t>
      </w:r>
      <w:r w:rsidRPr="00977366">
        <w:rPr>
          <w:rFonts w:ascii="Times New Roman" w:hAnsi="Times New Roman" w:cs="Times New Roman"/>
          <w:b/>
          <w:bCs/>
          <w:sz w:val="28"/>
          <w:szCs w:val="28"/>
        </w:rPr>
        <w:t>«Морской волк»</w:t>
      </w:r>
      <w:proofErr w:type="gramStart"/>
      <w:r w:rsidRPr="00977366">
        <w:rPr>
          <w:rFonts w:ascii="Times New Roman" w:hAnsi="Times New Roman" w:cs="Times New Roman"/>
          <w:b/>
          <w:bCs/>
          <w:sz w:val="28"/>
          <w:szCs w:val="28"/>
        </w:rPr>
        <w:t>.</w:t>
      </w:r>
      <w:proofErr w:type="gramEnd"/>
      <w:r w:rsidRPr="00977366">
        <w:rPr>
          <w:rFonts w:ascii="Times New Roman" w:hAnsi="Times New Roman" w:cs="Times New Roman"/>
          <w:b/>
          <w:bCs/>
          <w:sz w:val="28"/>
          <w:szCs w:val="28"/>
        </w:rPr>
        <w:t xml:space="preserve"> (</w:t>
      </w:r>
      <w:proofErr w:type="gramStart"/>
      <w:r w:rsidRPr="00977366">
        <w:rPr>
          <w:rFonts w:ascii="Times New Roman" w:hAnsi="Times New Roman" w:cs="Times New Roman"/>
          <w:b/>
          <w:bCs/>
          <w:sz w:val="28"/>
          <w:szCs w:val="28"/>
        </w:rPr>
        <w:t>р</w:t>
      </w:r>
      <w:proofErr w:type="gramEnd"/>
      <w:r w:rsidRPr="00977366">
        <w:rPr>
          <w:rFonts w:ascii="Times New Roman" w:hAnsi="Times New Roman" w:cs="Times New Roman"/>
          <w:b/>
          <w:bCs/>
          <w:sz w:val="28"/>
          <w:szCs w:val="28"/>
        </w:rPr>
        <w:t>исунок 8)</w:t>
      </w:r>
    </w:p>
    <w:p w:rsidR="000C36C5" w:rsidRPr="00977366" w:rsidRDefault="000C36C5" w:rsidP="00977366">
      <w:pPr>
        <w:ind w:firstLine="567"/>
        <w:jc w:val="both"/>
        <w:rPr>
          <w:rFonts w:ascii="Times New Roman" w:hAnsi="Times New Roman" w:cs="Times New Roman"/>
          <w:bCs/>
          <w:sz w:val="28"/>
          <w:szCs w:val="28"/>
          <w:lang w:val="az-Latn-AZ"/>
        </w:rPr>
      </w:pPr>
    </w:p>
    <w:p w:rsidR="000C36C5" w:rsidRPr="00977366" w:rsidRDefault="000C36C5" w:rsidP="00977366">
      <w:pPr>
        <w:ind w:firstLine="567"/>
        <w:jc w:val="both"/>
        <w:rPr>
          <w:rFonts w:ascii="Times New Roman" w:hAnsi="Times New Roman" w:cs="Times New Roman"/>
          <w:b/>
          <w:bCs/>
          <w:sz w:val="28"/>
          <w:szCs w:val="28"/>
          <w:lang w:val="az-Latn-AZ"/>
        </w:rPr>
      </w:pPr>
      <w:r w:rsidRPr="00977366">
        <w:rPr>
          <w:rFonts w:ascii="Times New Roman" w:hAnsi="Times New Roman" w:cs="Times New Roman"/>
          <w:bCs/>
          <w:sz w:val="28"/>
          <w:szCs w:val="28"/>
        </w:rPr>
        <w:t xml:space="preserve">Усиление воздействия, значения и идеи образа при помощи гротеска наиболее четко видно в произведении автора под названием «Морской волк» (рисунок 8). Старый моряк, боцман изображен в характерной для моряков полосатой тельняшке и с мундштуком (трубкой). Известный из жизни и художественной литературы образ «морского волка», подвергшись гротеску со </w:t>
      </w:r>
      <w:r w:rsidRPr="00977366">
        <w:rPr>
          <w:rFonts w:ascii="Times New Roman" w:hAnsi="Times New Roman" w:cs="Times New Roman"/>
          <w:bCs/>
          <w:sz w:val="28"/>
          <w:szCs w:val="28"/>
        </w:rPr>
        <w:lastRenderedPageBreak/>
        <w:t>стороны художника, превратился в существо ужасное, жестокое и беспощадное. Здесь художник изобразил не конкретного человека, а собирательный образ «морского волка», сделав его более впечатляющим и запоминающимся.</w:t>
      </w:r>
    </w:p>
    <w:p w:rsidR="000C36C5" w:rsidRPr="00977366" w:rsidRDefault="000C36C5" w:rsidP="00977366">
      <w:pPr>
        <w:ind w:firstLine="567"/>
        <w:jc w:val="both"/>
        <w:rPr>
          <w:rFonts w:ascii="Times New Roman" w:hAnsi="Times New Roman" w:cs="Times New Roman"/>
          <w:bCs/>
          <w:sz w:val="28"/>
          <w:szCs w:val="28"/>
        </w:rPr>
      </w:pPr>
      <w:r w:rsidRPr="00977366">
        <w:rPr>
          <w:rFonts w:ascii="Times New Roman" w:hAnsi="Times New Roman" w:cs="Times New Roman"/>
          <w:bCs/>
          <w:sz w:val="28"/>
          <w:szCs w:val="28"/>
        </w:rPr>
        <w:t xml:space="preserve">Одним из художников, применявших гротеск при обращении к древним восточным мотивам, является </w:t>
      </w:r>
      <w:proofErr w:type="spellStart"/>
      <w:r w:rsidRPr="00977366">
        <w:rPr>
          <w:rFonts w:ascii="Times New Roman" w:hAnsi="Times New Roman" w:cs="Times New Roman"/>
          <w:bCs/>
          <w:sz w:val="28"/>
          <w:szCs w:val="28"/>
        </w:rPr>
        <w:t>Ашраф</w:t>
      </w:r>
      <w:proofErr w:type="spellEnd"/>
      <w:r w:rsidRPr="00977366">
        <w:rPr>
          <w:rFonts w:ascii="Times New Roman" w:hAnsi="Times New Roman" w:cs="Times New Roman"/>
          <w:bCs/>
          <w:sz w:val="28"/>
          <w:szCs w:val="28"/>
        </w:rPr>
        <w:t xml:space="preserve"> </w:t>
      </w:r>
      <w:proofErr w:type="spellStart"/>
      <w:r w:rsidRPr="00977366">
        <w:rPr>
          <w:rFonts w:ascii="Times New Roman" w:hAnsi="Times New Roman" w:cs="Times New Roman"/>
          <w:bCs/>
          <w:sz w:val="28"/>
          <w:szCs w:val="28"/>
        </w:rPr>
        <w:t>Хейбатов</w:t>
      </w:r>
      <w:proofErr w:type="spellEnd"/>
      <w:r w:rsidRPr="00977366">
        <w:rPr>
          <w:rFonts w:ascii="Times New Roman" w:hAnsi="Times New Roman" w:cs="Times New Roman"/>
          <w:bCs/>
          <w:sz w:val="28"/>
          <w:szCs w:val="28"/>
        </w:rPr>
        <w:t xml:space="preserve">. Использованная в его произведениях «Восточная красавица», «Восточный боец» стилизация, а в некоторых случаях и карикатура, возвысившись до уровня шаржа, придает изображению дополнительное значение, духовное качество, характер, еще больше обогатив оттенки и слои данных образов. Анатомические пропорции держащей в руках цветок и погрузившейся в мир грез восточной красавицы полностью нарушены, </w:t>
      </w:r>
      <w:proofErr w:type="gramStart"/>
      <w:r w:rsidRPr="00977366">
        <w:rPr>
          <w:rFonts w:ascii="Times New Roman" w:hAnsi="Times New Roman" w:cs="Times New Roman"/>
          <w:bCs/>
          <w:sz w:val="28"/>
          <w:szCs w:val="28"/>
        </w:rPr>
        <w:t>и</w:t>
      </w:r>
      <w:proofErr w:type="gramEnd"/>
      <w:r w:rsidRPr="00977366">
        <w:rPr>
          <w:rFonts w:ascii="Times New Roman" w:hAnsi="Times New Roman" w:cs="Times New Roman"/>
          <w:bCs/>
          <w:sz w:val="28"/>
          <w:szCs w:val="28"/>
        </w:rPr>
        <w:t xml:space="preserve"> несмотря на </w:t>
      </w:r>
      <w:proofErr w:type="spellStart"/>
      <w:r w:rsidRPr="00977366">
        <w:rPr>
          <w:rFonts w:ascii="Times New Roman" w:hAnsi="Times New Roman" w:cs="Times New Roman"/>
          <w:bCs/>
          <w:sz w:val="28"/>
          <w:szCs w:val="28"/>
        </w:rPr>
        <w:t>нереалистичность</w:t>
      </w:r>
      <w:proofErr w:type="spellEnd"/>
      <w:r w:rsidRPr="00977366">
        <w:rPr>
          <w:rFonts w:ascii="Times New Roman" w:hAnsi="Times New Roman" w:cs="Times New Roman"/>
          <w:bCs/>
          <w:sz w:val="28"/>
          <w:szCs w:val="28"/>
        </w:rPr>
        <w:t xml:space="preserve"> усиленной декоративности, перед взором зрителей предстает образ ожидающей свою счастливую судьбу молодой девушки (рисунок 9). Прототип данного образа можно встретить в средневековых восточных миниатюрах. Почерпнув вдохновение у </w:t>
      </w:r>
      <w:proofErr w:type="gramStart"/>
      <w:r w:rsidRPr="00977366">
        <w:rPr>
          <w:rFonts w:ascii="Times New Roman" w:hAnsi="Times New Roman" w:cs="Times New Roman"/>
          <w:bCs/>
          <w:sz w:val="28"/>
          <w:szCs w:val="28"/>
        </w:rPr>
        <w:t>миниатюры</w:t>
      </w:r>
      <w:proofErr w:type="gramEnd"/>
      <w:r w:rsidRPr="00977366">
        <w:rPr>
          <w:rFonts w:ascii="Times New Roman" w:hAnsi="Times New Roman" w:cs="Times New Roman"/>
          <w:bCs/>
          <w:sz w:val="28"/>
          <w:szCs w:val="28"/>
        </w:rPr>
        <w:t xml:space="preserve"> держащей в руках цветок, сидящей на земле в восточном наряде молодой девушки, художник свою «Восточную красавицу» извлекает из средневековой среды и помещает в среду своего родного Баку. Виднеющийся на заднем плане силуэт бакинской башни и крепостных стен позволяет усилить местное происхождение образа.      </w:t>
      </w:r>
    </w:p>
    <w:p w:rsidR="000C36C5" w:rsidRPr="00977366" w:rsidRDefault="000C36C5" w:rsidP="002568DA">
      <w:pPr>
        <w:ind w:firstLine="567"/>
        <w:jc w:val="center"/>
        <w:rPr>
          <w:rFonts w:ascii="Times New Roman" w:hAnsi="Times New Roman" w:cs="Times New Roman"/>
          <w:bCs/>
          <w:sz w:val="28"/>
          <w:szCs w:val="28"/>
        </w:rPr>
      </w:pPr>
      <w:r w:rsidRPr="00977366">
        <w:rPr>
          <w:rFonts w:ascii="Times New Roman" w:hAnsi="Times New Roman" w:cs="Times New Roman"/>
          <w:noProof/>
          <w:sz w:val="28"/>
          <w:szCs w:val="28"/>
          <w:lang w:eastAsia="ru-RU"/>
        </w:rPr>
        <w:drawing>
          <wp:inline distT="0" distB="0" distL="0" distR="0">
            <wp:extent cx="2383155" cy="3177540"/>
            <wp:effectExtent l="0" t="0" r="0" b="3810"/>
            <wp:docPr id="10"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3155" cy="3177540"/>
                    </a:xfrm>
                    <a:prstGeom prst="rect">
                      <a:avLst/>
                    </a:prstGeom>
                    <a:noFill/>
                    <a:ln w="9525">
                      <a:noFill/>
                      <a:miter lim="800000"/>
                      <a:headEnd/>
                      <a:tailEnd/>
                    </a:ln>
                  </pic:spPr>
                </pic:pic>
              </a:graphicData>
            </a:graphic>
          </wp:inline>
        </w:drawing>
      </w:r>
    </w:p>
    <w:p w:rsidR="000C36C5" w:rsidRPr="00977366" w:rsidRDefault="000C36C5" w:rsidP="00977366">
      <w:pPr>
        <w:ind w:firstLine="567"/>
        <w:jc w:val="both"/>
        <w:rPr>
          <w:rFonts w:ascii="Times New Roman" w:hAnsi="Times New Roman" w:cs="Times New Roman"/>
          <w:bCs/>
          <w:sz w:val="28"/>
          <w:szCs w:val="28"/>
        </w:rPr>
      </w:pPr>
    </w:p>
    <w:p w:rsidR="000C36C5" w:rsidRDefault="000C36C5" w:rsidP="00977366">
      <w:pPr>
        <w:jc w:val="center"/>
        <w:rPr>
          <w:rFonts w:ascii="Times New Roman" w:hAnsi="Times New Roman" w:cs="Times New Roman"/>
          <w:b/>
          <w:bCs/>
          <w:sz w:val="28"/>
          <w:szCs w:val="28"/>
          <w:lang w:val="en-US"/>
        </w:rPr>
      </w:pPr>
      <w:proofErr w:type="spellStart"/>
      <w:r w:rsidRPr="00977366">
        <w:rPr>
          <w:rFonts w:ascii="Times New Roman" w:hAnsi="Times New Roman" w:cs="Times New Roman"/>
          <w:b/>
          <w:bCs/>
          <w:sz w:val="28"/>
          <w:szCs w:val="28"/>
        </w:rPr>
        <w:t>Ашраф</w:t>
      </w:r>
      <w:proofErr w:type="spellEnd"/>
      <w:r w:rsidRPr="00977366">
        <w:rPr>
          <w:rFonts w:ascii="Times New Roman" w:hAnsi="Times New Roman" w:cs="Times New Roman"/>
          <w:b/>
          <w:bCs/>
          <w:sz w:val="28"/>
          <w:szCs w:val="28"/>
        </w:rPr>
        <w:t xml:space="preserve"> </w:t>
      </w:r>
      <w:proofErr w:type="spellStart"/>
      <w:r w:rsidRPr="00977366">
        <w:rPr>
          <w:rFonts w:ascii="Times New Roman" w:hAnsi="Times New Roman" w:cs="Times New Roman"/>
          <w:b/>
          <w:bCs/>
          <w:sz w:val="28"/>
          <w:szCs w:val="28"/>
        </w:rPr>
        <w:t>Хейбатов</w:t>
      </w:r>
      <w:proofErr w:type="spellEnd"/>
      <w:r w:rsidRPr="00977366">
        <w:rPr>
          <w:rFonts w:ascii="Times New Roman" w:hAnsi="Times New Roman" w:cs="Times New Roman"/>
          <w:b/>
          <w:bCs/>
          <w:sz w:val="28"/>
          <w:szCs w:val="28"/>
        </w:rPr>
        <w:t xml:space="preserve"> «Восточная красавица»</w:t>
      </w:r>
      <w:proofErr w:type="gramStart"/>
      <w:r w:rsidRPr="00977366">
        <w:rPr>
          <w:rFonts w:ascii="Times New Roman" w:hAnsi="Times New Roman" w:cs="Times New Roman"/>
          <w:b/>
          <w:bCs/>
          <w:sz w:val="28"/>
          <w:szCs w:val="28"/>
        </w:rPr>
        <w:t>.</w:t>
      </w:r>
      <w:proofErr w:type="gramEnd"/>
      <w:r w:rsidRPr="00977366">
        <w:rPr>
          <w:rFonts w:ascii="Times New Roman" w:hAnsi="Times New Roman" w:cs="Times New Roman"/>
          <w:b/>
          <w:bCs/>
          <w:sz w:val="28"/>
          <w:szCs w:val="28"/>
        </w:rPr>
        <w:t xml:space="preserve"> (</w:t>
      </w:r>
      <w:proofErr w:type="gramStart"/>
      <w:r w:rsidRPr="00977366">
        <w:rPr>
          <w:rFonts w:ascii="Times New Roman" w:hAnsi="Times New Roman" w:cs="Times New Roman"/>
          <w:b/>
          <w:bCs/>
          <w:sz w:val="28"/>
          <w:szCs w:val="28"/>
        </w:rPr>
        <w:t>р</w:t>
      </w:r>
      <w:proofErr w:type="gramEnd"/>
      <w:r w:rsidRPr="00977366">
        <w:rPr>
          <w:rFonts w:ascii="Times New Roman" w:hAnsi="Times New Roman" w:cs="Times New Roman"/>
          <w:b/>
          <w:bCs/>
          <w:sz w:val="28"/>
          <w:szCs w:val="28"/>
        </w:rPr>
        <w:t>исунок 9)</w:t>
      </w:r>
    </w:p>
    <w:p w:rsidR="00BB3FA4" w:rsidRPr="00BB3FA4" w:rsidRDefault="00BB3FA4" w:rsidP="00977366">
      <w:pPr>
        <w:jc w:val="center"/>
        <w:rPr>
          <w:rFonts w:ascii="Times New Roman" w:hAnsi="Times New Roman" w:cs="Times New Roman"/>
          <w:b/>
          <w:bCs/>
          <w:sz w:val="28"/>
          <w:szCs w:val="28"/>
          <w:lang w:val="en-US"/>
        </w:rPr>
      </w:pPr>
    </w:p>
    <w:p w:rsidR="000C36C5" w:rsidRDefault="000C36C5" w:rsidP="00977366">
      <w:pPr>
        <w:ind w:firstLine="567"/>
        <w:jc w:val="both"/>
        <w:rPr>
          <w:rFonts w:ascii="Times New Roman" w:hAnsi="Times New Roman" w:cs="Times New Roman"/>
          <w:bCs/>
          <w:sz w:val="28"/>
          <w:szCs w:val="28"/>
          <w:lang w:val="kk-KZ"/>
        </w:rPr>
      </w:pPr>
      <w:r w:rsidRPr="00977366">
        <w:rPr>
          <w:rFonts w:ascii="Times New Roman" w:hAnsi="Times New Roman" w:cs="Times New Roman"/>
          <w:bCs/>
          <w:sz w:val="28"/>
          <w:szCs w:val="28"/>
        </w:rPr>
        <w:t xml:space="preserve">Подобный образ гротескного характера можно встретить и в другом произведении художника. В произведении «Восточный боец» изображен держащий своего боевого верблюда за привязь и шагающий рядом с ним человек, наряженный в типичные для средних веков доспехи, шлем и кольчугу (рисунок 10). Сопровождающий верблюда боец изображен с чрезмерно </w:t>
      </w:r>
      <w:r w:rsidRPr="00977366">
        <w:rPr>
          <w:rFonts w:ascii="Times New Roman" w:hAnsi="Times New Roman" w:cs="Times New Roman"/>
          <w:bCs/>
          <w:sz w:val="28"/>
          <w:szCs w:val="28"/>
        </w:rPr>
        <w:lastRenderedPageBreak/>
        <w:t xml:space="preserve">большой по отношению к телу головой, что позволило </w:t>
      </w:r>
      <w:proofErr w:type="gramStart"/>
      <w:r w:rsidRPr="00977366">
        <w:rPr>
          <w:rFonts w:ascii="Times New Roman" w:hAnsi="Times New Roman" w:cs="Times New Roman"/>
          <w:bCs/>
          <w:sz w:val="28"/>
          <w:szCs w:val="28"/>
        </w:rPr>
        <w:t>вывести его портретные черты наиболее ясно и утрировано</w:t>
      </w:r>
      <w:proofErr w:type="gramEnd"/>
      <w:r w:rsidRPr="00977366">
        <w:rPr>
          <w:rFonts w:ascii="Times New Roman" w:hAnsi="Times New Roman" w:cs="Times New Roman"/>
          <w:bCs/>
          <w:sz w:val="28"/>
          <w:szCs w:val="28"/>
        </w:rPr>
        <w:t xml:space="preserve">. Этим художник смог направить внимание зрителей с общего образа бойца на его портретные черты. </w:t>
      </w:r>
      <w:proofErr w:type="gramStart"/>
      <w:r w:rsidRPr="00977366">
        <w:rPr>
          <w:rFonts w:ascii="Times New Roman" w:hAnsi="Times New Roman" w:cs="Times New Roman"/>
          <w:bCs/>
          <w:sz w:val="28"/>
          <w:szCs w:val="28"/>
        </w:rPr>
        <w:t>Образ война, участвовавшего в войнах, в кровавых сражениях, в крайней степени ожесточившегося и ставшего беспощадным, показан в лице неотступного, твердого и шагающего в направлении своей цели человека.</w:t>
      </w:r>
      <w:proofErr w:type="gramEnd"/>
      <w:r w:rsidRPr="00977366">
        <w:rPr>
          <w:rFonts w:ascii="Times New Roman" w:hAnsi="Times New Roman" w:cs="Times New Roman"/>
          <w:bCs/>
          <w:sz w:val="28"/>
          <w:szCs w:val="28"/>
        </w:rPr>
        <w:t xml:space="preserve"> Усиление символического смысла образа было напрямую достигнуто с помощью гротеска. Утрирование характерных для средневекового восточного бойца особенностей, их целенаправленное усиление, позволили создать образ «неотступного» человека, знающего свою цель и с верой твердо шагающего в ее направлении. </w:t>
      </w:r>
    </w:p>
    <w:p w:rsidR="002568DA" w:rsidRPr="002568DA" w:rsidRDefault="002568DA" w:rsidP="00977366">
      <w:pPr>
        <w:ind w:firstLine="567"/>
        <w:jc w:val="both"/>
        <w:rPr>
          <w:rFonts w:ascii="Times New Roman" w:hAnsi="Times New Roman" w:cs="Times New Roman"/>
          <w:bCs/>
          <w:sz w:val="28"/>
          <w:szCs w:val="28"/>
          <w:lang w:val="kk-KZ"/>
        </w:rPr>
      </w:pPr>
    </w:p>
    <w:p w:rsidR="000C36C5" w:rsidRPr="00977366" w:rsidRDefault="000C36C5" w:rsidP="002568DA">
      <w:pPr>
        <w:ind w:firstLine="567"/>
        <w:jc w:val="center"/>
        <w:rPr>
          <w:rFonts w:ascii="Times New Roman" w:hAnsi="Times New Roman" w:cs="Times New Roman"/>
          <w:bCs/>
          <w:sz w:val="28"/>
          <w:szCs w:val="28"/>
        </w:rPr>
      </w:pPr>
      <w:r w:rsidRPr="00977366">
        <w:rPr>
          <w:rFonts w:ascii="Times New Roman" w:hAnsi="Times New Roman" w:cs="Times New Roman"/>
          <w:noProof/>
          <w:sz w:val="28"/>
          <w:szCs w:val="28"/>
          <w:lang w:eastAsia="ru-RU"/>
        </w:rPr>
        <w:drawing>
          <wp:inline distT="0" distB="0" distL="0" distR="0">
            <wp:extent cx="3636645" cy="2745740"/>
            <wp:effectExtent l="0" t="0" r="1905" b="0"/>
            <wp:docPr id="11" name="Picture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6645" cy="2745740"/>
                    </a:xfrm>
                    <a:prstGeom prst="rect">
                      <a:avLst/>
                    </a:prstGeom>
                    <a:noFill/>
                    <a:ln w="9525">
                      <a:noFill/>
                      <a:miter lim="800000"/>
                      <a:headEnd/>
                      <a:tailEnd/>
                    </a:ln>
                  </pic:spPr>
                </pic:pic>
              </a:graphicData>
            </a:graphic>
          </wp:inline>
        </w:drawing>
      </w:r>
    </w:p>
    <w:p w:rsidR="00BB3FA4" w:rsidRDefault="00BB3FA4" w:rsidP="00977366">
      <w:pPr>
        <w:ind w:firstLine="567"/>
        <w:jc w:val="center"/>
        <w:rPr>
          <w:rFonts w:ascii="Times New Roman" w:hAnsi="Times New Roman" w:cs="Times New Roman"/>
          <w:b/>
          <w:bCs/>
          <w:sz w:val="28"/>
          <w:szCs w:val="28"/>
          <w:lang w:val="en-US"/>
        </w:rPr>
      </w:pPr>
    </w:p>
    <w:p w:rsidR="000C36C5" w:rsidRPr="00977366" w:rsidRDefault="000C36C5" w:rsidP="00977366">
      <w:pPr>
        <w:ind w:firstLine="567"/>
        <w:jc w:val="center"/>
        <w:rPr>
          <w:rFonts w:ascii="Times New Roman" w:hAnsi="Times New Roman" w:cs="Times New Roman"/>
          <w:b/>
          <w:bCs/>
          <w:sz w:val="28"/>
          <w:szCs w:val="28"/>
        </w:rPr>
      </w:pPr>
      <w:proofErr w:type="spellStart"/>
      <w:r w:rsidRPr="00977366">
        <w:rPr>
          <w:rFonts w:ascii="Times New Roman" w:hAnsi="Times New Roman" w:cs="Times New Roman"/>
          <w:b/>
          <w:bCs/>
          <w:sz w:val="28"/>
          <w:szCs w:val="28"/>
        </w:rPr>
        <w:t>Ашраф</w:t>
      </w:r>
      <w:proofErr w:type="spellEnd"/>
      <w:r w:rsidRPr="00977366">
        <w:rPr>
          <w:rFonts w:ascii="Times New Roman" w:hAnsi="Times New Roman" w:cs="Times New Roman"/>
          <w:b/>
          <w:bCs/>
          <w:sz w:val="28"/>
          <w:szCs w:val="28"/>
        </w:rPr>
        <w:t xml:space="preserve"> </w:t>
      </w:r>
      <w:proofErr w:type="spellStart"/>
      <w:r w:rsidRPr="00977366">
        <w:rPr>
          <w:rFonts w:ascii="Times New Roman" w:hAnsi="Times New Roman" w:cs="Times New Roman"/>
          <w:b/>
          <w:bCs/>
          <w:sz w:val="28"/>
          <w:szCs w:val="28"/>
        </w:rPr>
        <w:t>Хейбатов</w:t>
      </w:r>
      <w:proofErr w:type="spellEnd"/>
      <w:r w:rsidRPr="00977366">
        <w:rPr>
          <w:rFonts w:ascii="Times New Roman" w:hAnsi="Times New Roman" w:cs="Times New Roman"/>
          <w:b/>
          <w:bCs/>
          <w:sz w:val="28"/>
          <w:szCs w:val="28"/>
        </w:rPr>
        <w:t>. «Восточный боец»</w:t>
      </w:r>
      <w:proofErr w:type="gramStart"/>
      <w:r w:rsidRPr="00977366">
        <w:rPr>
          <w:rFonts w:ascii="Times New Roman" w:hAnsi="Times New Roman" w:cs="Times New Roman"/>
          <w:b/>
          <w:bCs/>
          <w:sz w:val="28"/>
          <w:szCs w:val="28"/>
        </w:rPr>
        <w:t>.</w:t>
      </w:r>
      <w:proofErr w:type="gramEnd"/>
      <w:r w:rsidRPr="00977366">
        <w:rPr>
          <w:rFonts w:ascii="Times New Roman" w:hAnsi="Times New Roman" w:cs="Times New Roman"/>
          <w:b/>
          <w:bCs/>
          <w:sz w:val="28"/>
          <w:szCs w:val="28"/>
        </w:rPr>
        <w:t xml:space="preserve"> (</w:t>
      </w:r>
      <w:proofErr w:type="gramStart"/>
      <w:r w:rsidRPr="00977366">
        <w:rPr>
          <w:rFonts w:ascii="Times New Roman" w:hAnsi="Times New Roman" w:cs="Times New Roman"/>
          <w:b/>
          <w:bCs/>
          <w:sz w:val="28"/>
          <w:szCs w:val="28"/>
        </w:rPr>
        <w:t>р</w:t>
      </w:r>
      <w:proofErr w:type="gramEnd"/>
      <w:r w:rsidRPr="00977366">
        <w:rPr>
          <w:rFonts w:ascii="Times New Roman" w:hAnsi="Times New Roman" w:cs="Times New Roman"/>
          <w:b/>
          <w:bCs/>
          <w:sz w:val="28"/>
          <w:szCs w:val="28"/>
        </w:rPr>
        <w:t>исунок 10)</w:t>
      </w:r>
    </w:p>
    <w:p w:rsidR="000C36C5" w:rsidRPr="00977366" w:rsidRDefault="000C36C5" w:rsidP="00977366">
      <w:pPr>
        <w:ind w:firstLine="567"/>
        <w:jc w:val="both"/>
        <w:rPr>
          <w:rFonts w:ascii="Times New Roman" w:hAnsi="Times New Roman" w:cs="Times New Roman"/>
          <w:bCs/>
          <w:sz w:val="28"/>
          <w:szCs w:val="28"/>
        </w:rPr>
      </w:pPr>
    </w:p>
    <w:p w:rsidR="000C36C5" w:rsidRDefault="000C36C5" w:rsidP="00977366">
      <w:pPr>
        <w:ind w:firstLine="567"/>
        <w:jc w:val="both"/>
        <w:rPr>
          <w:rFonts w:ascii="Times New Roman" w:hAnsi="Times New Roman" w:cs="Times New Roman"/>
          <w:bCs/>
          <w:sz w:val="28"/>
          <w:szCs w:val="28"/>
          <w:lang w:val="kk-KZ"/>
        </w:rPr>
      </w:pPr>
      <w:r w:rsidRPr="00977366">
        <w:rPr>
          <w:rFonts w:ascii="Times New Roman" w:hAnsi="Times New Roman" w:cs="Times New Roman"/>
          <w:bCs/>
          <w:sz w:val="28"/>
          <w:szCs w:val="28"/>
        </w:rPr>
        <w:t xml:space="preserve">Одним из художников, которые в своем творчестве всегда обращались к гротеску и художественной образности, был Ахмед </w:t>
      </w:r>
      <w:proofErr w:type="spellStart"/>
      <w:r w:rsidRPr="00977366">
        <w:rPr>
          <w:rFonts w:ascii="Times New Roman" w:hAnsi="Times New Roman" w:cs="Times New Roman"/>
          <w:bCs/>
          <w:sz w:val="28"/>
          <w:szCs w:val="28"/>
        </w:rPr>
        <w:t>Камал</w:t>
      </w:r>
      <w:proofErr w:type="spellEnd"/>
      <w:r w:rsidRPr="00977366">
        <w:rPr>
          <w:rFonts w:ascii="Times New Roman" w:hAnsi="Times New Roman" w:cs="Times New Roman"/>
          <w:bCs/>
          <w:sz w:val="28"/>
          <w:szCs w:val="28"/>
        </w:rPr>
        <w:t xml:space="preserve">. Художник всегда выражал нетривиальное отношение к мировым и жизненным событиям, моральным и социальным ценностям, и нередко в своих образах использовал «двусмысленность», метафорические значения путем применения гротеска и </w:t>
      </w:r>
      <w:proofErr w:type="gramStart"/>
      <w:r w:rsidRPr="00977366">
        <w:rPr>
          <w:rFonts w:ascii="Times New Roman" w:hAnsi="Times New Roman" w:cs="Times New Roman"/>
          <w:bCs/>
          <w:sz w:val="28"/>
          <w:szCs w:val="28"/>
        </w:rPr>
        <w:t>художественной</w:t>
      </w:r>
      <w:proofErr w:type="gramEnd"/>
      <w:r w:rsidRPr="00977366">
        <w:rPr>
          <w:rFonts w:ascii="Times New Roman" w:hAnsi="Times New Roman" w:cs="Times New Roman"/>
          <w:bCs/>
          <w:sz w:val="28"/>
          <w:szCs w:val="28"/>
        </w:rPr>
        <w:t xml:space="preserve"> «</w:t>
      </w:r>
      <w:proofErr w:type="spellStart"/>
      <w:r w:rsidRPr="00977366">
        <w:rPr>
          <w:rFonts w:ascii="Times New Roman" w:hAnsi="Times New Roman" w:cs="Times New Roman"/>
          <w:bCs/>
          <w:sz w:val="28"/>
          <w:szCs w:val="28"/>
        </w:rPr>
        <w:t>нагруженности</w:t>
      </w:r>
      <w:proofErr w:type="spellEnd"/>
      <w:r w:rsidRPr="00977366">
        <w:rPr>
          <w:rFonts w:ascii="Times New Roman" w:hAnsi="Times New Roman" w:cs="Times New Roman"/>
          <w:bCs/>
          <w:sz w:val="28"/>
          <w:szCs w:val="28"/>
        </w:rPr>
        <w:t xml:space="preserve">». Отказавшись от метода социалистического реализма, художник в своих композициях, отражающих жизненные образы и моральные ценности, широко использовал фантасмагорию и символические образы. Один из гротескных образов автора ясно прослеживается в произведении «Диалог» (рисунок 11). На первый взгляд в произведении изображены стоящие друг против друга и выражающие друг к другу определенные отношения две красные собаки. Среди ряда особенностей, выражающих «язык гротеска», в произведении можно отметить </w:t>
      </w:r>
      <w:proofErr w:type="spellStart"/>
      <w:r w:rsidRPr="00977366">
        <w:rPr>
          <w:rFonts w:ascii="Times New Roman" w:hAnsi="Times New Roman" w:cs="Times New Roman"/>
          <w:bCs/>
          <w:sz w:val="28"/>
          <w:szCs w:val="28"/>
        </w:rPr>
        <w:t>яркокрасный</w:t>
      </w:r>
      <w:proofErr w:type="spellEnd"/>
      <w:r w:rsidRPr="00977366">
        <w:rPr>
          <w:rFonts w:ascii="Times New Roman" w:hAnsi="Times New Roman" w:cs="Times New Roman"/>
          <w:bCs/>
          <w:sz w:val="28"/>
          <w:szCs w:val="28"/>
        </w:rPr>
        <w:t xml:space="preserve"> окрас собак, резкое искажение их пластичной формы и превращение в фантастических существ. Здесь художник постарался выразить метафорически </w:t>
      </w:r>
      <w:r w:rsidRPr="00977366">
        <w:rPr>
          <w:rFonts w:ascii="Times New Roman" w:hAnsi="Times New Roman" w:cs="Times New Roman"/>
          <w:bCs/>
          <w:sz w:val="28"/>
          <w:szCs w:val="28"/>
        </w:rPr>
        <w:lastRenderedPageBreak/>
        <w:t>отношения между мужчиной и женщиной, скрытую сущность этих отношений, что позволило ему создать крайне ясный, «</w:t>
      </w:r>
      <w:proofErr w:type="spellStart"/>
      <w:r w:rsidRPr="00977366">
        <w:rPr>
          <w:rFonts w:ascii="Times New Roman" w:hAnsi="Times New Roman" w:cs="Times New Roman"/>
          <w:bCs/>
          <w:sz w:val="28"/>
          <w:szCs w:val="28"/>
        </w:rPr>
        <w:t>легкочитаемый</w:t>
      </w:r>
      <w:proofErr w:type="spellEnd"/>
      <w:r w:rsidRPr="00977366">
        <w:rPr>
          <w:rFonts w:ascii="Times New Roman" w:hAnsi="Times New Roman" w:cs="Times New Roman"/>
          <w:bCs/>
          <w:sz w:val="28"/>
          <w:szCs w:val="28"/>
        </w:rPr>
        <w:t xml:space="preserve">» образ. </w:t>
      </w:r>
    </w:p>
    <w:p w:rsidR="002568DA" w:rsidRPr="002568DA" w:rsidRDefault="002568DA" w:rsidP="00977366">
      <w:pPr>
        <w:ind w:firstLine="567"/>
        <w:jc w:val="both"/>
        <w:rPr>
          <w:rFonts w:ascii="Times New Roman" w:hAnsi="Times New Roman" w:cs="Times New Roman"/>
          <w:bCs/>
          <w:sz w:val="28"/>
          <w:szCs w:val="28"/>
          <w:lang w:val="kk-KZ"/>
        </w:rPr>
      </w:pPr>
    </w:p>
    <w:p w:rsidR="000C36C5" w:rsidRPr="00977366" w:rsidRDefault="000C36C5" w:rsidP="002568DA">
      <w:pPr>
        <w:ind w:firstLine="567"/>
        <w:jc w:val="center"/>
        <w:rPr>
          <w:rFonts w:ascii="Times New Roman" w:hAnsi="Times New Roman" w:cs="Times New Roman"/>
          <w:bCs/>
          <w:sz w:val="28"/>
          <w:szCs w:val="28"/>
        </w:rPr>
      </w:pPr>
      <w:r w:rsidRPr="00977366">
        <w:rPr>
          <w:rFonts w:ascii="Times New Roman" w:hAnsi="Times New Roman" w:cs="Times New Roman"/>
          <w:noProof/>
          <w:sz w:val="28"/>
          <w:szCs w:val="28"/>
          <w:lang w:eastAsia="ru-RU"/>
        </w:rPr>
        <w:drawing>
          <wp:inline distT="0" distB="0" distL="0" distR="0">
            <wp:extent cx="4286250" cy="2727325"/>
            <wp:effectExtent l="0" t="0" r="0" b="0"/>
            <wp:docPr id="15" name="Picture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727325"/>
                    </a:xfrm>
                    <a:prstGeom prst="rect">
                      <a:avLst/>
                    </a:prstGeom>
                    <a:noFill/>
                    <a:ln w="9525">
                      <a:noFill/>
                      <a:miter lim="800000"/>
                      <a:headEnd/>
                      <a:tailEnd/>
                    </a:ln>
                  </pic:spPr>
                </pic:pic>
              </a:graphicData>
            </a:graphic>
          </wp:inline>
        </w:drawing>
      </w:r>
    </w:p>
    <w:p w:rsidR="000C36C5" w:rsidRPr="00977366" w:rsidRDefault="000C36C5" w:rsidP="00977366">
      <w:pPr>
        <w:ind w:firstLine="567"/>
        <w:jc w:val="both"/>
        <w:rPr>
          <w:rFonts w:ascii="Times New Roman" w:hAnsi="Times New Roman" w:cs="Times New Roman"/>
          <w:bCs/>
          <w:sz w:val="28"/>
          <w:szCs w:val="28"/>
        </w:rPr>
      </w:pPr>
    </w:p>
    <w:p w:rsidR="000C36C5" w:rsidRPr="00977366" w:rsidRDefault="000C36C5" w:rsidP="00977366">
      <w:pPr>
        <w:ind w:firstLine="567"/>
        <w:jc w:val="center"/>
        <w:rPr>
          <w:rFonts w:ascii="Times New Roman" w:hAnsi="Times New Roman" w:cs="Times New Roman"/>
          <w:b/>
          <w:bCs/>
          <w:sz w:val="28"/>
          <w:szCs w:val="28"/>
        </w:rPr>
      </w:pPr>
      <w:r w:rsidRPr="00977366">
        <w:rPr>
          <w:rFonts w:ascii="Times New Roman" w:hAnsi="Times New Roman" w:cs="Times New Roman"/>
          <w:b/>
          <w:bCs/>
          <w:sz w:val="28"/>
          <w:szCs w:val="28"/>
        </w:rPr>
        <w:t xml:space="preserve">Ахмед </w:t>
      </w:r>
      <w:proofErr w:type="spellStart"/>
      <w:r w:rsidRPr="00977366">
        <w:rPr>
          <w:rFonts w:ascii="Times New Roman" w:hAnsi="Times New Roman" w:cs="Times New Roman"/>
          <w:b/>
          <w:bCs/>
          <w:sz w:val="28"/>
          <w:szCs w:val="28"/>
        </w:rPr>
        <w:t>Камал</w:t>
      </w:r>
      <w:proofErr w:type="spellEnd"/>
      <w:r w:rsidRPr="00977366">
        <w:rPr>
          <w:rFonts w:ascii="Times New Roman" w:hAnsi="Times New Roman" w:cs="Times New Roman"/>
          <w:b/>
          <w:bCs/>
          <w:sz w:val="28"/>
          <w:szCs w:val="28"/>
        </w:rPr>
        <w:t>. «Диалог» (рисунок 11).</w:t>
      </w:r>
    </w:p>
    <w:p w:rsidR="000C36C5" w:rsidRPr="00977366" w:rsidRDefault="000C36C5" w:rsidP="00977366">
      <w:pPr>
        <w:jc w:val="both"/>
        <w:rPr>
          <w:rFonts w:ascii="Times New Roman" w:hAnsi="Times New Roman" w:cs="Times New Roman"/>
          <w:bCs/>
          <w:sz w:val="28"/>
          <w:szCs w:val="28"/>
        </w:rPr>
      </w:pPr>
    </w:p>
    <w:p w:rsidR="001048F2" w:rsidRDefault="000C36C5" w:rsidP="00977366">
      <w:pPr>
        <w:ind w:firstLine="567"/>
        <w:jc w:val="both"/>
        <w:rPr>
          <w:rFonts w:ascii="Times New Roman" w:hAnsi="Times New Roman" w:cs="Times New Roman"/>
          <w:bCs/>
          <w:sz w:val="28"/>
          <w:szCs w:val="28"/>
          <w:lang w:val="kk-KZ"/>
        </w:rPr>
      </w:pPr>
      <w:proofErr w:type="gramStart"/>
      <w:r w:rsidRPr="00977366">
        <w:rPr>
          <w:rFonts w:ascii="Times New Roman" w:hAnsi="Times New Roman" w:cs="Times New Roman"/>
          <w:bCs/>
          <w:sz w:val="28"/>
          <w:szCs w:val="28"/>
        </w:rPr>
        <w:t xml:space="preserve">Гротеск, художественные образы, созданные в результате смешения реального с нереальным, нередко встречаются в произведениях Народного художника Азербайджана </w:t>
      </w:r>
      <w:proofErr w:type="spellStart"/>
      <w:r w:rsidRPr="00977366">
        <w:rPr>
          <w:rFonts w:ascii="Times New Roman" w:hAnsi="Times New Roman" w:cs="Times New Roman"/>
          <w:bCs/>
          <w:sz w:val="28"/>
          <w:szCs w:val="28"/>
        </w:rPr>
        <w:t>Гайюра</w:t>
      </w:r>
      <w:proofErr w:type="spellEnd"/>
      <w:r w:rsidRPr="00977366">
        <w:rPr>
          <w:rFonts w:ascii="Times New Roman" w:hAnsi="Times New Roman" w:cs="Times New Roman"/>
          <w:bCs/>
          <w:sz w:val="28"/>
          <w:szCs w:val="28"/>
        </w:rPr>
        <w:t xml:space="preserve"> </w:t>
      </w:r>
      <w:proofErr w:type="spellStart"/>
      <w:r w:rsidRPr="00977366">
        <w:rPr>
          <w:rFonts w:ascii="Times New Roman" w:hAnsi="Times New Roman" w:cs="Times New Roman"/>
          <w:bCs/>
          <w:sz w:val="28"/>
          <w:szCs w:val="28"/>
        </w:rPr>
        <w:t>Юнуса</w:t>
      </w:r>
      <w:proofErr w:type="spellEnd"/>
      <w:r w:rsidRPr="00977366">
        <w:rPr>
          <w:rFonts w:ascii="Times New Roman" w:hAnsi="Times New Roman" w:cs="Times New Roman"/>
          <w:bCs/>
          <w:sz w:val="28"/>
          <w:szCs w:val="28"/>
        </w:rPr>
        <w:t>.</w:t>
      </w:r>
      <w:proofErr w:type="gramEnd"/>
      <w:r w:rsidRPr="00977366">
        <w:rPr>
          <w:rFonts w:ascii="Times New Roman" w:hAnsi="Times New Roman" w:cs="Times New Roman"/>
          <w:bCs/>
          <w:sz w:val="28"/>
          <w:szCs w:val="28"/>
        </w:rPr>
        <w:t xml:space="preserve"> В произведениях, в которых художник синтезирует древний стиль </w:t>
      </w:r>
      <w:proofErr w:type="spellStart"/>
      <w:r w:rsidRPr="00977366">
        <w:rPr>
          <w:rFonts w:ascii="Times New Roman" w:hAnsi="Times New Roman" w:cs="Times New Roman"/>
          <w:bCs/>
          <w:sz w:val="28"/>
          <w:szCs w:val="28"/>
        </w:rPr>
        <w:t>Гаджаров</w:t>
      </w:r>
      <w:proofErr w:type="spellEnd"/>
      <w:r w:rsidRPr="00977366">
        <w:rPr>
          <w:rFonts w:ascii="Times New Roman" w:hAnsi="Times New Roman" w:cs="Times New Roman"/>
          <w:bCs/>
          <w:sz w:val="28"/>
          <w:szCs w:val="28"/>
        </w:rPr>
        <w:t xml:space="preserve"> с современной жизнью и ее формами, мифологические и реальные образы стилизуются «под </w:t>
      </w:r>
      <w:proofErr w:type="spellStart"/>
      <w:r w:rsidRPr="00977366">
        <w:rPr>
          <w:rFonts w:ascii="Times New Roman" w:hAnsi="Times New Roman" w:cs="Times New Roman"/>
          <w:bCs/>
          <w:sz w:val="28"/>
          <w:szCs w:val="28"/>
        </w:rPr>
        <w:t>Гаджаров</w:t>
      </w:r>
      <w:proofErr w:type="spellEnd"/>
      <w:r w:rsidRPr="00977366">
        <w:rPr>
          <w:rFonts w:ascii="Times New Roman" w:hAnsi="Times New Roman" w:cs="Times New Roman"/>
          <w:bCs/>
          <w:sz w:val="28"/>
          <w:szCs w:val="28"/>
        </w:rPr>
        <w:t xml:space="preserve">». Используя такие художественные методы, как преувеличение, искажение, художественный монтаж или трансформация, художнику удается вложить в созданные собой образы «скрытые» смыслы. В результате синтеза фигур девушки и птицы автор порой вкладывает в образ девушки метафорический смысл, сравнивая ее то с </w:t>
      </w:r>
      <w:proofErr w:type="gramStart"/>
      <w:r w:rsidRPr="00977366">
        <w:rPr>
          <w:rFonts w:ascii="Times New Roman" w:hAnsi="Times New Roman" w:cs="Times New Roman"/>
          <w:bCs/>
          <w:sz w:val="28"/>
          <w:szCs w:val="28"/>
        </w:rPr>
        <w:t>мифическими</w:t>
      </w:r>
      <w:proofErr w:type="gramEnd"/>
      <w:r w:rsidRPr="00977366">
        <w:rPr>
          <w:rFonts w:ascii="Times New Roman" w:hAnsi="Times New Roman" w:cs="Times New Roman"/>
          <w:bCs/>
          <w:sz w:val="28"/>
          <w:szCs w:val="28"/>
        </w:rPr>
        <w:t xml:space="preserve"> «птицей счастья», «птицей всевластия», то с образом перелетных птиц. </w:t>
      </w:r>
      <w:proofErr w:type="gramStart"/>
      <w:r w:rsidRPr="00977366">
        <w:rPr>
          <w:rFonts w:ascii="Times New Roman" w:hAnsi="Times New Roman" w:cs="Times New Roman"/>
          <w:bCs/>
          <w:sz w:val="28"/>
          <w:szCs w:val="28"/>
        </w:rPr>
        <w:t>В результате подобного художественного синтеза, образы приобретают дополнительный, «скрытый под самым нижнем слоем» смысл и оттенки идей (рисунок 12).</w:t>
      </w:r>
      <w:proofErr w:type="gramEnd"/>
    </w:p>
    <w:p w:rsidR="000C36C5" w:rsidRPr="00977366" w:rsidRDefault="001048F2" w:rsidP="002568DA">
      <w:pPr>
        <w:ind w:firstLine="567"/>
        <w:jc w:val="center"/>
        <w:rPr>
          <w:rFonts w:ascii="Times New Roman" w:hAnsi="Times New Roman" w:cs="Times New Roman"/>
          <w:bCs/>
          <w:sz w:val="28"/>
          <w:szCs w:val="28"/>
        </w:rPr>
      </w:pPr>
      <w:r w:rsidRPr="00977366">
        <w:rPr>
          <w:rFonts w:ascii="Times New Roman" w:hAnsi="Times New Roman" w:cs="Times New Roman"/>
          <w:bCs/>
          <w:noProof/>
          <w:sz w:val="28"/>
          <w:szCs w:val="28"/>
          <w:lang w:eastAsia="ru-RU"/>
        </w:rPr>
        <w:lastRenderedPageBreak/>
        <w:drawing>
          <wp:inline distT="0" distB="0" distL="0" distR="0" wp14:anchorId="0AE54ADC" wp14:editId="19758861">
            <wp:extent cx="2419985" cy="2781935"/>
            <wp:effectExtent l="0" t="0" r="0" b="0"/>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985" cy="2781935"/>
                    </a:xfrm>
                    <a:prstGeom prst="rect">
                      <a:avLst/>
                    </a:prstGeom>
                    <a:noFill/>
                    <a:ln w="9525">
                      <a:noFill/>
                      <a:miter lim="800000"/>
                      <a:headEnd/>
                      <a:tailEnd/>
                    </a:ln>
                  </pic:spPr>
                </pic:pic>
              </a:graphicData>
            </a:graphic>
          </wp:inline>
        </w:drawing>
      </w:r>
    </w:p>
    <w:p w:rsidR="000C36C5" w:rsidRPr="00977366" w:rsidRDefault="000C36C5" w:rsidP="00977366">
      <w:pPr>
        <w:ind w:firstLine="567"/>
        <w:jc w:val="both"/>
        <w:rPr>
          <w:rFonts w:ascii="Times New Roman" w:hAnsi="Times New Roman" w:cs="Times New Roman"/>
          <w:bCs/>
          <w:sz w:val="28"/>
          <w:szCs w:val="28"/>
        </w:rPr>
      </w:pPr>
    </w:p>
    <w:p w:rsidR="000C36C5" w:rsidRPr="00977366" w:rsidRDefault="000C36C5" w:rsidP="00977366">
      <w:pPr>
        <w:ind w:firstLine="567"/>
        <w:jc w:val="center"/>
        <w:rPr>
          <w:rFonts w:ascii="Times New Roman" w:hAnsi="Times New Roman" w:cs="Times New Roman"/>
          <w:b/>
          <w:bCs/>
          <w:sz w:val="28"/>
          <w:szCs w:val="28"/>
        </w:rPr>
      </w:pPr>
      <w:proofErr w:type="spellStart"/>
      <w:r w:rsidRPr="00977366">
        <w:rPr>
          <w:rFonts w:ascii="Times New Roman" w:hAnsi="Times New Roman" w:cs="Times New Roman"/>
          <w:b/>
          <w:bCs/>
          <w:sz w:val="28"/>
          <w:szCs w:val="28"/>
        </w:rPr>
        <w:t>Гайюр</w:t>
      </w:r>
      <w:proofErr w:type="spellEnd"/>
      <w:r w:rsidRPr="00977366">
        <w:rPr>
          <w:rFonts w:ascii="Times New Roman" w:hAnsi="Times New Roman" w:cs="Times New Roman"/>
          <w:b/>
          <w:bCs/>
          <w:sz w:val="28"/>
          <w:szCs w:val="28"/>
        </w:rPr>
        <w:t xml:space="preserve"> </w:t>
      </w:r>
      <w:proofErr w:type="spellStart"/>
      <w:r w:rsidRPr="00977366">
        <w:rPr>
          <w:rFonts w:ascii="Times New Roman" w:hAnsi="Times New Roman" w:cs="Times New Roman"/>
          <w:b/>
          <w:bCs/>
          <w:sz w:val="28"/>
          <w:szCs w:val="28"/>
        </w:rPr>
        <w:t>Юнус</w:t>
      </w:r>
      <w:proofErr w:type="spellEnd"/>
      <w:r w:rsidRPr="00977366">
        <w:rPr>
          <w:rFonts w:ascii="Times New Roman" w:hAnsi="Times New Roman" w:cs="Times New Roman"/>
          <w:b/>
          <w:bCs/>
          <w:sz w:val="28"/>
          <w:szCs w:val="28"/>
        </w:rPr>
        <w:t xml:space="preserve">. «под </w:t>
      </w:r>
      <w:proofErr w:type="spellStart"/>
      <w:r w:rsidRPr="00977366">
        <w:rPr>
          <w:rFonts w:ascii="Times New Roman" w:hAnsi="Times New Roman" w:cs="Times New Roman"/>
          <w:b/>
          <w:bCs/>
          <w:sz w:val="28"/>
          <w:szCs w:val="28"/>
        </w:rPr>
        <w:t>Гаджаров</w:t>
      </w:r>
      <w:proofErr w:type="spellEnd"/>
      <w:r w:rsidRPr="00977366">
        <w:rPr>
          <w:rFonts w:ascii="Times New Roman" w:hAnsi="Times New Roman" w:cs="Times New Roman"/>
          <w:b/>
          <w:bCs/>
          <w:sz w:val="28"/>
          <w:szCs w:val="28"/>
        </w:rPr>
        <w:t>»</w:t>
      </w:r>
      <w:proofErr w:type="gramStart"/>
      <w:r w:rsidRPr="00977366">
        <w:rPr>
          <w:rFonts w:ascii="Times New Roman" w:hAnsi="Times New Roman" w:cs="Times New Roman"/>
          <w:b/>
          <w:bCs/>
          <w:sz w:val="28"/>
          <w:szCs w:val="28"/>
        </w:rPr>
        <w:t>.</w:t>
      </w:r>
      <w:proofErr w:type="gramEnd"/>
      <w:r w:rsidRPr="00977366">
        <w:rPr>
          <w:rFonts w:ascii="Times New Roman" w:hAnsi="Times New Roman" w:cs="Times New Roman"/>
          <w:b/>
          <w:bCs/>
          <w:sz w:val="28"/>
          <w:szCs w:val="28"/>
        </w:rPr>
        <w:t xml:space="preserve"> (</w:t>
      </w:r>
      <w:proofErr w:type="gramStart"/>
      <w:r w:rsidRPr="00977366">
        <w:rPr>
          <w:rFonts w:ascii="Times New Roman" w:hAnsi="Times New Roman" w:cs="Times New Roman"/>
          <w:b/>
          <w:bCs/>
          <w:sz w:val="28"/>
          <w:szCs w:val="28"/>
        </w:rPr>
        <w:t>р</w:t>
      </w:r>
      <w:proofErr w:type="gramEnd"/>
      <w:r w:rsidRPr="00977366">
        <w:rPr>
          <w:rFonts w:ascii="Times New Roman" w:hAnsi="Times New Roman" w:cs="Times New Roman"/>
          <w:b/>
          <w:bCs/>
          <w:sz w:val="28"/>
          <w:szCs w:val="28"/>
        </w:rPr>
        <w:t>исунок 11)</w:t>
      </w:r>
    </w:p>
    <w:p w:rsidR="000C36C5" w:rsidRPr="00977366" w:rsidRDefault="000C36C5" w:rsidP="00977366">
      <w:pPr>
        <w:ind w:firstLine="567"/>
        <w:jc w:val="center"/>
        <w:rPr>
          <w:rFonts w:ascii="Times New Roman" w:hAnsi="Times New Roman" w:cs="Times New Roman"/>
          <w:b/>
          <w:bCs/>
          <w:sz w:val="28"/>
          <w:szCs w:val="28"/>
        </w:rPr>
      </w:pPr>
    </w:p>
    <w:p w:rsidR="000C36C5" w:rsidRPr="00977366" w:rsidRDefault="000C36C5" w:rsidP="00977366">
      <w:pPr>
        <w:jc w:val="both"/>
        <w:rPr>
          <w:rFonts w:ascii="Times New Roman" w:hAnsi="Times New Roman" w:cs="Times New Roman"/>
          <w:sz w:val="28"/>
          <w:szCs w:val="28"/>
        </w:rPr>
      </w:pPr>
      <w:r w:rsidRPr="00977366">
        <w:rPr>
          <w:rFonts w:ascii="Times New Roman" w:hAnsi="Times New Roman" w:cs="Times New Roman"/>
          <w:sz w:val="28"/>
          <w:szCs w:val="28"/>
          <w:lang w:val="az-Latn-AZ"/>
        </w:rPr>
        <w:tab/>
      </w:r>
      <w:r w:rsidRPr="00977366">
        <w:rPr>
          <w:rFonts w:ascii="Times New Roman" w:hAnsi="Times New Roman" w:cs="Times New Roman"/>
          <w:sz w:val="28"/>
          <w:szCs w:val="28"/>
        </w:rPr>
        <w:t xml:space="preserve">Еще одним художником, который нередко обращается к гротеску в своих произведениях, которые, в свою очередь, имеют глубокий символический смысл, является выдающийся Азербайджанский скульптор Фазиль </w:t>
      </w:r>
      <w:proofErr w:type="spellStart"/>
      <w:r w:rsidRPr="00977366">
        <w:rPr>
          <w:rFonts w:ascii="Times New Roman" w:hAnsi="Times New Roman" w:cs="Times New Roman"/>
          <w:sz w:val="28"/>
          <w:szCs w:val="28"/>
        </w:rPr>
        <w:t>Наджафов</w:t>
      </w:r>
      <w:proofErr w:type="spellEnd"/>
      <w:r w:rsidRPr="00977366">
        <w:rPr>
          <w:rFonts w:ascii="Times New Roman" w:hAnsi="Times New Roman" w:cs="Times New Roman"/>
          <w:sz w:val="28"/>
          <w:szCs w:val="28"/>
        </w:rPr>
        <w:t xml:space="preserve">. В своих произведениях автор широко использует произвольную визуальную трансформацию с целью усиления идейного содержания образа, его символического звучания и воздействия образа на зрителей. Для достижения подобного эффекта мастер в некоторых случаях активно использует такие методы художественного творчества, как художественное преувеличение, натяжение пластичной формы, фрагментация и искажение целого, соединение </w:t>
      </w:r>
      <w:proofErr w:type="spellStart"/>
      <w:r w:rsidRPr="00977366">
        <w:rPr>
          <w:rFonts w:ascii="Times New Roman" w:hAnsi="Times New Roman" w:cs="Times New Roman"/>
          <w:sz w:val="28"/>
          <w:szCs w:val="28"/>
        </w:rPr>
        <w:t>неконгруэнтных</w:t>
      </w:r>
      <w:proofErr w:type="spellEnd"/>
      <w:r w:rsidRPr="00977366">
        <w:rPr>
          <w:rFonts w:ascii="Times New Roman" w:hAnsi="Times New Roman" w:cs="Times New Roman"/>
          <w:sz w:val="28"/>
          <w:szCs w:val="28"/>
        </w:rPr>
        <w:t xml:space="preserve"> частей в отношении реальных мотивов и изображений. </w:t>
      </w:r>
    </w:p>
    <w:p w:rsidR="000C36C5" w:rsidRPr="00977366" w:rsidRDefault="000C36C5" w:rsidP="00977366">
      <w:pPr>
        <w:ind w:firstLine="567"/>
        <w:jc w:val="both"/>
        <w:rPr>
          <w:rFonts w:ascii="Times New Roman" w:hAnsi="Times New Roman" w:cs="Times New Roman"/>
          <w:sz w:val="28"/>
          <w:szCs w:val="28"/>
        </w:rPr>
      </w:pPr>
      <w:r w:rsidRPr="00977366">
        <w:rPr>
          <w:rFonts w:ascii="Times New Roman" w:hAnsi="Times New Roman" w:cs="Times New Roman"/>
          <w:sz w:val="28"/>
          <w:szCs w:val="28"/>
        </w:rPr>
        <w:t>С этой точки зрения, скульптурная композиция художника под названием «Лицо войны» заслуживает особого внимания (рисунок 13). Фигура маленького хилого человечка, управляющего колесницей (боевой колесницей), выраженной образом человеческого черепа, с огромными колесами, является аллегорическим воплощением собирательного образа всех захватчиков. Колесниц</w:t>
      </w:r>
      <w:proofErr w:type="gramStart"/>
      <w:r w:rsidRPr="00977366">
        <w:rPr>
          <w:rFonts w:ascii="Times New Roman" w:hAnsi="Times New Roman" w:cs="Times New Roman"/>
          <w:sz w:val="28"/>
          <w:szCs w:val="28"/>
        </w:rPr>
        <w:t>а-</w:t>
      </w:r>
      <w:proofErr w:type="gramEnd"/>
      <w:r w:rsidRPr="00977366">
        <w:rPr>
          <w:rFonts w:ascii="Times New Roman" w:hAnsi="Times New Roman" w:cs="Times New Roman"/>
          <w:sz w:val="28"/>
          <w:szCs w:val="28"/>
        </w:rPr>
        <w:t xml:space="preserve"> череп, которой управляет захватчик, на самом деле является «колесницей смерти», и управляет ей именно человек. В реальности созданный скульптором образ фантастичен, однако, этот необычный </w:t>
      </w:r>
      <w:proofErr w:type="spellStart"/>
      <w:r w:rsidRPr="00977366">
        <w:rPr>
          <w:rFonts w:ascii="Times New Roman" w:hAnsi="Times New Roman" w:cs="Times New Roman"/>
          <w:sz w:val="28"/>
          <w:szCs w:val="28"/>
        </w:rPr>
        <w:t>фантасмагоричный</w:t>
      </w:r>
      <w:proofErr w:type="spellEnd"/>
      <w:r w:rsidRPr="00977366">
        <w:rPr>
          <w:rFonts w:ascii="Times New Roman" w:hAnsi="Times New Roman" w:cs="Times New Roman"/>
          <w:sz w:val="28"/>
          <w:szCs w:val="28"/>
        </w:rPr>
        <w:t xml:space="preserve"> образ в конечном итоге достигает широкого обобщения и приобретает глубокое символическое значение.          </w:t>
      </w:r>
    </w:p>
    <w:p w:rsidR="000C36C5" w:rsidRPr="00977366" w:rsidRDefault="000C36C5" w:rsidP="002568DA">
      <w:pPr>
        <w:ind w:firstLine="567"/>
        <w:jc w:val="center"/>
        <w:rPr>
          <w:rFonts w:ascii="Times New Roman" w:hAnsi="Times New Roman" w:cs="Times New Roman"/>
          <w:sz w:val="28"/>
          <w:szCs w:val="28"/>
        </w:rPr>
      </w:pPr>
      <w:r w:rsidRPr="00977366">
        <w:rPr>
          <w:rFonts w:ascii="Times New Roman" w:hAnsi="Times New Roman" w:cs="Times New Roman"/>
          <w:noProof/>
          <w:sz w:val="28"/>
          <w:szCs w:val="28"/>
          <w:lang w:eastAsia="ru-RU"/>
        </w:rPr>
        <w:lastRenderedPageBreak/>
        <w:drawing>
          <wp:inline distT="0" distB="0" distL="0" distR="0">
            <wp:extent cx="1383030" cy="2077085"/>
            <wp:effectExtent l="0" t="0" r="7620" b="0"/>
            <wp:docPr id="13" name="Picture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030" cy="2077085"/>
                    </a:xfrm>
                    <a:prstGeom prst="rect">
                      <a:avLst/>
                    </a:prstGeom>
                    <a:noFill/>
                    <a:ln w="9525">
                      <a:noFill/>
                      <a:miter lim="800000"/>
                      <a:headEnd/>
                      <a:tailEnd/>
                    </a:ln>
                  </pic:spPr>
                </pic:pic>
              </a:graphicData>
            </a:graphic>
          </wp:inline>
        </w:drawing>
      </w:r>
    </w:p>
    <w:p w:rsidR="001048F2" w:rsidRPr="001048F2" w:rsidRDefault="001048F2" w:rsidP="001048F2">
      <w:pPr>
        <w:rPr>
          <w:rFonts w:ascii="Times New Roman" w:hAnsi="Times New Roman" w:cs="Times New Roman"/>
          <w:b/>
          <w:sz w:val="28"/>
          <w:szCs w:val="28"/>
          <w:lang w:val="kk-KZ"/>
        </w:rPr>
      </w:pPr>
    </w:p>
    <w:p w:rsidR="000C36C5" w:rsidRPr="00977366" w:rsidRDefault="000C36C5" w:rsidP="00977366">
      <w:pPr>
        <w:ind w:firstLine="567"/>
        <w:jc w:val="center"/>
        <w:rPr>
          <w:rFonts w:ascii="Times New Roman" w:hAnsi="Times New Roman" w:cs="Times New Roman"/>
          <w:b/>
          <w:sz w:val="28"/>
          <w:szCs w:val="28"/>
        </w:rPr>
      </w:pPr>
      <w:r w:rsidRPr="00977366">
        <w:rPr>
          <w:rFonts w:ascii="Times New Roman" w:hAnsi="Times New Roman" w:cs="Times New Roman"/>
          <w:b/>
          <w:sz w:val="28"/>
          <w:szCs w:val="28"/>
        </w:rPr>
        <w:t xml:space="preserve">Фазиль </w:t>
      </w:r>
      <w:proofErr w:type="spellStart"/>
      <w:r w:rsidRPr="00977366">
        <w:rPr>
          <w:rFonts w:ascii="Times New Roman" w:hAnsi="Times New Roman" w:cs="Times New Roman"/>
          <w:b/>
          <w:sz w:val="28"/>
          <w:szCs w:val="28"/>
        </w:rPr>
        <w:t>Наджафов</w:t>
      </w:r>
      <w:proofErr w:type="spellEnd"/>
      <w:r w:rsidRPr="00977366">
        <w:rPr>
          <w:rFonts w:ascii="Times New Roman" w:hAnsi="Times New Roman" w:cs="Times New Roman"/>
          <w:b/>
          <w:sz w:val="28"/>
          <w:szCs w:val="28"/>
        </w:rPr>
        <w:t>. Лицо войны»</w:t>
      </w:r>
      <w:proofErr w:type="gramStart"/>
      <w:r w:rsidRPr="00977366">
        <w:rPr>
          <w:rFonts w:ascii="Times New Roman" w:hAnsi="Times New Roman" w:cs="Times New Roman"/>
          <w:b/>
          <w:sz w:val="28"/>
          <w:szCs w:val="28"/>
        </w:rPr>
        <w:t>.</w:t>
      </w:r>
      <w:proofErr w:type="gramEnd"/>
      <w:r w:rsidRPr="00977366">
        <w:rPr>
          <w:rFonts w:ascii="Times New Roman" w:hAnsi="Times New Roman" w:cs="Times New Roman"/>
          <w:b/>
          <w:sz w:val="28"/>
          <w:szCs w:val="28"/>
        </w:rPr>
        <w:t xml:space="preserve"> (</w:t>
      </w:r>
      <w:proofErr w:type="gramStart"/>
      <w:r w:rsidRPr="00977366">
        <w:rPr>
          <w:rFonts w:ascii="Times New Roman" w:hAnsi="Times New Roman" w:cs="Times New Roman"/>
          <w:b/>
          <w:sz w:val="28"/>
          <w:szCs w:val="28"/>
        </w:rPr>
        <w:t>р</w:t>
      </w:r>
      <w:proofErr w:type="gramEnd"/>
      <w:r w:rsidRPr="00977366">
        <w:rPr>
          <w:rFonts w:ascii="Times New Roman" w:hAnsi="Times New Roman" w:cs="Times New Roman"/>
          <w:b/>
          <w:sz w:val="28"/>
          <w:szCs w:val="28"/>
        </w:rPr>
        <w:t>исунок 13)</w:t>
      </w:r>
    </w:p>
    <w:p w:rsidR="000C36C5" w:rsidRPr="00977366" w:rsidRDefault="000C36C5" w:rsidP="00977366">
      <w:pPr>
        <w:ind w:firstLine="567"/>
        <w:jc w:val="both"/>
        <w:rPr>
          <w:rFonts w:ascii="Times New Roman" w:hAnsi="Times New Roman" w:cs="Times New Roman"/>
          <w:sz w:val="28"/>
          <w:szCs w:val="28"/>
        </w:rPr>
      </w:pPr>
    </w:p>
    <w:p w:rsidR="000C36C5" w:rsidRPr="00977366" w:rsidRDefault="000C36C5" w:rsidP="00977366">
      <w:pPr>
        <w:jc w:val="both"/>
        <w:rPr>
          <w:rFonts w:ascii="Times New Roman" w:hAnsi="Times New Roman" w:cs="Times New Roman"/>
          <w:sz w:val="28"/>
          <w:szCs w:val="28"/>
        </w:rPr>
      </w:pPr>
      <w:r w:rsidRPr="00977366">
        <w:rPr>
          <w:rFonts w:ascii="Times New Roman" w:hAnsi="Times New Roman" w:cs="Times New Roman"/>
          <w:sz w:val="28"/>
          <w:szCs w:val="28"/>
          <w:lang w:val="az-Latn-AZ"/>
        </w:rPr>
        <w:tab/>
      </w:r>
      <w:r w:rsidRPr="00977366">
        <w:rPr>
          <w:rFonts w:ascii="Times New Roman" w:hAnsi="Times New Roman" w:cs="Times New Roman"/>
          <w:sz w:val="28"/>
          <w:szCs w:val="28"/>
        </w:rPr>
        <w:t xml:space="preserve">Одним из художников, который часто прибегает к гротеску, как к художественному методу изображения в своем творчестве, является </w:t>
      </w:r>
      <w:proofErr w:type="spellStart"/>
      <w:r w:rsidRPr="00977366">
        <w:rPr>
          <w:rFonts w:ascii="Times New Roman" w:hAnsi="Times New Roman" w:cs="Times New Roman"/>
          <w:sz w:val="28"/>
          <w:szCs w:val="28"/>
        </w:rPr>
        <w:t>Расим</w:t>
      </w:r>
      <w:proofErr w:type="spellEnd"/>
      <w:r w:rsidRPr="00977366">
        <w:rPr>
          <w:rFonts w:ascii="Times New Roman" w:hAnsi="Times New Roman" w:cs="Times New Roman"/>
          <w:sz w:val="28"/>
          <w:szCs w:val="28"/>
        </w:rPr>
        <w:t xml:space="preserve"> Бабаев. Его многочисленные «дивы», «пери» и другие образы, являются воплощением единства реальности и фантастики. В результате фантастического описания реальных образов и придания им новых, нереальных черт с помощью такого метода, как художественный монтаж, достигается выражение новых смыслов и идей. Соединение реальных и мифических персонажей в одном образе вводит создаваемый образ в мифопоэтический контекст, что делает его более «удобочитаемым» и легко воспринимаемым на основе такого явления, как «мифологическая память».       </w:t>
      </w:r>
    </w:p>
    <w:p w:rsidR="002568DA" w:rsidRDefault="000C36C5" w:rsidP="00977366">
      <w:pPr>
        <w:jc w:val="both"/>
        <w:rPr>
          <w:rFonts w:ascii="Times New Roman" w:hAnsi="Times New Roman" w:cs="Times New Roman"/>
          <w:sz w:val="28"/>
          <w:szCs w:val="28"/>
          <w:lang w:val="kk-KZ"/>
        </w:rPr>
      </w:pPr>
      <w:r w:rsidRPr="00977366">
        <w:rPr>
          <w:rFonts w:ascii="Times New Roman" w:hAnsi="Times New Roman" w:cs="Times New Roman"/>
          <w:sz w:val="28"/>
          <w:szCs w:val="28"/>
          <w:lang w:val="az-Latn-AZ"/>
        </w:rPr>
        <w:tab/>
      </w:r>
      <w:r w:rsidRPr="00977366">
        <w:rPr>
          <w:rFonts w:ascii="Times New Roman" w:hAnsi="Times New Roman" w:cs="Times New Roman"/>
          <w:sz w:val="28"/>
          <w:szCs w:val="28"/>
        </w:rPr>
        <w:t xml:space="preserve">Среди подобных образов, созданных художником и наделенных подобными метафорическими смыслами, в качестве примера можно привести образ из произведения «Колдунья» (рисунок 14). На полотне художник изобразил женщину, которая занимается колдовством на фоне лунной ночи. Наряд, головное покрытие женщины не является изображением реального, современного одеяния женщин, а является будто бы одеждой персонажа волшебных сказок. «Манипулируя» верой человека шарлатанка колдунья будто показывает фокус. После более внимательного просмотра становится ясно, что у нее не две, а три руки! Этим художнику удается выпятить шарлатанскую природу гадалок и их отличие от простых людей. </w:t>
      </w:r>
    </w:p>
    <w:p w:rsidR="000C36C5" w:rsidRPr="00977366" w:rsidRDefault="000C36C5" w:rsidP="00977366">
      <w:pPr>
        <w:jc w:val="both"/>
        <w:rPr>
          <w:rFonts w:ascii="Times New Roman" w:hAnsi="Times New Roman" w:cs="Times New Roman"/>
          <w:sz w:val="28"/>
          <w:szCs w:val="28"/>
        </w:rPr>
      </w:pPr>
      <w:r w:rsidRPr="00977366">
        <w:rPr>
          <w:rFonts w:ascii="Times New Roman" w:hAnsi="Times New Roman" w:cs="Times New Roman"/>
          <w:sz w:val="28"/>
          <w:szCs w:val="28"/>
        </w:rPr>
        <w:t xml:space="preserve">    </w:t>
      </w:r>
    </w:p>
    <w:p w:rsidR="000C36C5" w:rsidRPr="00977366" w:rsidRDefault="000C36C5" w:rsidP="002568DA">
      <w:pPr>
        <w:jc w:val="center"/>
        <w:rPr>
          <w:rFonts w:ascii="Times New Roman" w:hAnsi="Times New Roman" w:cs="Times New Roman"/>
          <w:sz w:val="28"/>
          <w:szCs w:val="28"/>
        </w:rPr>
      </w:pPr>
      <w:r w:rsidRPr="00977366">
        <w:rPr>
          <w:rFonts w:ascii="Times New Roman" w:hAnsi="Times New Roman" w:cs="Times New Roman"/>
          <w:noProof/>
          <w:sz w:val="28"/>
          <w:szCs w:val="28"/>
          <w:lang w:eastAsia="ru-RU"/>
        </w:rPr>
        <w:lastRenderedPageBreak/>
        <w:drawing>
          <wp:inline distT="0" distB="0" distL="0" distR="0">
            <wp:extent cx="1752600" cy="2284447"/>
            <wp:effectExtent l="0" t="0" r="0" b="1905"/>
            <wp:docPr id="14" name="Picture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5977" cy="2288849"/>
                    </a:xfrm>
                    <a:prstGeom prst="rect">
                      <a:avLst/>
                    </a:prstGeom>
                    <a:noFill/>
                    <a:ln w="9525">
                      <a:noFill/>
                      <a:miter lim="800000"/>
                      <a:headEnd/>
                      <a:tailEnd/>
                    </a:ln>
                  </pic:spPr>
                </pic:pic>
              </a:graphicData>
            </a:graphic>
          </wp:inline>
        </w:drawing>
      </w:r>
    </w:p>
    <w:p w:rsidR="001048F2" w:rsidRDefault="001048F2" w:rsidP="00977366">
      <w:pPr>
        <w:jc w:val="center"/>
        <w:rPr>
          <w:rFonts w:ascii="Times New Roman" w:hAnsi="Times New Roman" w:cs="Times New Roman"/>
          <w:b/>
          <w:sz w:val="28"/>
          <w:szCs w:val="28"/>
          <w:lang w:val="en-US"/>
        </w:rPr>
      </w:pPr>
    </w:p>
    <w:p w:rsidR="000C36C5" w:rsidRDefault="000C36C5" w:rsidP="00977366">
      <w:pPr>
        <w:jc w:val="center"/>
        <w:rPr>
          <w:rFonts w:ascii="Times New Roman" w:hAnsi="Times New Roman" w:cs="Times New Roman"/>
          <w:b/>
          <w:sz w:val="28"/>
          <w:szCs w:val="28"/>
          <w:lang w:val="en-US"/>
        </w:rPr>
      </w:pPr>
      <w:proofErr w:type="spellStart"/>
      <w:r w:rsidRPr="00977366">
        <w:rPr>
          <w:rFonts w:ascii="Times New Roman" w:hAnsi="Times New Roman" w:cs="Times New Roman"/>
          <w:b/>
          <w:sz w:val="28"/>
          <w:szCs w:val="28"/>
        </w:rPr>
        <w:t>Расим</w:t>
      </w:r>
      <w:proofErr w:type="spellEnd"/>
      <w:r w:rsidRPr="00977366">
        <w:rPr>
          <w:rFonts w:ascii="Times New Roman" w:hAnsi="Times New Roman" w:cs="Times New Roman"/>
          <w:b/>
          <w:sz w:val="28"/>
          <w:szCs w:val="28"/>
        </w:rPr>
        <w:t xml:space="preserve"> Бабаев. «Колдунья» (рисунок 14)</w:t>
      </w:r>
    </w:p>
    <w:p w:rsidR="001048F2" w:rsidRPr="001048F2" w:rsidRDefault="001048F2" w:rsidP="00977366">
      <w:pPr>
        <w:jc w:val="center"/>
        <w:rPr>
          <w:rFonts w:ascii="Times New Roman" w:hAnsi="Times New Roman" w:cs="Times New Roman"/>
          <w:b/>
          <w:sz w:val="28"/>
          <w:szCs w:val="28"/>
          <w:lang w:val="en-US"/>
        </w:rPr>
      </w:pPr>
    </w:p>
    <w:p w:rsidR="000C36C5" w:rsidRPr="00977366" w:rsidRDefault="000C36C5" w:rsidP="00977366">
      <w:pPr>
        <w:jc w:val="both"/>
        <w:rPr>
          <w:rFonts w:ascii="Times New Roman" w:hAnsi="Times New Roman" w:cs="Times New Roman"/>
          <w:sz w:val="28"/>
          <w:szCs w:val="28"/>
        </w:rPr>
      </w:pPr>
      <w:r w:rsidRPr="00977366">
        <w:rPr>
          <w:rFonts w:ascii="Times New Roman" w:hAnsi="Times New Roman" w:cs="Times New Roman"/>
          <w:sz w:val="28"/>
          <w:szCs w:val="28"/>
        </w:rPr>
        <w:t xml:space="preserve"> </w:t>
      </w:r>
      <w:r w:rsidRPr="00977366">
        <w:rPr>
          <w:rFonts w:ascii="Times New Roman" w:hAnsi="Times New Roman" w:cs="Times New Roman"/>
          <w:sz w:val="28"/>
          <w:szCs w:val="28"/>
          <w:lang w:val="az-Latn-AZ"/>
        </w:rPr>
        <w:tab/>
      </w:r>
      <w:r w:rsidRPr="00977366">
        <w:rPr>
          <w:rFonts w:ascii="Times New Roman" w:hAnsi="Times New Roman" w:cs="Times New Roman"/>
          <w:sz w:val="28"/>
          <w:szCs w:val="28"/>
        </w:rPr>
        <w:t xml:space="preserve">Анализ использования гротеска в качестве художественного средства в творчестве современных азербайджанских художников позволяет утверждать, что художники прибегают к данному методу для придания создаваемым образам более глубокого, дополнительного и «скрытого» смысла.   </w:t>
      </w:r>
    </w:p>
    <w:p w:rsidR="000C36C5" w:rsidRPr="00977366" w:rsidRDefault="000C36C5" w:rsidP="00977366">
      <w:pPr>
        <w:jc w:val="both"/>
        <w:rPr>
          <w:rFonts w:ascii="Times New Roman" w:hAnsi="Times New Roman" w:cs="Times New Roman"/>
          <w:sz w:val="28"/>
          <w:szCs w:val="28"/>
        </w:rPr>
      </w:pPr>
      <w:r w:rsidRPr="00977366">
        <w:rPr>
          <w:rFonts w:ascii="Times New Roman" w:hAnsi="Times New Roman" w:cs="Times New Roman"/>
          <w:sz w:val="28"/>
          <w:szCs w:val="28"/>
        </w:rPr>
        <w:t xml:space="preserve">     </w:t>
      </w:r>
    </w:p>
    <w:p w:rsidR="000C36C5" w:rsidRPr="00977366" w:rsidRDefault="002568DA" w:rsidP="002568DA">
      <w:pPr>
        <w:ind w:firstLine="709"/>
        <w:jc w:val="center"/>
        <w:rPr>
          <w:rFonts w:ascii="Times New Roman" w:hAnsi="Times New Roman" w:cs="Times New Roman"/>
          <w:b/>
          <w:sz w:val="28"/>
          <w:szCs w:val="28"/>
          <w:lang w:val="az-Latn-AZ"/>
        </w:rPr>
      </w:pPr>
      <w:r>
        <w:rPr>
          <w:rFonts w:ascii="Times New Roman" w:hAnsi="Times New Roman" w:cs="Times New Roman"/>
          <w:b/>
          <w:sz w:val="28"/>
          <w:szCs w:val="28"/>
          <w:lang w:val="kk-KZ"/>
        </w:rPr>
        <w:t>Список использованной литературы</w:t>
      </w:r>
      <w:r w:rsidR="000C36C5" w:rsidRPr="00977366">
        <w:rPr>
          <w:rFonts w:ascii="Times New Roman" w:hAnsi="Times New Roman" w:cs="Times New Roman"/>
          <w:b/>
          <w:sz w:val="28"/>
          <w:szCs w:val="28"/>
          <w:lang w:val="az-Latn-AZ"/>
        </w:rPr>
        <w:t>:</w:t>
      </w:r>
    </w:p>
    <w:p w:rsidR="000C36C5" w:rsidRPr="00977366" w:rsidRDefault="000C36C5" w:rsidP="001048F2">
      <w:pPr>
        <w:pStyle w:val="a3"/>
        <w:numPr>
          <w:ilvl w:val="0"/>
          <w:numId w:val="1"/>
        </w:numPr>
        <w:ind w:left="0" w:firstLine="709"/>
        <w:jc w:val="both"/>
        <w:rPr>
          <w:rFonts w:ascii="Times New Roman" w:hAnsi="Times New Roman" w:cs="Times New Roman"/>
          <w:sz w:val="28"/>
          <w:szCs w:val="28"/>
          <w:lang w:val="az-Latn-AZ"/>
        </w:rPr>
      </w:pPr>
      <w:r w:rsidRPr="00977366">
        <w:rPr>
          <w:rFonts w:ascii="Times New Roman" w:hAnsi="Times New Roman" w:cs="Times New Roman"/>
          <w:sz w:val="28"/>
          <w:szCs w:val="28"/>
          <w:lang w:val="az-Latn-AZ"/>
        </w:rPr>
        <w:t xml:space="preserve">6-cı mikrarayon rəssamları. Kataloq. </w:t>
      </w:r>
      <w:r w:rsidR="00707145">
        <w:rPr>
          <w:rFonts w:ascii="Times New Roman" w:hAnsi="Times New Roman" w:cs="Times New Roman"/>
          <w:sz w:val="28"/>
          <w:szCs w:val="28"/>
          <w:lang w:val="en-US"/>
        </w:rPr>
        <w:t>Baku</w:t>
      </w:r>
      <w:r w:rsidR="00707145" w:rsidRPr="00707145">
        <w:rPr>
          <w:rFonts w:ascii="Times New Roman" w:hAnsi="Times New Roman" w:cs="Times New Roman"/>
          <w:sz w:val="28"/>
          <w:szCs w:val="28"/>
        </w:rPr>
        <w:t xml:space="preserve">. </w:t>
      </w:r>
      <w:r w:rsidRPr="00977366">
        <w:rPr>
          <w:rFonts w:ascii="Times New Roman" w:hAnsi="Times New Roman" w:cs="Times New Roman"/>
          <w:sz w:val="28"/>
          <w:szCs w:val="28"/>
          <w:lang w:val="az-Latn-AZ"/>
        </w:rPr>
        <w:t>2011</w:t>
      </w:r>
    </w:p>
    <w:p w:rsidR="000C36C5" w:rsidRPr="0070784A" w:rsidRDefault="000C36C5" w:rsidP="001048F2">
      <w:pPr>
        <w:pStyle w:val="a3"/>
        <w:numPr>
          <w:ilvl w:val="0"/>
          <w:numId w:val="1"/>
        </w:numPr>
        <w:ind w:left="0" w:firstLine="709"/>
        <w:jc w:val="both"/>
        <w:rPr>
          <w:rFonts w:ascii="Times New Roman" w:hAnsi="Times New Roman" w:cs="Times New Roman"/>
          <w:sz w:val="28"/>
          <w:szCs w:val="28"/>
        </w:rPr>
      </w:pPr>
      <w:r w:rsidRPr="0070784A">
        <w:rPr>
          <w:rFonts w:ascii="Times New Roman" w:hAnsi="Times New Roman" w:cs="Times New Roman"/>
          <w:sz w:val="28"/>
          <w:szCs w:val="28"/>
          <w:lang w:val="az-Latn-AZ"/>
        </w:rPr>
        <w:t xml:space="preserve">Мирза Гюльрена. </w:t>
      </w:r>
      <w:r w:rsidRPr="0070784A">
        <w:rPr>
          <w:rFonts w:ascii="Times New Roman" w:hAnsi="Times New Roman" w:cs="Times New Roman"/>
          <w:sz w:val="28"/>
          <w:szCs w:val="28"/>
        </w:rPr>
        <w:t xml:space="preserve">Творческий </w:t>
      </w:r>
      <w:r w:rsidRPr="00707145">
        <w:rPr>
          <w:rFonts w:ascii="Times New Roman" w:hAnsi="Times New Roman" w:cs="Times New Roman"/>
          <w:sz w:val="28"/>
          <w:szCs w:val="28"/>
        </w:rPr>
        <w:t xml:space="preserve">процесс и индивидуальный </w:t>
      </w:r>
      <w:r w:rsidRPr="00707145">
        <w:rPr>
          <w:rFonts w:ascii="Times New Roman" w:hAnsi="Times New Roman" w:cs="Times New Roman"/>
          <w:sz w:val="28"/>
          <w:szCs w:val="28"/>
          <w:lang w:val="az-Latn-AZ"/>
        </w:rPr>
        <w:t xml:space="preserve"> </w:t>
      </w:r>
      <w:r w:rsidRPr="00707145">
        <w:rPr>
          <w:rFonts w:ascii="Times New Roman" w:hAnsi="Times New Roman" w:cs="Times New Roman"/>
          <w:sz w:val="28"/>
          <w:szCs w:val="28"/>
        </w:rPr>
        <w:t>стиль художника в</w:t>
      </w:r>
      <w:r w:rsidR="0070784A" w:rsidRPr="00707145">
        <w:rPr>
          <w:rFonts w:ascii="Times New Roman" w:hAnsi="Times New Roman" w:cs="Times New Roman"/>
          <w:sz w:val="28"/>
          <w:szCs w:val="28"/>
          <w:lang w:val="kk-KZ"/>
        </w:rPr>
        <w:t xml:space="preserve"> </w:t>
      </w:r>
      <w:r w:rsidRPr="00707145">
        <w:rPr>
          <w:rFonts w:ascii="Times New Roman" w:hAnsi="Times New Roman" w:cs="Times New Roman"/>
          <w:sz w:val="28"/>
          <w:szCs w:val="28"/>
        </w:rPr>
        <w:t xml:space="preserve">азербайджанской станковой живописи последней трети ХХ века. </w:t>
      </w:r>
      <w:proofErr w:type="spellStart"/>
      <w:r w:rsidR="00707145" w:rsidRPr="00707145">
        <w:rPr>
          <w:rFonts w:ascii="Times New Roman" w:hAnsi="Times New Roman" w:cs="Times New Roman"/>
          <w:bCs/>
          <w:sz w:val="28"/>
          <w:szCs w:val="28"/>
        </w:rPr>
        <w:t>Автореф</w:t>
      </w:r>
      <w:proofErr w:type="spellEnd"/>
      <w:r w:rsidR="00707145" w:rsidRPr="00707145">
        <w:rPr>
          <w:rFonts w:ascii="Times New Roman" w:hAnsi="Times New Roman" w:cs="Times New Roman"/>
          <w:bCs/>
          <w:sz w:val="28"/>
          <w:szCs w:val="28"/>
        </w:rPr>
        <w:t xml:space="preserve">. </w:t>
      </w:r>
      <w:proofErr w:type="spellStart"/>
      <w:r w:rsidR="00707145" w:rsidRPr="00707145">
        <w:rPr>
          <w:rFonts w:ascii="Times New Roman" w:hAnsi="Times New Roman" w:cs="Times New Roman"/>
          <w:bCs/>
          <w:sz w:val="28"/>
          <w:szCs w:val="28"/>
        </w:rPr>
        <w:t>дис</w:t>
      </w:r>
      <w:proofErr w:type="spellEnd"/>
      <w:r w:rsidR="00707145" w:rsidRPr="00707145">
        <w:rPr>
          <w:rFonts w:ascii="Times New Roman" w:hAnsi="Times New Roman" w:cs="Times New Roman"/>
          <w:bCs/>
          <w:sz w:val="28"/>
          <w:szCs w:val="28"/>
        </w:rPr>
        <w:t xml:space="preserve">. на </w:t>
      </w:r>
      <w:proofErr w:type="spellStart"/>
      <w:r w:rsidR="00707145" w:rsidRPr="00707145">
        <w:rPr>
          <w:rFonts w:ascii="Times New Roman" w:hAnsi="Times New Roman" w:cs="Times New Roman"/>
          <w:bCs/>
          <w:sz w:val="28"/>
          <w:szCs w:val="28"/>
        </w:rPr>
        <w:t>соиск</w:t>
      </w:r>
      <w:proofErr w:type="spellEnd"/>
      <w:r w:rsidR="00707145" w:rsidRPr="00707145">
        <w:rPr>
          <w:rFonts w:ascii="Times New Roman" w:hAnsi="Times New Roman" w:cs="Times New Roman"/>
          <w:bCs/>
          <w:sz w:val="28"/>
          <w:szCs w:val="28"/>
        </w:rPr>
        <w:t xml:space="preserve">. учен. степ. </w:t>
      </w:r>
      <w:proofErr w:type="spellStart"/>
      <w:r w:rsidR="00707145" w:rsidRPr="00707145">
        <w:rPr>
          <w:rFonts w:ascii="Times New Roman" w:hAnsi="Times New Roman" w:cs="Times New Roman"/>
          <w:bCs/>
          <w:sz w:val="28"/>
          <w:szCs w:val="28"/>
        </w:rPr>
        <w:t>к</w:t>
      </w:r>
      <w:proofErr w:type="gramStart"/>
      <w:r w:rsidR="00707145" w:rsidRPr="00707145">
        <w:rPr>
          <w:rFonts w:ascii="Times New Roman" w:hAnsi="Times New Roman" w:cs="Times New Roman"/>
          <w:bCs/>
          <w:sz w:val="28"/>
          <w:szCs w:val="28"/>
        </w:rPr>
        <w:t>.и</w:t>
      </w:r>
      <w:proofErr w:type="gramEnd"/>
      <w:r w:rsidR="00707145" w:rsidRPr="00707145">
        <w:rPr>
          <w:rFonts w:ascii="Times New Roman" w:hAnsi="Times New Roman" w:cs="Times New Roman"/>
          <w:bCs/>
          <w:sz w:val="28"/>
          <w:szCs w:val="28"/>
        </w:rPr>
        <w:t>ск</w:t>
      </w:r>
      <w:proofErr w:type="spellEnd"/>
      <w:r w:rsidRPr="00707145">
        <w:rPr>
          <w:rFonts w:ascii="Times New Roman" w:hAnsi="Times New Roman" w:cs="Times New Roman"/>
          <w:sz w:val="28"/>
          <w:szCs w:val="28"/>
        </w:rPr>
        <w:t>.</w:t>
      </w:r>
      <w:r w:rsidRPr="0070784A">
        <w:rPr>
          <w:rFonts w:ascii="Times New Roman" w:hAnsi="Times New Roman" w:cs="Times New Roman"/>
          <w:sz w:val="28"/>
          <w:szCs w:val="28"/>
        </w:rPr>
        <w:t xml:space="preserve"> Баку</w:t>
      </w:r>
      <w:r w:rsidR="00707145">
        <w:rPr>
          <w:rFonts w:ascii="Times New Roman" w:hAnsi="Times New Roman" w:cs="Times New Roman"/>
          <w:sz w:val="28"/>
          <w:szCs w:val="28"/>
        </w:rPr>
        <w:t>.</w:t>
      </w:r>
      <w:r w:rsidRPr="0070784A">
        <w:rPr>
          <w:rFonts w:ascii="Times New Roman" w:hAnsi="Times New Roman" w:cs="Times New Roman"/>
          <w:sz w:val="28"/>
          <w:szCs w:val="28"/>
        </w:rPr>
        <w:t xml:space="preserve"> 2004.</w:t>
      </w:r>
      <w:r w:rsidR="00707145" w:rsidRPr="00707145">
        <w:rPr>
          <w:rFonts w:ascii="Times New Roman" w:hAnsi="Times New Roman" w:cs="Times New Roman"/>
          <w:sz w:val="28"/>
          <w:szCs w:val="28"/>
        </w:rPr>
        <w:t xml:space="preserve"> 28 </w:t>
      </w:r>
      <w:r w:rsidR="00707145">
        <w:rPr>
          <w:rFonts w:ascii="Times New Roman" w:hAnsi="Times New Roman" w:cs="Times New Roman"/>
          <w:sz w:val="28"/>
          <w:szCs w:val="28"/>
          <w:lang w:val="en-US"/>
        </w:rPr>
        <w:t>c</w:t>
      </w:r>
      <w:r w:rsidR="00707145">
        <w:rPr>
          <w:rFonts w:ascii="Times New Roman" w:hAnsi="Times New Roman" w:cs="Times New Roman"/>
          <w:sz w:val="28"/>
          <w:szCs w:val="28"/>
        </w:rPr>
        <w:t>.</w:t>
      </w:r>
    </w:p>
    <w:p w:rsidR="000C36C5" w:rsidRPr="0070784A" w:rsidRDefault="000C36C5" w:rsidP="00707145">
      <w:pPr>
        <w:pStyle w:val="a3"/>
        <w:numPr>
          <w:ilvl w:val="0"/>
          <w:numId w:val="1"/>
        </w:numPr>
        <w:ind w:left="0" w:firstLine="709"/>
        <w:jc w:val="both"/>
        <w:rPr>
          <w:rFonts w:ascii="Times New Roman" w:hAnsi="Times New Roman" w:cs="Times New Roman"/>
          <w:sz w:val="28"/>
          <w:szCs w:val="28"/>
        </w:rPr>
      </w:pPr>
      <w:r w:rsidRPr="0070784A">
        <w:rPr>
          <w:rFonts w:ascii="Times New Roman" w:hAnsi="Times New Roman" w:cs="Times New Roman"/>
          <w:sz w:val="28"/>
          <w:szCs w:val="28"/>
        </w:rPr>
        <w:t xml:space="preserve">Алиев </w:t>
      </w:r>
      <w:proofErr w:type="spellStart"/>
      <w:r w:rsidRPr="0070784A">
        <w:rPr>
          <w:rFonts w:ascii="Times New Roman" w:hAnsi="Times New Roman" w:cs="Times New Roman"/>
          <w:sz w:val="28"/>
          <w:szCs w:val="28"/>
        </w:rPr>
        <w:t>Эльчин</w:t>
      </w:r>
      <w:proofErr w:type="spellEnd"/>
      <w:r w:rsidRPr="0070784A">
        <w:rPr>
          <w:rFonts w:ascii="Times New Roman" w:hAnsi="Times New Roman" w:cs="Times New Roman"/>
          <w:sz w:val="28"/>
          <w:szCs w:val="28"/>
        </w:rPr>
        <w:t xml:space="preserve">. </w:t>
      </w:r>
      <w:r w:rsidR="00707145" w:rsidRPr="00707145">
        <w:rPr>
          <w:rFonts w:ascii="Times New Roman" w:hAnsi="Times New Roman" w:cs="Times New Roman"/>
          <w:sz w:val="28"/>
          <w:szCs w:val="28"/>
        </w:rPr>
        <w:t>Проблема восприятия визуальной формы в искусстве</w:t>
      </w:r>
      <w:r w:rsidR="00707145">
        <w:rPr>
          <w:rFonts w:ascii="Times New Roman" w:hAnsi="Times New Roman" w:cs="Times New Roman"/>
          <w:sz w:val="28"/>
          <w:szCs w:val="28"/>
        </w:rPr>
        <w:t>.</w:t>
      </w:r>
      <w:proofErr w:type="gramStart"/>
      <w:r w:rsidR="00707145">
        <w:rPr>
          <w:rFonts w:ascii="Times New Roman" w:hAnsi="Times New Roman" w:cs="Times New Roman"/>
          <w:sz w:val="28"/>
          <w:szCs w:val="28"/>
        </w:rPr>
        <w:t xml:space="preserve"> </w:t>
      </w:r>
      <w:proofErr w:type="gramEnd"/>
      <w:r w:rsidR="00707145" w:rsidRPr="0070784A">
        <w:rPr>
          <w:rFonts w:ascii="Times New Roman" w:hAnsi="Times New Roman" w:cs="Times New Roman"/>
          <w:sz w:val="28"/>
          <w:szCs w:val="28"/>
        </w:rPr>
        <w:t>Автореферат Диссертации</w:t>
      </w:r>
      <w:r w:rsidR="00707145" w:rsidRPr="00707145">
        <w:rPr>
          <w:rFonts w:ascii="Times New Roman" w:hAnsi="Times New Roman" w:cs="Times New Roman"/>
          <w:sz w:val="28"/>
          <w:szCs w:val="28"/>
        </w:rPr>
        <w:t>.</w:t>
      </w:r>
      <w:r w:rsidR="00707145">
        <w:rPr>
          <w:rFonts w:ascii="Times New Roman" w:hAnsi="Times New Roman" w:cs="Times New Roman"/>
          <w:sz w:val="28"/>
          <w:szCs w:val="28"/>
        </w:rPr>
        <w:t xml:space="preserve"> </w:t>
      </w:r>
      <w:r w:rsidR="00707145" w:rsidRPr="00707145">
        <w:rPr>
          <w:rFonts w:ascii="Times New Roman" w:hAnsi="Times New Roman" w:cs="Times New Roman"/>
          <w:sz w:val="28"/>
          <w:szCs w:val="28"/>
        </w:rPr>
        <w:t>Государственная Ак</w:t>
      </w:r>
      <w:r w:rsidR="00707145">
        <w:rPr>
          <w:rFonts w:ascii="Times New Roman" w:hAnsi="Times New Roman" w:cs="Times New Roman"/>
          <w:sz w:val="28"/>
          <w:szCs w:val="28"/>
        </w:rPr>
        <w:t xml:space="preserve">адемия Художеств Азербайджана. Баку. 2004. </w:t>
      </w:r>
      <w:r w:rsidR="00707145" w:rsidRPr="00707145">
        <w:rPr>
          <w:rFonts w:ascii="Times New Roman" w:hAnsi="Times New Roman" w:cs="Times New Roman"/>
          <w:sz w:val="28"/>
          <w:szCs w:val="28"/>
        </w:rPr>
        <w:t>26 с.</w:t>
      </w:r>
    </w:p>
    <w:p w:rsidR="000C36C5" w:rsidRPr="0070784A" w:rsidRDefault="000C36C5" w:rsidP="001048F2">
      <w:pPr>
        <w:pStyle w:val="a3"/>
        <w:numPr>
          <w:ilvl w:val="0"/>
          <w:numId w:val="1"/>
        </w:numPr>
        <w:ind w:left="0" w:firstLine="709"/>
        <w:jc w:val="both"/>
        <w:rPr>
          <w:rFonts w:ascii="Times New Roman" w:hAnsi="Times New Roman" w:cs="Times New Roman"/>
          <w:sz w:val="28"/>
          <w:szCs w:val="28"/>
        </w:rPr>
      </w:pPr>
      <w:r w:rsidRPr="0070784A">
        <w:rPr>
          <w:rFonts w:ascii="Times New Roman" w:hAnsi="Times New Roman" w:cs="Times New Roman"/>
          <w:sz w:val="28"/>
          <w:szCs w:val="28"/>
        </w:rPr>
        <w:t>Байрамов</w:t>
      </w:r>
      <w:r w:rsidR="00707145">
        <w:rPr>
          <w:rFonts w:ascii="Times New Roman" w:hAnsi="Times New Roman" w:cs="Times New Roman"/>
          <w:sz w:val="28"/>
          <w:szCs w:val="28"/>
        </w:rPr>
        <w:t xml:space="preserve"> Т. Р. </w:t>
      </w:r>
      <w:r w:rsidRPr="0070784A">
        <w:rPr>
          <w:rFonts w:ascii="Times New Roman" w:hAnsi="Times New Roman" w:cs="Times New Roman"/>
          <w:sz w:val="28"/>
          <w:szCs w:val="28"/>
        </w:rPr>
        <w:t xml:space="preserve"> Проблема художественной традиции в изобразительном искусстве</w:t>
      </w:r>
      <w:r w:rsidR="0070784A">
        <w:rPr>
          <w:rFonts w:ascii="Times New Roman" w:hAnsi="Times New Roman" w:cs="Times New Roman"/>
          <w:sz w:val="28"/>
          <w:szCs w:val="28"/>
          <w:lang w:val="kk-KZ"/>
        </w:rPr>
        <w:t xml:space="preserve"> </w:t>
      </w:r>
      <w:r w:rsidRPr="0070784A">
        <w:rPr>
          <w:rFonts w:ascii="Times New Roman" w:hAnsi="Times New Roman" w:cs="Times New Roman"/>
          <w:sz w:val="28"/>
          <w:szCs w:val="28"/>
        </w:rPr>
        <w:t>Азербайджана. Автореферат Диссертации. Баку</w:t>
      </w:r>
      <w:r w:rsidR="00707145">
        <w:rPr>
          <w:rFonts w:ascii="Times New Roman" w:hAnsi="Times New Roman" w:cs="Times New Roman"/>
          <w:sz w:val="28"/>
          <w:szCs w:val="28"/>
        </w:rPr>
        <w:t>.</w:t>
      </w:r>
      <w:r w:rsidRPr="0070784A">
        <w:rPr>
          <w:rFonts w:ascii="Times New Roman" w:hAnsi="Times New Roman" w:cs="Times New Roman"/>
          <w:sz w:val="28"/>
          <w:szCs w:val="28"/>
        </w:rPr>
        <w:t xml:space="preserve"> 1997.</w:t>
      </w:r>
      <w:r w:rsidR="00707145">
        <w:rPr>
          <w:rFonts w:ascii="Times New Roman" w:hAnsi="Times New Roman" w:cs="Times New Roman"/>
          <w:sz w:val="28"/>
          <w:szCs w:val="28"/>
        </w:rPr>
        <w:t xml:space="preserve"> 27 с.</w:t>
      </w:r>
    </w:p>
    <w:p w:rsidR="000C36C5" w:rsidRPr="0070784A" w:rsidRDefault="000C36C5" w:rsidP="001048F2">
      <w:pPr>
        <w:pStyle w:val="a3"/>
        <w:numPr>
          <w:ilvl w:val="0"/>
          <w:numId w:val="1"/>
        </w:numPr>
        <w:ind w:left="0" w:firstLine="709"/>
        <w:jc w:val="both"/>
        <w:rPr>
          <w:rFonts w:ascii="Times New Roman" w:hAnsi="Times New Roman" w:cs="Times New Roman"/>
          <w:sz w:val="28"/>
          <w:szCs w:val="28"/>
        </w:rPr>
      </w:pPr>
      <w:r w:rsidRPr="0070784A">
        <w:rPr>
          <w:rFonts w:ascii="Times New Roman" w:hAnsi="Times New Roman" w:cs="Times New Roman"/>
          <w:sz w:val="28"/>
          <w:szCs w:val="28"/>
        </w:rPr>
        <w:t xml:space="preserve">Тагирова </w:t>
      </w:r>
      <w:proofErr w:type="spellStart"/>
      <w:r w:rsidRPr="0070784A">
        <w:rPr>
          <w:rFonts w:ascii="Times New Roman" w:hAnsi="Times New Roman" w:cs="Times New Roman"/>
          <w:sz w:val="28"/>
          <w:szCs w:val="28"/>
        </w:rPr>
        <w:t>Мехрибан</w:t>
      </w:r>
      <w:proofErr w:type="spellEnd"/>
      <w:r w:rsidRPr="0070784A">
        <w:rPr>
          <w:rFonts w:ascii="Times New Roman" w:hAnsi="Times New Roman" w:cs="Times New Roman"/>
          <w:sz w:val="28"/>
          <w:szCs w:val="28"/>
        </w:rPr>
        <w:t>. Проблемы и тенденции современной азербайджанской</w:t>
      </w:r>
      <w:r w:rsidRPr="0070784A">
        <w:rPr>
          <w:rFonts w:ascii="Times New Roman" w:hAnsi="Times New Roman" w:cs="Times New Roman"/>
          <w:sz w:val="28"/>
          <w:szCs w:val="28"/>
          <w:lang w:val="az-Latn-AZ"/>
        </w:rPr>
        <w:t xml:space="preserve"> </w:t>
      </w:r>
      <w:r w:rsidRPr="0070784A">
        <w:rPr>
          <w:rFonts w:ascii="Times New Roman" w:hAnsi="Times New Roman" w:cs="Times New Roman"/>
          <w:sz w:val="28"/>
          <w:szCs w:val="28"/>
        </w:rPr>
        <w:t>живописи (1980-</w:t>
      </w:r>
      <w:smartTag w:uri="urn:schemas-microsoft-com:office:smarttags" w:element="metricconverter">
        <w:smartTagPr>
          <w:attr w:name="ProductID" w:val="2000 г"/>
        </w:smartTagPr>
        <w:r w:rsidRPr="0070784A">
          <w:rPr>
            <w:rFonts w:ascii="Times New Roman" w:hAnsi="Times New Roman" w:cs="Times New Roman"/>
            <w:sz w:val="28"/>
            <w:szCs w:val="28"/>
          </w:rPr>
          <w:t>2000</w:t>
        </w:r>
        <w:r w:rsidRPr="0070784A">
          <w:rPr>
            <w:rFonts w:ascii="Times New Roman" w:hAnsi="Times New Roman" w:cs="Times New Roman"/>
            <w:sz w:val="28"/>
            <w:szCs w:val="28"/>
            <w:lang w:val="az-Latn-AZ"/>
          </w:rPr>
          <w:t xml:space="preserve"> </w:t>
        </w:r>
        <w:r w:rsidRPr="0070784A">
          <w:rPr>
            <w:rFonts w:ascii="Times New Roman" w:hAnsi="Times New Roman" w:cs="Times New Roman"/>
            <w:sz w:val="28"/>
            <w:szCs w:val="28"/>
          </w:rPr>
          <w:t>г</w:t>
        </w:r>
      </w:smartTag>
      <w:bookmarkStart w:id="0" w:name="_GoBack"/>
      <w:bookmarkEnd w:id="0"/>
      <w:r w:rsidRPr="0070784A">
        <w:rPr>
          <w:rFonts w:ascii="Times New Roman" w:hAnsi="Times New Roman" w:cs="Times New Roman"/>
          <w:sz w:val="28"/>
          <w:szCs w:val="28"/>
        </w:rPr>
        <w:t>г.). Автореферат Диссертации. Баку</w:t>
      </w:r>
      <w:r w:rsidR="000D44D4">
        <w:rPr>
          <w:rFonts w:ascii="Times New Roman" w:hAnsi="Times New Roman" w:cs="Times New Roman"/>
          <w:sz w:val="28"/>
          <w:szCs w:val="28"/>
        </w:rPr>
        <w:t>.</w:t>
      </w:r>
      <w:r w:rsidRPr="0070784A">
        <w:rPr>
          <w:rFonts w:ascii="Times New Roman" w:hAnsi="Times New Roman" w:cs="Times New Roman"/>
          <w:sz w:val="28"/>
          <w:szCs w:val="28"/>
        </w:rPr>
        <w:t xml:space="preserve"> 2005.</w:t>
      </w:r>
      <w:r w:rsidR="00707145">
        <w:rPr>
          <w:rFonts w:ascii="Times New Roman" w:hAnsi="Times New Roman" w:cs="Times New Roman"/>
          <w:sz w:val="28"/>
          <w:szCs w:val="28"/>
        </w:rPr>
        <w:t xml:space="preserve"> 25 с.</w:t>
      </w:r>
    </w:p>
    <w:p w:rsidR="000C36C5" w:rsidRPr="0070784A" w:rsidRDefault="000C36C5" w:rsidP="001048F2">
      <w:pPr>
        <w:pStyle w:val="a3"/>
        <w:numPr>
          <w:ilvl w:val="0"/>
          <w:numId w:val="1"/>
        </w:numPr>
        <w:ind w:left="0" w:firstLine="709"/>
        <w:jc w:val="both"/>
        <w:rPr>
          <w:rFonts w:ascii="Times New Roman" w:hAnsi="Times New Roman" w:cs="Times New Roman"/>
          <w:sz w:val="28"/>
          <w:szCs w:val="28"/>
        </w:rPr>
      </w:pPr>
      <w:r w:rsidRPr="0070784A">
        <w:rPr>
          <w:rFonts w:ascii="Times New Roman" w:hAnsi="Times New Roman" w:cs="Times New Roman"/>
          <w:sz w:val="28"/>
          <w:szCs w:val="28"/>
        </w:rPr>
        <w:t xml:space="preserve">Абдуллаева </w:t>
      </w:r>
      <w:proofErr w:type="spellStart"/>
      <w:r w:rsidRPr="0070784A">
        <w:rPr>
          <w:rFonts w:ascii="Times New Roman" w:hAnsi="Times New Roman" w:cs="Times New Roman"/>
          <w:sz w:val="28"/>
          <w:szCs w:val="28"/>
        </w:rPr>
        <w:t>Рена</w:t>
      </w:r>
      <w:proofErr w:type="spellEnd"/>
      <w:r w:rsidRPr="0070784A">
        <w:rPr>
          <w:rFonts w:ascii="Times New Roman" w:hAnsi="Times New Roman" w:cs="Times New Roman"/>
          <w:sz w:val="28"/>
          <w:szCs w:val="28"/>
        </w:rPr>
        <w:t>. Проблема художественного стиля в информационной</w:t>
      </w:r>
      <w:r w:rsidR="0070784A">
        <w:rPr>
          <w:rFonts w:ascii="Times New Roman" w:hAnsi="Times New Roman" w:cs="Times New Roman"/>
          <w:sz w:val="28"/>
          <w:szCs w:val="28"/>
          <w:lang w:val="kk-KZ"/>
        </w:rPr>
        <w:t xml:space="preserve"> </w:t>
      </w:r>
      <w:r w:rsidRPr="0070784A">
        <w:rPr>
          <w:rFonts w:ascii="Times New Roman" w:hAnsi="Times New Roman" w:cs="Times New Roman"/>
          <w:sz w:val="28"/>
          <w:szCs w:val="28"/>
          <w:lang w:val="az-Latn-AZ"/>
        </w:rPr>
        <w:t>культуре. Автореферат Диссертации. Баку</w:t>
      </w:r>
      <w:r w:rsidR="000D44D4">
        <w:rPr>
          <w:rFonts w:ascii="Times New Roman" w:hAnsi="Times New Roman" w:cs="Times New Roman"/>
          <w:sz w:val="28"/>
          <w:szCs w:val="28"/>
        </w:rPr>
        <w:t>.</w:t>
      </w:r>
      <w:r w:rsidRPr="0070784A">
        <w:rPr>
          <w:rFonts w:ascii="Times New Roman" w:hAnsi="Times New Roman" w:cs="Times New Roman"/>
          <w:sz w:val="28"/>
          <w:szCs w:val="28"/>
          <w:lang w:val="az-Latn-AZ"/>
        </w:rPr>
        <w:t xml:space="preserve"> 2005.</w:t>
      </w:r>
    </w:p>
    <w:p w:rsidR="000C36C5" w:rsidRPr="00977366" w:rsidRDefault="000C36C5" w:rsidP="00977366">
      <w:pPr>
        <w:pStyle w:val="a3"/>
        <w:ind w:left="0" w:hanging="284"/>
        <w:rPr>
          <w:rFonts w:ascii="Times New Roman" w:hAnsi="Times New Roman" w:cs="Times New Roman"/>
          <w:sz w:val="28"/>
          <w:szCs w:val="28"/>
        </w:rPr>
      </w:pPr>
    </w:p>
    <w:p w:rsidR="000C36C5" w:rsidRPr="00977366" w:rsidRDefault="000C36C5" w:rsidP="00977366">
      <w:pPr>
        <w:pStyle w:val="a3"/>
        <w:ind w:left="0" w:hanging="284"/>
        <w:rPr>
          <w:rFonts w:ascii="Times New Roman" w:hAnsi="Times New Roman" w:cs="Times New Roman"/>
          <w:sz w:val="28"/>
          <w:szCs w:val="28"/>
        </w:rPr>
      </w:pPr>
    </w:p>
    <w:p w:rsidR="000C36C5" w:rsidRPr="00977366" w:rsidRDefault="000C36C5" w:rsidP="00977366">
      <w:pPr>
        <w:pStyle w:val="a3"/>
        <w:ind w:left="0" w:hanging="284"/>
        <w:rPr>
          <w:rFonts w:ascii="Times New Roman" w:hAnsi="Times New Roman" w:cs="Times New Roman"/>
          <w:sz w:val="28"/>
          <w:szCs w:val="28"/>
        </w:rPr>
      </w:pPr>
    </w:p>
    <w:p w:rsidR="000C36C5" w:rsidRPr="000D44D4" w:rsidRDefault="000C36C5" w:rsidP="00977366">
      <w:pPr>
        <w:jc w:val="both"/>
        <w:rPr>
          <w:rFonts w:ascii="Times New Roman" w:hAnsi="Times New Roman" w:cs="Times New Roman"/>
          <w:sz w:val="28"/>
          <w:szCs w:val="28"/>
        </w:rPr>
      </w:pPr>
    </w:p>
    <w:p w:rsidR="000C36C5" w:rsidRPr="000D44D4" w:rsidRDefault="000C36C5" w:rsidP="00977366">
      <w:pPr>
        <w:rPr>
          <w:rFonts w:ascii="Times New Roman" w:hAnsi="Times New Roman" w:cs="Times New Roman"/>
          <w:sz w:val="28"/>
          <w:szCs w:val="28"/>
        </w:rPr>
      </w:pPr>
    </w:p>
    <w:p w:rsidR="000C36C5" w:rsidRPr="000D44D4" w:rsidRDefault="000C36C5" w:rsidP="00977366">
      <w:pPr>
        <w:rPr>
          <w:rFonts w:ascii="Times New Roman" w:hAnsi="Times New Roman" w:cs="Times New Roman"/>
          <w:sz w:val="28"/>
          <w:szCs w:val="28"/>
        </w:rPr>
      </w:pPr>
    </w:p>
    <w:sectPr w:rsidR="000C36C5" w:rsidRPr="000D44D4" w:rsidSect="00D43939">
      <w:footerReference w:type="default" r:id="rId23"/>
      <w:pgSz w:w="11906" w:h="16838"/>
      <w:pgMar w:top="1138" w:right="566" w:bottom="993" w:left="1699"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962" w:rsidRDefault="007A7962">
      <w:r>
        <w:separator/>
      </w:r>
    </w:p>
  </w:endnote>
  <w:endnote w:type="continuationSeparator" w:id="0">
    <w:p w:rsidR="007A7962" w:rsidRDefault="007A7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939" w:rsidRDefault="000C36C5">
    <w:pPr>
      <w:pStyle w:val="a4"/>
      <w:jc w:val="right"/>
    </w:pPr>
    <w:r>
      <w:fldChar w:fldCharType="begin"/>
    </w:r>
    <w:r>
      <w:instrText>PAGE   \* MERGEFORMAT</w:instrText>
    </w:r>
    <w:r>
      <w:fldChar w:fldCharType="separate"/>
    </w:r>
    <w:r w:rsidR="000D44D4">
      <w:rPr>
        <w:noProof/>
      </w:rPr>
      <w:t>11</w:t>
    </w:r>
    <w:r>
      <w:fldChar w:fldCharType="end"/>
    </w:r>
  </w:p>
  <w:p w:rsidR="00D43939" w:rsidRDefault="007A79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962" w:rsidRDefault="007A7962">
      <w:r>
        <w:separator/>
      </w:r>
    </w:p>
  </w:footnote>
  <w:footnote w:type="continuationSeparator" w:id="0">
    <w:p w:rsidR="007A7962" w:rsidRDefault="007A79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5380"/>
    <w:multiLevelType w:val="hybridMultilevel"/>
    <w:tmpl w:val="0AACD8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6C5"/>
    <w:rsid w:val="000C36C5"/>
    <w:rsid w:val="000D44D4"/>
    <w:rsid w:val="001048F2"/>
    <w:rsid w:val="002568DA"/>
    <w:rsid w:val="00417657"/>
    <w:rsid w:val="00526333"/>
    <w:rsid w:val="006A0DE1"/>
    <w:rsid w:val="00707145"/>
    <w:rsid w:val="0070784A"/>
    <w:rsid w:val="00710EA0"/>
    <w:rsid w:val="007A7962"/>
    <w:rsid w:val="007C1867"/>
    <w:rsid w:val="00977366"/>
    <w:rsid w:val="009D66E3"/>
    <w:rsid w:val="00B2728E"/>
    <w:rsid w:val="00B27871"/>
    <w:rsid w:val="00BB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6C5"/>
    <w:pPr>
      <w:widowControl w:val="0"/>
      <w:spacing w:after="0" w:line="240" w:lineRule="auto"/>
    </w:pPr>
    <w:rPr>
      <w:rFonts w:ascii="Arial Unicode MS" w:eastAsia="Arial Unicode MS" w:hAnsi="Arial Unicode MS" w:cs="Arial Unicode MS"/>
      <w:sz w:val="24"/>
      <w:szCs w:val="24"/>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C36C5"/>
    <w:pPr>
      <w:ind w:left="720"/>
      <w:contextualSpacing/>
    </w:pPr>
    <w:rPr>
      <w:color w:val="000000"/>
    </w:rPr>
  </w:style>
  <w:style w:type="paragraph" w:styleId="a4">
    <w:name w:val="footer"/>
    <w:basedOn w:val="a"/>
    <w:link w:val="a5"/>
    <w:rsid w:val="000C36C5"/>
    <w:pPr>
      <w:tabs>
        <w:tab w:val="center" w:pos="4677"/>
        <w:tab w:val="right" w:pos="9355"/>
      </w:tabs>
    </w:pPr>
  </w:style>
  <w:style w:type="character" w:customStyle="1" w:styleId="a5">
    <w:name w:val="Нижний колонтитул Знак"/>
    <w:basedOn w:val="a0"/>
    <w:link w:val="a4"/>
    <w:rsid w:val="000C36C5"/>
    <w:rPr>
      <w:rFonts w:ascii="Arial Unicode MS" w:eastAsia="Arial Unicode MS" w:hAnsi="Arial Unicode MS" w:cs="Arial Unicode MS"/>
      <w:sz w:val="24"/>
      <w:szCs w:val="24"/>
      <w:lang w:val="ru-RU"/>
    </w:rPr>
  </w:style>
  <w:style w:type="character" w:styleId="a6">
    <w:name w:val="Hyperlink"/>
    <w:basedOn w:val="a0"/>
    <w:rsid w:val="000C36C5"/>
    <w:rPr>
      <w:color w:val="0000FF" w:themeColor="hyperlink"/>
      <w:u w:val="single"/>
    </w:rPr>
  </w:style>
  <w:style w:type="paragraph" w:styleId="a7">
    <w:name w:val="Balloon Text"/>
    <w:basedOn w:val="a"/>
    <w:link w:val="a8"/>
    <w:uiPriority w:val="99"/>
    <w:semiHidden/>
    <w:unhideWhenUsed/>
    <w:rsid w:val="001048F2"/>
    <w:rPr>
      <w:rFonts w:ascii="Tahoma" w:hAnsi="Tahoma" w:cs="Tahoma"/>
      <w:sz w:val="16"/>
      <w:szCs w:val="16"/>
    </w:rPr>
  </w:style>
  <w:style w:type="character" w:customStyle="1" w:styleId="a8">
    <w:name w:val="Текст выноски Знак"/>
    <w:basedOn w:val="a0"/>
    <w:link w:val="a7"/>
    <w:uiPriority w:val="99"/>
    <w:semiHidden/>
    <w:rsid w:val="001048F2"/>
    <w:rPr>
      <w:rFonts w:ascii="Tahoma" w:eastAsia="Arial Unicode MS"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6C5"/>
    <w:pPr>
      <w:widowControl w:val="0"/>
      <w:spacing w:after="0" w:line="240" w:lineRule="auto"/>
    </w:pPr>
    <w:rPr>
      <w:rFonts w:ascii="Arial Unicode MS" w:eastAsia="Arial Unicode MS" w:hAnsi="Arial Unicode MS" w:cs="Arial Unicode MS"/>
      <w:sz w:val="24"/>
      <w:szCs w:val="24"/>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C36C5"/>
    <w:pPr>
      <w:ind w:left="720"/>
      <w:contextualSpacing/>
    </w:pPr>
    <w:rPr>
      <w:color w:val="000000"/>
    </w:rPr>
  </w:style>
  <w:style w:type="paragraph" w:styleId="a4">
    <w:name w:val="footer"/>
    <w:basedOn w:val="a"/>
    <w:link w:val="a5"/>
    <w:rsid w:val="000C36C5"/>
    <w:pPr>
      <w:tabs>
        <w:tab w:val="center" w:pos="4677"/>
        <w:tab w:val="right" w:pos="9355"/>
      </w:tabs>
    </w:pPr>
  </w:style>
  <w:style w:type="character" w:customStyle="1" w:styleId="a5">
    <w:name w:val="Нижний колонтитул Знак"/>
    <w:basedOn w:val="a0"/>
    <w:link w:val="a4"/>
    <w:rsid w:val="000C36C5"/>
    <w:rPr>
      <w:rFonts w:ascii="Arial Unicode MS" w:eastAsia="Arial Unicode MS" w:hAnsi="Arial Unicode MS" w:cs="Arial Unicode MS"/>
      <w:sz w:val="24"/>
      <w:szCs w:val="24"/>
      <w:lang w:val="ru-RU"/>
    </w:rPr>
  </w:style>
  <w:style w:type="character" w:styleId="a6">
    <w:name w:val="Hyperlink"/>
    <w:basedOn w:val="a0"/>
    <w:rsid w:val="000C36C5"/>
    <w:rPr>
      <w:color w:val="0000FF" w:themeColor="hyperlink"/>
      <w:u w:val="single"/>
    </w:rPr>
  </w:style>
  <w:style w:type="paragraph" w:styleId="a7">
    <w:name w:val="Balloon Text"/>
    <w:basedOn w:val="a"/>
    <w:link w:val="a8"/>
    <w:uiPriority w:val="99"/>
    <w:semiHidden/>
    <w:unhideWhenUsed/>
    <w:rsid w:val="001048F2"/>
    <w:rPr>
      <w:rFonts w:ascii="Tahoma" w:hAnsi="Tahoma" w:cs="Tahoma"/>
      <w:sz w:val="16"/>
      <w:szCs w:val="16"/>
    </w:rPr>
  </w:style>
  <w:style w:type="character" w:customStyle="1" w:styleId="a8">
    <w:name w:val="Текст выноски Знак"/>
    <w:basedOn w:val="a0"/>
    <w:link w:val="a7"/>
    <w:uiPriority w:val="99"/>
    <w:semiHidden/>
    <w:rsid w:val="001048F2"/>
    <w:rPr>
      <w:rFonts w:ascii="Tahoma" w:eastAsia="Arial Unicode MS"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t_dilara@yahoo.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11</Pages>
  <Words>2304</Words>
  <Characters>13135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15</cp:revision>
  <dcterms:created xsi:type="dcterms:W3CDTF">2018-04-21T17:37:00Z</dcterms:created>
  <dcterms:modified xsi:type="dcterms:W3CDTF">2018-04-22T17:49:00Z</dcterms:modified>
</cp:coreProperties>
</file>