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374CD" w14:textId="187F90D0" w:rsidR="00825EE1" w:rsidRPr="00E20BA7" w:rsidRDefault="00825EE1" w:rsidP="00C06F36">
      <w:pPr>
        <w:spacing w:after="0" w:line="240" w:lineRule="auto"/>
        <w:rPr>
          <w:rFonts w:ascii="Times New Roman" w:hAnsi="Times New Roman" w:cs="Times New Roman"/>
          <w:sz w:val="24"/>
          <w:szCs w:val="24"/>
        </w:rPr>
      </w:pPr>
      <w:r w:rsidRPr="00E20BA7">
        <w:rPr>
          <w:rFonts w:ascii="Times New Roman" w:hAnsi="Times New Roman" w:cs="Times New Roman"/>
          <w:sz w:val="24"/>
          <w:szCs w:val="24"/>
        </w:rPr>
        <w:t>ӘОЖ 342.4:321.3(=1.574)</w:t>
      </w:r>
    </w:p>
    <w:p w14:paraId="70E32812" w14:textId="77777777" w:rsidR="00825EE1" w:rsidRPr="00E20BA7" w:rsidRDefault="00825EE1" w:rsidP="00C06F36">
      <w:pPr>
        <w:spacing w:after="0" w:line="240" w:lineRule="auto"/>
        <w:rPr>
          <w:rFonts w:ascii="Times New Roman" w:hAnsi="Times New Roman" w:cs="Times New Roman"/>
          <w:sz w:val="24"/>
          <w:szCs w:val="24"/>
        </w:rPr>
      </w:pPr>
    </w:p>
    <w:p w14:paraId="124787AD" w14:textId="7EF2F464" w:rsidR="005A3491" w:rsidRPr="00E20BA7" w:rsidRDefault="00EF788F" w:rsidP="00C06F36">
      <w:pPr>
        <w:spacing w:after="0" w:line="240" w:lineRule="auto"/>
        <w:rPr>
          <w:rFonts w:ascii="Times New Roman" w:hAnsi="Times New Roman" w:cs="Times New Roman"/>
          <w:sz w:val="24"/>
          <w:szCs w:val="24"/>
          <w:lang w:val="kk-KZ"/>
        </w:rPr>
      </w:pPr>
      <w:r w:rsidRPr="00E20BA7">
        <w:rPr>
          <w:rFonts w:ascii="Times New Roman" w:hAnsi="Times New Roman" w:cs="Times New Roman"/>
          <w:sz w:val="24"/>
          <w:szCs w:val="24"/>
          <w:lang w:val="kk-KZ"/>
        </w:rPr>
        <w:t>Ж.Б</w:t>
      </w:r>
      <w:r w:rsidRPr="00E20BA7">
        <w:rPr>
          <w:rFonts w:ascii="Times New Roman" w:hAnsi="Times New Roman" w:cs="Times New Roman"/>
          <w:sz w:val="24"/>
          <w:szCs w:val="24"/>
        </w:rPr>
        <w:t xml:space="preserve"> </w:t>
      </w:r>
      <w:r w:rsidR="002E5EC8" w:rsidRPr="00E20BA7">
        <w:rPr>
          <w:rFonts w:ascii="Times New Roman" w:hAnsi="Times New Roman" w:cs="Times New Roman"/>
          <w:sz w:val="24"/>
          <w:szCs w:val="24"/>
        </w:rPr>
        <w:t>И</w:t>
      </w:r>
      <w:r w:rsidR="002E5EC8" w:rsidRPr="00E20BA7">
        <w:rPr>
          <w:rFonts w:ascii="Times New Roman" w:hAnsi="Times New Roman" w:cs="Times New Roman"/>
          <w:sz w:val="24"/>
          <w:szCs w:val="24"/>
          <w:lang w:val="kk-KZ"/>
        </w:rPr>
        <w:t>сабеков</w:t>
      </w:r>
      <w:r w:rsidR="009C2E4E" w:rsidRPr="00E20BA7">
        <w:rPr>
          <w:rFonts w:ascii="Times New Roman" w:hAnsi="Times New Roman" w:cs="Times New Roman"/>
          <w:sz w:val="24"/>
          <w:szCs w:val="24"/>
          <w:lang w:val="kk-KZ"/>
        </w:rPr>
        <w:t>.</w:t>
      </w:r>
      <w:r w:rsidR="002E5EC8" w:rsidRPr="00E20BA7">
        <w:rPr>
          <w:rFonts w:ascii="Times New Roman" w:hAnsi="Times New Roman" w:cs="Times New Roman"/>
          <w:sz w:val="24"/>
          <w:szCs w:val="24"/>
          <w:lang w:val="kk-KZ"/>
        </w:rPr>
        <w:t xml:space="preserve"> – </w:t>
      </w:r>
      <w:r w:rsidR="009C2E4E" w:rsidRPr="00E20BA7">
        <w:rPr>
          <w:rFonts w:ascii="Times New Roman" w:hAnsi="Times New Roman" w:cs="Times New Roman"/>
          <w:sz w:val="24"/>
          <w:szCs w:val="24"/>
          <w:lang w:val="kk-KZ"/>
        </w:rPr>
        <w:t>Қ</w:t>
      </w:r>
      <w:proofErr w:type="gramStart"/>
      <w:r w:rsidR="009C2E4E" w:rsidRPr="00E20BA7">
        <w:rPr>
          <w:rFonts w:ascii="Times New Roman" w:hAnsi="Times New Roman" w:cs="Times New Roman"/>
          <w:sz w:val="24"/>
          <w:szCs w:val="24"/>
          <w:lang w:val="kk-KZ"/>
        </w:rPr>
        <w:t>Р</w:t>
      </w:r>
      <w:proofErr w:type="gramEnd"/>
      <w:r w:rsidR="009C2E4E" w:rsidRPr="00E20BA7">
        <w:rPr>
          <w:rFonts w:ascii="Times New Roman" w:hAnsi="Times New Roman" w:cs="Times New Roman"/>
          <w:sz w:val="24"/>
          <w:szCs w:val="24"/>
          <w:lang w:val="kk-KZ"/>
        </w:rPr>
        <w:t xml:space="preserve"> МОМ ғылыми қызметкері</w:t>
      </w:r>
      <w:r>
        <w:rPr>
          <w:rFonts w:ascii="Times New Roman" w:hAnsi="Times New Roman" w:cs="Times New Roman"/>
          <w:sz w:val="24"/>
          <w:szCs w:val="24"/>
          <w:lang w:val="kk-KZ"/>
        </w:rPr>
        <w:t>.</w:t>
      </w:r>
    </w:p>
    <w:p w14:paraId="110F00FB" w14:textId="44D25141" w:rsidR="009C2E4E" w:rsidRPr="00E20BA7" w:rsidRDefault="009C2E4E" w:rsidP="00EF788F">
      <w:pPr>
        <w:spacing w:after="0" w:line="240" w:lineRule="auto"/>
        <w:jc w:val="both"/>
        <w:rPr>
          <w:rFonts w:ascii="Times New Roman" w:hAnsi="Times New Roman" w:cs="Times New Roman"/>
          <w:sz w:val="24"/>
          <w:szCs w:val="24"/>
          <w:lang w:val="kk-KZ"/>
        </w:rPr>
      </w:pPr>
      <w:r w:rsidRPr="00E20BA7">
        <w:rPr>
          <w:rFonts w:ascii="Times New Roman" w:hAnsi="Times New Roman" w:cs="Times New Roman"/>
          <w:sz w:val="24"/>
          <w:szCs w:val="24"/>
          <w:lang w:val="kk-KZ"/>
        </w:rPr>
        <w:t xml:space="preserve">Г.А.Мейрманова - Әл-Фараби  атындағы Қазақ Ұлттық Университеті, Тарих, археология және этнология факультеті, Археология, этнология және музеология кафедрасының доценті, т.ғ.к. </w:t>
      </w:r>
    </w:p>
    <w:p w14:paraId="4086268A" w14:textId="18662812" w:rsidR="009C2E4E" w:rsidRPr="00E20BA7" w:rsidRDefault="009C2E4E" w:rsidP="00C06F36">
      <w:pPr>
        <w:spacing w:after="0" w:line="240" w:lineRule="auto"/>
        <w:jc w:val="center"/>
        <w:rPr>
          <w:rFonts w:ascii="Times New Roman" w:hAnsi="Times New Roman" w:cs="Times New Roman"/>
          <w:sz w:val="24"/>
          <w:szCs w:val="24"/>
          <w:lang w:val="kk-KZ"/>
        </w:rPr>
      </w:pPr>
      <w:r w:rsidRPr="00E20BA7">
        <w:rPr>
          <w:rFonts w:ascii="Times New Roman" w:hAnsi="Times New Roman" w:cs="Times New Roman"/>
          <w:sz w:val="24"/>
          <w:szCs w:val="24"/>
          <w:lang w:val="kk-KZ"/>
        </w:rPr>
        <w:t>ҚАЗАҚ ХАЛҚЫНЫҢ ҰЛТТЫҚ КИІМДЕРІНІҢ ЗЕРТТЕЛУІ: ТАРИХНАМАЛЫҚ ТАЛДАУ</w:t>
      </w:r>
      <w:r w:rsidR="001151B3" w:rsidRPr="00E20BA7">
        <w:rPr>
          <w:rStyle w:val="a9"/>
          <w:rFonts w:ascii="Times New Roman" w:hAnsi="Times New Roman" w:cs="Times New Roman"/>
          <w:sz w:val="24"/>
          <w:szCs w:val="24"/>
          <w:lang w:val="kk-KZ"/>
        </w:rPr>
        <w:footnoteReference w:id="1"/>
      </w:r>
      <w:r w:rsidRPr="00E20BA7">
        <w:rPr>
          <w:rFonts w:ascii="Times New Roman" w:hAnsi="Times New Roman" w:cs="Times New Roman"/>
          <w:sz w:val="24"/>
          <w:szCs w:val="24"/>
          <w:lang w:val="kk-KZ"/>
        </w:rPr>
        <w:t>.</w:t>
      </w:r>
    </w:p>
    <w:p w14:paraId="7465ED1D" w14:textId="14DE2C05" w:rsidR="007B08BF" w:rsidRPr="00E20BA7" w:rsidRDefault="009C2E4E" w:rsidP="00C06F36">
      <w:pPr>
        <w:pStyle w:val="a6"/>
        <w:jc w:val="both"/>
        <w:rPr>
          <w:rFonts w:ascii="Times New Roman" w:hAnsi="Times New Roman" w:cs="Times New Roman"/>
          <w:sz w:val="24"/>
          <w:szCs w:val="24"/>
          <w:lang w:val="kk-KZ"/>
        </w:rPr>
      </w:pPr>
      <w:r w:rsidRPr="00E20BA7">
        <w:rPr>
          <w:rFonts w:ascii="Times New Roman" w:hAnsi="Times New Roman" w:cs="Times New Roman"/>
          <w:sz w:val="24"/>
          <w:szCs w:val="24"/>
          <w:lang w:val="kk-KZ"/>
        </w:rPr>
        <w:t>Аннотация. Бұл мақалада қазақ халқының ұлттық киімдер</w:t>
      </w:r>
      <w:r w:rsidR="00EF788F">
        <w:rPr>
          <w:rFonts w:ascii="Times New Roman" w:hAnsi="Times New Roman" w:cs="Times New Roman"/>
          <w:sz w:val="24"/>
          <w:szCs w:val="24"/>
          <w:lang w:val="kk-KZ"/>
        </w:rPr>
        <w:t xml:space="preserve">іне қатысты жазылған еңбектерге талдау жасалған. </w:t>
      </w:r>
      <w:r w:rsidRPr="00E20BA7">
        <w:rPr>
          <w:rFonts w:ascii="Times New Roman" w:hAnsi="Times New Roman" w:cs="Times New Roman"/>
          <w:sz w:val="24"/>
          <w:szCs w:val="24"/>
          <w:lang w:val="kk-KZ"/>
        </w:rPr>
        <w:t xml:space="preserve"> </w:t>
      </w:r>
      <w:r w:rsidR="00EF788F">
        <w:rPr>
          <w:rFonts w:ascii="Times New Roman" w:hAnsi="Times New Roman" w:cs="Times New Roman"/>
          <w:sz w:val="24"/>
          <w:szCs w:val="24"/>
          <w:lang w:val="kk-KZ"/>
        </w:rPr>
        <w:t xml:space="preserve">Сонымен қатар </w:t>
      </w:r>
      <w:r w:rsidRPr="00E20BA7">
        <w:rPr>
          <w:rFonts w:ascii="Times New Roman" w:hAnsi="Times New Roman" w:cs="Times New Roman"/>
          <w:sz w:val="24"/>
          <w:szCs w:val="24"/>
          <w:lang w:val="kk-KZ"/>
        </w:rPr>
        <w:t>олардың аймақтық ерекшеліктері және</w:t>
      </w:r>
      <w:r w:rsidR="00EF788F">
        <w:rPr>
          <w:rFonts w:ascii="Times New Roman" w:hAnsi="Times New Roman" w:cs="Times New Roman"/>
          <w:sz w:val="24"/>
          <w:szCs w:val="24"/>
          <w:lang w:val="kk-KZ"/>
        </w:rPr>
        <w:t xml:space="preserve"> типтеріне жан-жақты қамтуға тырысқан</w:t>
      </w:r>
      <w:r w:rsidRPr="00E20BA7">
        <w:rPr>
          <w:rFonts w:ascii="Times New Roman" w:hAnsi="Times New Roman" w:cs="Times New Roman"/>
          <w:sz w:val="24"/>
          <w:szCs w:val="24"/>
          <w:lang w:val="kk-KZ"/>
        </w:rPr>
        <w:t xml:space="preserve">. Киімдердің сипатына, </w:t>
      </w:r>
      <w:r w:rsidR="00EF788F">
        <w:rPr>
          <w:rFonts w:ascii="Times New Roman" w:hAnsi="Times New Roman" w:cs="Times New Roman"/>
          <w:sz w:val="24"/>
          <w:szCs w:val="24"/>
          <w:lang w:val="kk-KZ"/>
        </w:rPr>
        <w:t>тізілген</w:t>
      </w:r>
      <w:r w:rsidRPr="00E20BA7">
        <w:rPr>
          <w:rFonts w:ascii="Times New Roman" w:hAnsi="Times New Roman" w:cs="Times New Roman"/>
          <w:sz w:val="24"/>
          <w:szCs w:val="24"/>
          <w:lang w:val="kk-KZ"/>
        </w:rPr>
        <w:t xml:space="preserve"> негізгі материалдарға тоқталып, олардың атқаратын функциялары</w:t>
      </w:r>
      <w:r w:rsidR="00333183" w:rsidRPr="00E20BA7">
        <w:rPr>
          <w:rFonts w:ascii="Times New Roman" w:hAnsi="Times New Roman" w:cs="Times New Roman"/>
          <w:sz w:val="24"/>
          <w:szCs w:val="24"/>
          <w:lang w:val="kk-KZ"/>
        </w:rPr>
        <w:t xml:space="preserve"> мен</w:t>
      </w:r>
      <w:r w:rsidR="00D20CC2" w:rsidRPr="00E20BA7">
        <w:rPr>
          <w:rFonts w:ascii="Times New Roman" w:hAnsi="Times New Roman" w:cs="Times New Roman"/>
          <w:sz w:val="24"/>
          <w:szCs w:val="24"/>
          <w:lang w:val="kk-KZ"/>
        </w:rPr>
        <w:t xml:space="preserve"> қазақ ұлттық киімдері</w:t>
      </w:r>
      <w:r w:rsidRPr="00E20BA7">
        <w:rPr>
          <w:rFonts w:ascii="Times New Roman" w:hAnsi="Times New Roman" w:cs="Times New Roman"/>
          <w:sz w:val="24"/>
          <w:szCs w:val="24"/>
          <w:lang w:val="kk-KZ"/>
        </w:rPr>
        <w:t xml:space="preserve"> жайлы жазған ғалымдардың еңбектері талданды. Мақаланы жазу барысында көптеген ғылыми еңбектер мен этнографиялық экспедициялардан жинақталған материалдар қолданылды.</w:t>
      </w:r>
    </w:p>
    <w:p w14:paraId="6B88622F" w14:textId="779A456A" w:rsidR="007B08BF" w:rsidRPr="00E20BA7" w:rsidRDefault="007B08BF" w:rsidP="00C06F36">
      <w:pPr>
        <w:pStyle w:val="a6"/>
        <w:jc w:val="both"/>
        <w:rPr>
          <w:sz w:val="24"/>
          <w:szCs w:val="24"/>
          <w:lang w:val="kk-KZ"/>
        </w:rPr>
      </w:pPr>
      <w:r w:rsidRPr="00E20BA7">
        <w:rPr>
          <w:rFonts w:ascii="Times New Roman" w:hAnsi="Times New Roman" w:cs="Times New Roman"/>
          <w:sz w:val="24"/>
          <w:szCs w:val="24"/>
          <w:lang w:val="kk-KZ"/>
        </w:rPr>
        <w:t>Кілтті сөздер: материалдық мәдениеті, музейлік экспонанат, киім коллекциялары, музейлік құндылықтар.</w:t>
      </w:r>
    </w:p>
    <w:p w14:paraId="5554241E" w14:textId="77777777" w:rsidR="006A1322" w:rsidRPr="00E20BA7" w:rsidRDefault="006A1322" w:rsidP="00C06F36">
      <w:pPr>
        <w:pStyle w:val="a6"/>
        <w:jc w:val="both"/>
        <w:rPr>
          <w:rFonts w:ascii="Times New Roman" w:hAnsi="Times New Roman" w:cs="Times New Roman"/>
          <w:sz w:val="24"/>
          <w:szCs w:val="24"/>
          <w:shd w:val="clear" w:color="auto" w:fill="FFFFFF"/>
          <w:lang w:val="kk-KZ"/>
        </w:rPr>
      </w:pPr>
    </w:p>
    <w:p w14:paraId="5897B25A" w14:textId="7473342B" w:rsidR="0012549D" w:rsidRPr="00E20BA7" w:rsidRDefault="0012549D" w:rsidP="00C06F36">
      <w:pPr>
        <w:pStyle w:val="a6"/>
        <w:jc w:val="both"/>
        <w:rPr>
          <w:rFonts w:ascii="Times New Roman" w:hAnsi="Times New Roman" w:cs="Times New Roman"/>
          <w:sz w:val="24"/>
          <w:szCs w:val="24"/>
          <w:shd w:val="clear" w:color="auto" w:fill="FFFFFF"/>
        </w:rPr>
      </w:pPr>
      <w:r w:rsidRPr="00E20BA7">
        <w:rPr>
          <w:rFonts w:ascii="Times New Roman" w:hAnsi="Times New Roman" w:cs="Times New Roman"/>
          <w:sz w:val="24"/>
          <w:szCs w:val="24"/>
          <w:shd w:val="clear" w:color="auto" w:fill="FFFFFF"/>
        </w:rPr>
        <w:t>Аннотация. В этой статье проводится детальное изучение работ по национ</w:t>
      </w:r>
      <w:r w:rsidR="00EF788F">
        <w:rPr>
          <w:rFonts w:ascii="Times New Roman" w:hAnsi="Times New Roman" w:cs="Times New Roman"/>
          <w:sz w:val="24"/>
          <w:szCs w:val="24"/>
          <w:shd w:val="clear" w:color="auto" w:fill="FFFFFF"/>
        </w:rPr>
        <w:t>альной одежде казахского народа</w:t>
      </w:r>
      <w:r w:rsidR="00EF788F">
        <w:rPr>
          <w:rFonts w:ascii="Times New Roman" w:hAnsi="Times New Roman" w:cs="Times New Roman"/>
          <w:sz w:val="24"/>
          <w:szCs w:val="24"/>
          <w:shd w:val="clear" w:color="auto" w:fill="FFFFFF"/>
          <w:lang w:val="kk-KZ"/>
        </w:rPr>
        <w:t xml:space="preserve">. А также исследуется  их </w:t>
      </w:r>
      <w:r w:rsidR="00EF788F" w:rsidRPr="00E20BA7">
        <w:rPr>
          <w:rFonts w:ascii="Times New Roman" w:hAnsi="Times New Roman" w:cs="Times New Roman"/>
          <w:sz w:val="24"/>
          <w:szCs w:val="24"/>
          <w:shd w:val="clear" w:color="auto" w:fill="FFFFFF"/>
        </w:rPr>
        <w:t>региональные</w:t>
      </w:r>
      <w:r w:rsidRPr="00E20BA7">
        <w:rPr>
          <w:rFonts w:ascii="Times New Roman" w:hAnsi="Times New Roman" w:cs="Times New Roman"/>
          <w:sz w:val="24"/>
          <w:szCs w:val="24"/>
          <w:shd w:val="clear" w:color="auto" w:fill="FFFFFF"/>
        </w:rPr>
        <w:t xml:space="preserve"> </w:t>
      </w:r>
      <w:proofErr w:type="spellStart"/>
      <w:r w:rsidRPr="00E20BA7">
        <w:rPr>
          <w:rFonts w:ascii="Times New Roman" w:hAnsi="Times New Roman" w:cs="Times New Roman"/>
          <w:sz w:val="24"/>
          <w:szCs w:val="24"/>
          <w:shd w:val="clear" w:color="auto" w:fill="FFFFFF"/>
        </w:rPr>
        <w:t>особеннос</w:t>
      </w:r>
      <w:r w:rsidR="006A0F83" w:rsidRPr="00E20BA7">
        <w:rPr>
          <w:rFonts w:ascii="Times New Roman" w:hAnsi="Times New Roman" w:cs="Times New Roman"/>
          <w:sz w:val="24"/>
          <w:szCs w:val="24"/>
          <w:shd w:val="clear" w:color="auto" w:fill="FFFFFF"/>
        </w:rPr>
        <w:t>т</w:t>
      </w:r>
      <w:proofErr w:type="spellEnd"/>
      <w:r w:rsidR="00EF788F">
        <w:rPr>
          <w:rFonts w:ascii="Times New Roman" w:hAnsi="Times New Roman" w:cs="Times New Roman"/>
          <w:sz w:val="24"/>
          <w:szCs w:val="24"/>
          <w:shd w:val="clear" w:color="auto" w:fill="FFFFFF"/>
          <w:lang w:val="kk-KZ"/>
        </w:rPr>
        <w:t>и</w:t>
      </w:r>
      <w:r w:rsidR="006A0F83" w:rsidRPr="00E20BA7">
        <w:rPr>
          <w:rFonts w:ascii="Times New Roman" w:hAnsi="Times New Roman" w:cs="Times New Roman"/>
          <w:sz w:val="24"/>
          <w:szCs w:val="24"/>
          <w:shd w:val="clear" w:color="auto" w:fill="FFFFFF"/>
        </w:rPr>
        <w:t>. Основное внимание было уделено</w:t>
      </w:r>
      <w:r w:rsidR="00663332" w:rsidRPr="00E20BA7">
        <w:rPr>
          <w:rFonts w:ascii="Times New Roman" w:hAnsi="Times New Roman" w:cs="Times New Roman"/>
          <w:sz w:val="24"/>
          <w:szCs w:val="24"/>
          <w:shd w:val="clear" w:color="auto" w:fill="FFFFFF"/>
        </w:rPr>
        <w:t xml:space="preserve"> работам исследователей</w:t>
      </w:r>
      <w:r w:rsidR="002231B2" w:rsidRPr="00E20BA7">
        <w:rPr>
          <w:rFonts w:ascii="Times New Roman" w:hAnsi="Times New Roman" w:cs="Times New Roman"/>
          <w:sz w:val="24"/>
          <w:szCs w:val="24"/>
          <w:shd w:val="clear" w:color="auto" w:fill="FFFFFF"/>
        </w:rPr>
        <w:t>,</w:t>
      </w:r>
      <w:r w:rsidR="00AB02FA" w:rsidRPr="00E20BA7">
        <w:rPr>
          <w:rFonts w:ascii="Times New Roman" w:hAnsi="Times New Roman" w:cs="Times New Roman"/>
          <w:sz w:val="24"/>
          <w:szCs w:val="24"/>
          <w:shd w:val="clear" w:color="auto" w:fill="FFFFFF"/>
        </w:rPr>
        <w:t xml:space="preserve"> изу</w:t>
      </w:r>
      <w:r w:rsidR="00E34205" w:rsidRPr="00E20BA7">
        <w:rPr>
          <w:rFonts w:ascii="Times New Roman" w:hAnsi="Times New Roman" w:cs="Times New Roman"/>
          <w:sz w:val="24"/>
          <w:szCs w:val="24"/>
          <w:shd w:val="clear" w:color="auto" w:fill="FFFFFF"/>
        </w:rPr>
        <w:t>чавших казахскую национальную одежду</w:t>
      </w:r>
      <w:r w:rsidR="00EC1337" w:rsidRPr="00E20BA7">
        <w:rPr>
          <w:rFonts w:ascii="Times New Roman" w:hAnsi="Times New Roman" w:cs="Times New Roman"/>
          <w:sz w:val="24"/>
          <w:szCs w:val="24"/>
          <w:shd w:val="clear" w:color="auto" w:fill="FFFFFF"/>
        </w:rPr>
        <w:t>, также</w:t>
      </w:r>
      <w:r w:rsidR="00FE6B1B" w:rsidRPr="00E20BA7">
        <w:rPr>
          <w:rFonts w:ascii="Times New Roman" w:hAnsi="Times New Roman" w:cs="Times New Roman"/>
          <w:sz w:val="24"/>
          <w:szCs w:val="24"/>
          <w:shd w:val="clear" w:color="auto" w:fill="FFFFFF"/>
        </w:rPr>
        <w:t xml:space="preserve"> ра</w:t>
      </w:r>
      <w:r w:rsidR="00426F1C" w:rsidRPr="00E20BA7">
        <w:rPr>
          <w:rFonts w:ascii="Times New Roman" w:hAnsi="Times New Roman" w:cs="Times New Roman"/>
          <w:sz w:val="24"/>
          <w:szCs w:val="24"/>
          <w:shd w:val="clear" w:color="auto" w:fill="FFFFFF"/>
        </w:rPr>
        <w:t>ссматривались</w:t>
      </w:r>
      <w:r w:rsidR="002231B2" w:rsidRPr="00E20BA7">
        <w:rPr>
          <w:rFonts w:ascii="Times New Roman" w:hAnsi="Times New Roman" w:cs="Times New Roman"/>
          <w:sz w:val="24"/>
          <w:szCs w:val="24"/>
          <w:shd w:val="clear" w:color="auto" w:fill="FFFFFF"/>
        </w:rPr>
        <w:t xml:space="preserve"> </w:t>
      </w:r>
      <w:r w:rsidR="0006677C" w:rsidRPr="00E20BA7">
        <w:rPr>
          <w:rFonts w:ascii="Times New Roman" w:hAnsi="Times New Roman" w:cs="Times New Roman"/>
          <w:sz w:val="24"/>
          <w:szCs w:val="24"/>
          <w:shd w:val="clear" w:color="auto" w:fill="FFFFFF"/>
        </w:rPr>
        <w:t xml:space="preserve">детали и </w:t>
      </w:r>
      <w:r w:rsidR="00426F1C" w:rsidRPr="00E20BA7">
        <w:rPr>
          <w:rFonts w:ascii="Times New Roman" w:hAnsi="Times New Roman" w:cs="Times New Roman"/>
          <w:sz w:val="24"/>
          <w:szCs w:val="24"/>
          <w:shd w:val="clear" w:color="auto" w:fill="FFFFFF"/>
        </w:rPr>
        <w:t>характер одежды</w:t>
      </w:r>
      <w:r w:rsidR="0006677C" w:rsidRPr="00E20BA7">
        <w:rPr>
          <w:rFonts w:ascii="Times New Roman" w:hAnsi="Times New Roman" w:cs="Times New Roman"/>
          <w:sz w:val="24"/>
          <w:szCs w:val="24"/>
          <w:shd w:val="clear" w:color="auto" w:fill="FFFFFF"/>
        </w:rPr>
        <w:t>.</w:t>
      </w:r>
      <w:r w:rsidR="002827A8" w:rsidRPr="00E20BA7">
        <w:rPr>
          <w:rFonts w:ascii="Times New Roman" w:hAnsi="Times New Roman" w:cs="Times New Roman"/>
          <w:sz w:val="24"/>
          <w:szCs w:val="24"/>
          <w:shd w:val="clear" w:color="auto" w:fill="FFFFFF"/>
        </w:rPr>
        <w:t xml:space="preserve"> </w:t>
      </w:r>
      <w:r w:rsidR="002B794B" w:rsidRPr="00E20BA7">
        <w:rPr>
          <w:rFonts w:ascii="Times New Roman" w:hAnsi="Times New Roman" w:cs="Times New Roman"/>
          <w:sz w:val="24"/>
          <w:szCs w:val="24"/>
          <w:shd w:val="clear" w:color="auto" w:fill="FFFFFF"/>
        </w:rPr>
        <w:t>Для</w:t>
      </w:r>
      <w:r w:rsidRPr="00E20BA7">
        <w:rPr>
          <w:rFonts w:ascii="Times New Roman" w:hAnsi="Times New Roman" w:cs="Times New Roman"/>
          <w:sz w:val="24"/>
          <w:szCs w:val="24"/>
          <w:shd w:val="clear" w:color="auto" w:fill="FFFFFF"/>
        </w:rPr>
        <w:t xml:space="preserve"> написания статьи </w:t>
      </w:r>
      <w:r w:rsidR="002B794B" w:rsidRPr="00E20BA7">
        <w:rPr>
          <w:rFonts w:ascii="Times New Roman" w:hAnsi="Times New Roman" w:cs="Times New Roman"/>
          <w:sz w:val="24"/>
          <w:szCs w:val="24"/>
          <w:shd w:val="clear" w:color="auto" w:fill="FFFFFF"/>
        </w:rPr>
        <w:t xml:space="preserve">были использованы </w:t>
      </w:r>
      <w:r w:rsidRPr="00E20BA7">
        <w:rPr>
          <w:rFonts w:ascii="Times New Roman" w:hAnsi="Times New Roman" w:cs="Times New Roman"/>
          <w:sz w:val="24"/>
          <w:szCs w:val="24"/>
          <w:shd w:val="clear" w:color="auto" w:fill="FFFFFF"/>
        </w:rPr>
        <w:t>материалы, собранные из многих научных трудов и этнографических экспедиций.</w:t>
      </w:r>
    </w:p>
    <w:p w14:paraId="515CD62E" w14:textId="43AE167E" w:rsidR="007B08BF" w:rsidRPr="00E20BA7" w:rsidRDefault="007B08BF" w:rsidP="00EF788F">
      <w:pPr>
        <w:spacing w:after="0" w:line="240" w:lineRule="auto"/>
        <w:jc w:val="both"/>
        <w:rPr>
          <w:rFonts w:ascii="Times New Roman" w:hAnsi="Times New Roman" w:cs="Times New Roman"/>
          <w:sz w:val="24"/>
          <w:szCs w:val="24"/>
          <w:lang w:val="kk-KZ"/>
        </w:rPr>
      </w:pPr>
      <w:r w:rsidRPr="00EF788F">
        <w:rPr>
          <w:rFonts w:ascii="Times New Roman" w:hAnsi="Times New Roman" w:cs="Times New Roman"/>
          <w:b/>
          <w:sz w:val="24"/>
          <w:szCs w:val="24"/>
          <w:lang w:val="kk-KZ"/>
        </w:rPr>
        <w:t>Ключевые слова</w:t>
      </w:r>
      <w:r w:rsidR="00EF788F">
        <w:rPr>
          <w:rFonts w:ascii="Times New Roman" w:hAnsi="Times New Roman" w:cs="Times New Roman"/>
          <w:b/>
          <w:sz w:val="24"/>
          <w:szCs w:val="24"/>
          <w:lang w:val="kk-KZ"/>
        </w:rPr>
        <w:t>:</w:t>
      </w:r>
      <w:r w:rsidRPr="00E20BA7">
        <w:rPr>
          <w:rFonts w:ascii="Times New Roman" w:hAnsi="Times New Roman" w:cs="Times New Roman"/>
          <w:sz w:val="24"/>
          <w:szCs w:val="24"/>
          <w:lang w:val="kk-KZ"/>
        </w:rPr>
        <w:t xml:space="preserve"> материальная культура, музейные экспонаты, коллекция одежды, музейные ценности.</w:t>
      </w:r>
    </w:p>
    <w:p w14:paraId="608075D0" w14:textId="77777777" w:rsidR="001151B3" w:rsidRPr="00E20BA7" w:rsidRDefault="001151B3" w:rsidP="00C06F36">
      <w:pPr>
        <w:spacing w:after="0" w:line="240" w:lineRule="auto"/>
        <w:rPr>
          <w:rFonts w:ascii="Times New Roman" w:hAnsi="Times New Roman" w:cs="Times New Roman"/>
          <w:sz w:val="24"/>
          <w:szCs w:val="24"/>
          <w:lang w:val="kk-KZ"/>
        </w:rPr>
      </w:pPr>
    </w:p>
    <w:p w14:paraId="77664990" w14:textId="4CEAA31D" w:rsidR="00140120" w:rsidRPr="00E20BA7" w:rsidRDefault="006A22EC" w:rsidP="00C06F36">
      <w:pPr>
        <w:pStyle w:val="a6"/>
        <w:jc w:val="both"/>
        <w:divId w:val="161363561"/>
        <w:rPr>
          <w:rFonts w:ascii="Times New Roman" w:hAnsi="Times New Roman" w:cs="Times New Roman"/>
          <w:color w:val="212121"/>
          <w:sz w:val="24"/>
          <w:szCs w:val="24"/>
          <w:lang/>
        </w:rPr>
      </w:pPr>
      <w:proofErr w:type="gramStart"/>
      <w:r w:rsidRPr="00E20BA7">
        <w:rPr>
          <w:rFonts w:ascii="Times New Roman" w:hAnsi="Times New Roman" w:cs="Times New Roman"/>
          <w:sz w:val="24"/>
          <w:szCs w:val="24"/>
          <w:lang/>
        </w:rPr>
        <w:t>Annotation.</w:t>
      </w:r>
      <w:proofErr w:type="gramEnd"/>
      <w:r w:rsidR="00351EED" w:rsidRPr="00E20BA7">
        <w:rPr>
          <w:rFonts w:ascii="Times New Roman" w:hAnsi="Times New Roman" w:cs="Times New Roman"/>
          <w:sz w:val="24"/>
          <w:szCs w:val="24"/>
          <w:lang/>
        </w:rPr>
        <w:t xml:space="preserve"> This article examines scientific works on the ethnic dress of the Kazakh people, their regional characteristics and types.</w:t>
      </w:r>
      <w:r w:rsidR="00B1424B" w:rsidRPr="00E20BA7">
        <w:rPr>
          <w:rFonts w:ascii="Times New Roman" w:hAnsi="Times New Roman" w:cs="Times New Roman"/>
          <w:sz w:val="24"/>
          <w:szCs w:val="24"/>
          <w:lang/>
        </w:rPr>
        <w:t xml:space="preserve"> </w:t>
      </w:r>
      <w:r w:rsidR="00B1424B" w:rsidRPr="00E20BA7">
        <w:rPr>
          <w:rFonts w:ascii="Times New Roman" w:eastAsia="Times New Roman" w:hAnsi="Times New Roman" w:cs="Times New Roman"/>
          <w:sz w:val="24"/>
          <w:szCs w:val="24"/>
          <w:shd w:val="clear" w:color="auto" w:fill="FFFFFF"/>
          <w:lang w:val="en-US"/>
        </w:rPr>
        <w:t>The main attention was paid to the work of researchers who studied Kazakh national clothes, also examined the details and character of clothing</w:t>
      </w:r>
      <w:r w:rsidR="00140120" w:rsidRPr="00E20BA7">
        <w:rPr>
          <w:rFonts w:ascii="Times New Roman" w:eastAsia="Times New Roman" w:hAnsi="Times New Roman" w:cs="Times New Roman"/>
          <w:sz w:val="24"/>
          <w:szCs w:val="24"/>
          <w:shd w:val="clear" w:color="auto" w:fill="FFFFFF"/>
          <w:lang w:val="en-US"/>
        </w:rPr>
        <w:t xml:space="preserve">. </w:t>
      </w:r>
      <w:r w:rsidR="00140120" w:rsidRPr="00E20BA7">
        <w:rPr>
          <w:rFonts w:ascii="Times New Roman" w:hAnsi="Times New Roman" w:cs="Times New Roman"/>
          <w:color w:val="212121"/>
          <w:sz w:val="24"/>
          <w:szCs w:val="24"/>
          <w:lang/>
        </w:rPr>
        <w:t xml:space="preserve">To write the article, </w:t>
      </w:r>
      <w:r w:rsidR="007C7F7E" w:rsidRPr="00E20BA7">
        <w:rPr>
          <w:rFonts w:ascii="Times New Roman" w:hAnsi="Times New Roman" w:cs="Times New Roman"/>
          <w:color w:val="212121"/>
          <w:sz w:val="24"/>
          <w:szCs w:val="24"/>
          <w:lang/>
        </w:rPr>
        <w:t xml:space="preserve">were used </w:t>
      </w:r>
      <w:r w:rsidR="00140120" w:rsidRPr="00E20BA7">
        <w:rPr>
          <w:rFonts w:ascii="Times New Roman" w:hAnsi="Times New Roman" w:cs="Times New Roman"/>
          <w:color w:val="212121"/>
          <w:sz w:val="24"/>
          <w:szCs w:val="24"/>
          <w:lang/>
        </w:rPr>
        <w:t>materials from many scientific works and ethnographic expeditions</w:t>
      </w:r>
      <w:r w:rsidR="007C7F7E" w:rsidRPr="00E20BA7">
        <w:rPr>
          <w:rFonts w:ascii="Times New Roman" w:hAnsi="Times New Roman" w:cs="Times New Roman"/>
          <w:color w:val="212121"/>
          <w:sz w:val="24"/>
          <w:szCs w:val="24"/>
          <w:lang/>
        </w:rPr>
        <w:t>.</w:t>
      </w:r>
    </w:p>
    <w:p w14:paraId="17FAFE0C" w14:textId="77777777" w:rsidR="00D37CEE" w:rsidRPr="00E20BA7" w:rsidRDefault="00D37CEE" w:rsidP="00C06F36">
      <w:pPr>
        <w:pStyle w:val="a6"/>
        <w:jc w:val="both"/>
        <w:divId w:val="1274749533"/>
        <w:rPr>
          <w:rFonts w:ascii="Times New Roman" w:hAnsi="Times New Roman" w:cs="Times New Roman"/>
          <w:color w:val="212121"/>
          <w:sz w:val="24"/>
          <w:szCs w:val="24"/>
          <w:lang w:val="en-US"/>
        </w:rPr>
      </w:pPr>
      <w:r w:rsidRPr="00EF788F">
        <w:rPr>
          <w:rFonts w:ascii="Times New Roman" w:hAnsi="Times New Roman" w:cs="Times New Roman"/>
          <w:b/>
          <w:color w:val="212121"/>
          <w:sz w:val="24"/>
          <w:szCs w:val="24"/>
          <w:lang/>
        </w:rPr>
        <w:t>Key words</w:t>
      </w:r>
      <w:r w:rsidRPr="00E20BA7">
        <w:rPr>
          <w:rFonts w:ascii="Times New Roman" w:hAnsi="Times New Roman" w:cs="Times New Roman"/>
          <w:color w:val="212121"/>
          <w:sz w:val="24"/>
          <w:szCs w:val="24"/>
          <w:lang/>
        </w:rPr>
        <w:t>: material culture, museum exhibits, collection of clothes, museum values.</w:t>
      </w:r>
    </w:p>
    <w:p w14:paraId="65536950" w14:textId="77777777" w:rsidR="00D37CEE" w:rsidRPr="00E20BA7" w:rsidRDefault="00D37CEE" w:rsidP="00C06F36">
      <w:pPr>
        <w:pStyle w:val="a6"/>
        <w:jc w:val="both"/>
        <w:divId w:val="161363561"/>
        <w:rPr>
          <w:rFonts w:ascii="Times New Roman" w:hAnsi="Times New Roman" w:cs="Times New Roman"/>
          <w:color w:val="212121"/>
          <w:sz w:val="24"/>
          <w:szCs w:val="24"/>
          <w:lang w:val="en-US"/>
        </w:rPr>
      </w:pPr>
    </w:p>
    <w:p w14:paraId="1EB8E737" w14:textId="5E2D3031" w:rsidR="009C2E4E" w:rsidRPr="00E20BA7" w:rsidRDefault="009C2E4E" w:rsidP="00C06F36">
      <w:pPr>
        <w:spacing w:after="0" w:line="240" w:lineRule="auto"/>
        <w:jc w:val="both"/>
        <w:rPr>
          <w:rFonts w:ascii="Times New Roman" w:hAnsi="Times New Roman" w:cs="Times New Roman"/>
          <w:sz w:val="24"/>
          <w:szCs w:val="24"/>
          <w:lang w:val="kk-KZ"/>
        </w:rPr>
      </w:pPr>
      <w:r w:rsidRPr="00E20BA7">
        <w:rPr>
          <w:rFonts w:ascii="Times New Roman" w:hAnsi="Times New Roman" w:cs="Times New Roman"/>
          <w:sz w:val="24"/>
          <w:szCs w:val="24"/>
          <w:lang w:val="kk-KZ"/>
        </w:rPr>
        <w:t>Кіріспе.</w:t>
      </w:r>
    </w:p>
    <w:p w14:paraId="3F029D86" w14:textId="26C69FD9" w:rsidR="00E67305" w:rsidRPr="00E20BA7" w:rsidRDefault="009C2E4E" w:rsidP="00C06F36">
      <w:pPr>
        <w:spacing w:after="0" w:line="240" w:lineRule="auto"/>
        <w:ind w:firstLine="708"/>
        <w:jc w:val="both"/>
        <w:rPr>
          <w:rFonts w:ascii="Times New Roman" w:hAnsi="Times New Roman" w:cs="Times New Roman"/>
          <w:sz w:val="24"/>
          <w:szCs w:val="24"/>
          <w:lang w:val="kk-KZ"/>
        </w:rPr>
      </w:pPr>
      <w:r w:rsidRPr="00E20BA7">
        <w:rPr>
          <w:rFonts w:ascii="Times New Roman" w:hAnsi="Times New Roman" w:cs="Times New Roman"/>
          <w:sz w:val="24"/>
          <w:szCs w:val="24"/>
          <w:lang w:val="kk-KZ"/>
        </w:rPr>
        <w:t xml:space="preserve"> Киім халықтың материалдық мәдениетінде ерекше орынға ие болып, сол халықтың көпжылдық тарихын көрсетеді. Жаңа экономикалық және саяси өзгерулерге қарамастан халықтық киім, өзінің ежелгі формаларын тұрақты сақтап қалуда. Олардың көріністері әшекейлерде, әртүрлі киім формаларыңда қылаң беріп, белгілі бір халық және сол халықтың өткен тарихын зерттеуде маңызды орынға ие. Киімнің негізгі функциясы – денені қорғау, сонымен қатар, оның тағы бір қызметі халықты әлеуметтік тұрмысына, жынысына, жас ерекшеліктеріне қарай бөлу.</w:t>
      </w:r>
    </w:p>
    <w:p w14:paraId="53CBCDF4" w14:textId="0F748F79" w:rsidR="005C4FC4" w:rsidRPr="00E20BA7" w:rsidRDefault="003E7060" w:rsidP="00C06F36">
      <w:pPr>
        <w:autoSpaceDE w:val="0"/>
        <w:autoSpaceDN w:val="0"/>
        <w:adjustRightInd w:val="0"/>
        <w:spacing w:after="0" w:line="240" w:lineRule="auto"/>
        <w:ind w:firstLine="708"/>
        <w:jc w:val="both"/>
        <w:rPr>
          <w:rFonts w:ascii="Times New Roman" w:hAnsi="Times New Roman"/>
          <w:sz w:val="24"/>
          <w:szCs w:val="24"/>
          <w:lang w:val="kk-KZ"/>
        </w:rPr>
      </w:pPr>
      <w:r w:rsidRPr="00E20BA7">
        <w:rPr>
          <w:rFonts w:ascii="Times New Roman" w:hAnsi="Times New Roman"/>
          <w:sz w:val="24"/>
          <w:szCs w:val="24"/>
          <w:lang w:val="kk-KZ"/>
        </w:rPr>
        <w:t xml:space="preserve">Кез келген халықтың өзіндік киім үлгілері </w:t>
      </w:r>
      <w:r w:rsidR="00215395" w:rsidRPr="00E20BA7">
        <w:rPr>
          <w:rFonts w:ascii="Times New Roman" w:hAnsi="Times New Roman"/>
          <w:sz w:val="24"/>
          <w:szCs w:val="24"/>
          <w:lang w:val="kk-KZ"/>
        </w:rPr>
        <w:t xml:space="preserve">бар, қазақ халқының ұлттық киімі ғасырлар бойы көптеген даму сатыларынан өтіп келеді. Бастапқы кезде тек тұрмыс-тіршілігіне мал шауашылығына </w:t>
      </w:r>
      <w:r w:rsidR="007121D5" w:rsidRPr="00E20BA7">
        <w:rPr>
          <w:rFonts w:ascii="Times New Roman" w:hAnsi="Times New Roman"/>
          <w:sz w:val="24"/>
          <w:szCs w:val="24"/>
          <w:lang w:val="kk-KZ"/>
        </w:rPr>
        <w:t xml:space="preserve">ыңғайлы үлгіде тігілсе, кейіннен </w:t>
      </w:r>
      <w:r w:rsidR="00215395" w:rsidRPr="00E20BA7">
        <w:rPr>
          <w:rFonts w:ascii="Times New Roman" w:hAnsi="Times New Roman"/>
          <w:sz w:val="24"/>
          <w:szCs w:val="24"/>
          <w:lang w:val="kk-KZ"/>
        </w:rPr>
        <w:t xml:space="preserve">киім коллекциялары заман ағымына сауда-саттықтың, саясаттың т.б. сыртқы факторлардың әсерінен өзгеріске ұшырап отырған. </w:t>
      </w:r>
      <w:r w:rsidR="007121D5" w:rsidRPr="00E20BA7">
        <w:rPr>
          <w:rFonts w:ascii="Times New Roman" w:hAnsi="Times New Roman"/>
          <w:sz w:val="24"/>
          <w:szCs w:val="24"/>
          <w:lang w:val="kk-KZ"/>
        </w:rPr>
        <w:t>Қазіргі таңда бұрыңғы</w:t>
      </w:r>
      <w:r w:rsidR="0064358C" w:rsidRPr="00E20BA7">
        <w:rPr>
          <w:rFonts w:ascii="Times New Roman" w:hAnsi="Times New Roman"/>
          <w:sz w:val="24"/>
          <w:szCs w:val="24"/>
          <w:lang w:val="kk-KZ"/>
        </w:rPr>
        <w:t xml:space="preserve"> киім үлгілерін тек  музейл</w:t>
      </w:r>
      <w:r w:rsidR="007121D5" w:rsidRPr="00E20BA7">
        <w:rPr>
          <w:rFonts w:ascii="Times New Roman" w:hAnsi="Times New Roman"/>
          <w:sz w:val="24"/>
          <w:szCs w:val="24"/>
          <w:lang w:val="kk-KZ"/>
        </w:rPr>
        <w:t>ік экспотанаттардан көре аламыз</w:t>
      </w:r>
      <w:r w:rsidR="005C4FC4" w:rsidRPr="00E20BA7">
        <w:rPr>
          <w:rFonts w:ascii="Times New Roman" w:hAnsi="Times New Roman"/>
          <w:sz w:val="24"/>
          <w:szCs w:val="24"/>
          <w:lang w:val="kk-KZ"/>
        </w:rPr>
        <w:t>. Білім беру және тәрбиелік функция музей заттарының ақпараттық және экспрессивтік мүмкіндіктерін пайдалана отырып, қоғамның танымдық және мәдени сұранысын қанағаттандыру мәселесін қарастырады.</w:t>
      </w:r>
    </w:p>
    <w:p w14:paraId="1F2B0645" w14:textId="475F1B0A" w:rsidR="00CD5E80" w:rsidRPr="00E20BA7" w:rsidRDefault="005C4FC4" w:rsidP="00C06F36">
      <w:pPr>
        <w:autoSpaceDE w:val="0"/>
        <w:autoSpaceDN w:val="0"/>
        <w:adjustRightInd w:val="0"/>
        <w:spacing w:after="0" w:line="240" w:lineRule="auto"/>
        <w:ind w:firstLine="708"/>
        <w:jc w:val="both"/>
        <w:rPr>
          <w:rFonts w:ascii="Times New Roman" w:hAnsi="Times New Roman"/>
          <w:sz w:val="24"/>
          <w:szCs w:val="24"/>
          <w:lang w:val="kk-KZ"/>
        </w:rPr>
      </w:pPr>
      <w:r w:rsidRPr="00E20BA7">
        <w:rPr>
          <w:rFonts w:ascii="Times New Roman" w:hAnsi="Times New Roman"/>
          <w:sz w:val="24"/>
          <w:szCs w:val="24"/>
          <w:lang w:val="kk-KZ"/>
        </w:rPr>
        <w:lastRenderedPageBreak/>
        <w:t>Қазақ халқының материалдық мәде</w:t>
      </w:r>
      <w:r w:rsidR="003F54C8" w:rsidRPr="00E20BA7">
        <w:rPr>
          <w:rFonts w:ascii="Times New Roman" w:hAnsi="Times New Roman"/>
          <w:sz w:val="24"/>
          <w:szCs w:val="24"/>
          <w:lang w:val="kk-KZ"/>
        </w:rPr>
        <w:t>ниеті ғасырлар бойы өзіне ата-</w:t>
      </w:r>
      <w:r w:rsidRPr="00E20BA7">
        <w:rPr>
          <w:rFonts w:ascii="Times New Roman" w:hAnsi="Times New Roman"/>
          <w:sz w:val="24"/>
          <w:szCs w:val="24"/>
          <w:lang w:val="kk-KZ"/>
        </w:rPr>
        <w:t>бабасының дәстүрін, өмір сүру салтына тән ерекшеліктерін бойына сіңіріп қалыптасты. Халқымыздың көшпелі ө</w:t>
      </w:r>
      <w:r w:rsidR="001F4F20" w:rsidRPr="00E20BA7">
        <w:rPr>
          <w:rFonts w:ascii="Times New Roman" w:hAnsi="Times New Roman"/>
          <w:sz w:val="24"/>
          <w:szCs w:val="24"/>
          <w:lang w:val="kk-KZ"/>
        </w:rPr>
        <w:t>мір салты, оның дәстүрлі киім</w:t>
      </w:r>
      <w:r w:rsidR="004F2620" w:rsidRPr="00E20BA7">
        <w:rPr>
          <w:rFonts w:ascii="Times New Roman" w:hAnsi="Times New Roman"/>
          <w:sz w:val="24"/>
          <w:szCs w:val="24"/>
          <w:lang w:val="kk-KZ"/>
        </w:rPr>
        <w:t>-</w:t>
      </w:r>
      <w:r w:rsidRPr="00E20BA7">
        <w:rPr>
          <w:rFonts w:ascii="Times New Roman" w:hAnsi="Times New Roman"/>
          <w:sz w:val="24"/>
          <w:szCs w:val="24"/>
          <w:lang w:val="kk-KZ"/>
        </w:rPr>
        <w:t>кешегінің қалыптасуына әсерін тигізбей қоймады. Халқымыздың осындай ұмыт болып бара жатқан мәдениетін, салт-дәстүрін қайта жаңғыртуда музейлердің ал</w:t>
      </w:r>
      <w:r w:rsidR="004F2620" w:rsidRPr="00E20BA7">
        <w:rPr>
          <w:rFonts w:ascii="Times New Roman" w:hAnsi="Times New Roman"/>
          <w:sz w:val="24"/>
          <w:szCs w:val="24"/>
          <w:lang w:val="kk-KZ"/>
        </w:rPr>
        <w:t>а</w:t>
      </w:r>
      <w:r w:rsidRPr="00E20BA7">
        <w:rPr>
          <w:rFonts w:ascii="Times New Roman" w:hAnsi="Times New Roman"/>
          <w:sz w:val="24"/>
          <w:szCs w:val="24"/>
          <w:lang w:val="kk-KZ"/>
        </w:rPr>
        <w:t xml:space="preserve">тын орны ерекше. Себебі, Алматы қаласы музейлерінде негізінен қазақ халқының ұлттық киім түрлері сақтаулы. Осы тұрғыдан алғанда Алматы қаласы музейлерінде сақтаулы тұрған киім коллекцияларын зерттеп, зерделеу бүгінгі күннің өзекті мәселелерінің қатарына жатады. </w:t>
      </w:r>
      <w:r w:rsidR="00CD5E80" w:rsidRPr="00E20BA7">
        <w:rPr>
          <w:rFonts w:ascii="Times New Roman" w:hAnsi="Times New Roman"/>
          <w:sz w:val="24"/>
          <w:szCs w:val="24"/>
          <w:lang w:val="kk-KZ"/>
        </w:rPr>
        <w:t xml:space="preserve">Қазақ халқының ұлттық кимдеріне байланысты зерттеулер мақаланы жазу барысында жан-жақты қарастырылды. Жалпы қазақ киімдері туралы мәліметтерді көбінесе саяхатшылардың, </w:t>
      </w:r>
      <w:r w:rsidR="00F72553" w:rsidRPr="00E20BA7">
        <w:rPr>
          <w:rFonts w:ascii="Times New Roman" w:hAnsi="Times New Roman"/>
          <w:sz w:val="24"/>
          <w:szCs w:val="24"/>
          <w:lang w:val="kk-KZ"/>
        </w:rPr>
        <w:t>колллекция жинаушылардың, музей экспозициясынан</w:t>
      </w:r>
      <w:r w:rsidR="00CD5E80" w:rsidRPr="00E20BA7">
        <w:rPr>
          <w:rFonts w:ascii="Times New Roman" w:hAnsi="Times New Roman"/>
          <w:sz w:val="24"/>
          <w:szCs w:val="24"/>
          <w:lang w:val="kk-KZ"/>
        </w:rPr>
        <w:t>, этнографиялық әдебиеттер</w:t>
      </w:r>
      <w:r w:rsidR="00F72553" w:rsidRPr="00E20BA7">
        <w:rPr>
          <w:rFonts w:ascii="Times New Roman" w:hAnsi="Times New Roman"/>
          <w:sz w:val="24"/>
          <w:szCs w:val="24"/>
          <w:lang w:val="kk-KZ"/>
        </w:rPr>
        <w:t>ден</w:t>
      </w:r>
      <w:r w:rsidR="00CD5E80" w:rsidRPr="00E20BA7">
        <w:rPr>
          <w:rFonts w:ascii="Times New Roman" w:hAnsi="Times New Roman"/>
          <w:sz w:val="24"/>
          <w:szCs w:val="24"/>
          <w:lang w:val="kk-KZ"/>
        </w:rPr>
        <w:t>, суретшілердің еңбектерінен кездестіруге болады. Қазақ жеріне</w:t>
      </w:r>
      <w:r w:rsidR="00645110" w:rsidRPr="00E20BA7">
        <w:rPr>
          <w:rFonts w:ascii="Times New Roman" w:hAnsi="Times New Roman"/>
          <w:sz w:val="24"/>
          <w:szCs w:val="24"/>
          <w:lang w:val="kk-KZ"/>
        </w:rPr>
        <w:t xml:space="preserve"> саяхат жасаған жиһанкездердің қ</w:t>
      </w:r>
      <w:r w:rsidR="00CD5E80" w:rsidRPr="00E20BA7">
        <w:rPr>
          <w:rFonts w:ascii="Times New Roman" w:hAnsi="Times New Roman"/>
          <w:sz w:val="24"/>
          <w:szCs w:val="24"/>
          <w:lang w:val="kk-KZ"/>
        </w:rPr>
        <w:t>олжазбалары мен қытай</w:t>
      </w:r>
      <w:r w:rsidR="00F2285A" w:rsidRPr="00E20BA7">
        <w:rPr>
          <w:rFonts w:ascii="Times New Roman" w:hAnsi="Times New Roman"/>
          <w:sz w:val="24"/>
          <w:szCs w:val="24"/>
          <w:lang w:val="kk-KZ"/>
        </w:rPr>
        <w:t xml:space="preserve"> </w:t>
      </w:r>
      <w:r w:rsidR="00CD5E80" w:rsidRPr="00E20BA7">
        <w:rPr>
          <w:rFonts w:ascii="Times New Roman" w:hAnsi="Times New Roman"/>
          <w:sz w:val="24"/>
          <w:szCs w:val="24"/>
          <w:lang w:val="kk-KZ"/>
        </w:rPr>
        <w:t>жылнамаларында Орта Азияны мекендеген көшпелілер тері, жүн және бағалы</w:t>
      </w:r>
      <w:r w:rsidR="00F2285A" w:rsidRPr="00E20BA7">
        <w:rPr>
          <w:rFonts w:ascii="Times New Roman" w:hAnsi="Times New Roman"/>
          <w:sz w:val="24"/>
          <w:szCs w:val="24"/>
          <w:lang w:val="kk-KZ"/>
        </w:rPr>
        <w:t xml:space="preserve"> </w:t>
      </w:r>
      <w:r w:rsidR="00CD5E80" w:rsidRPr="00E20BA7">
        <w:rPr>
          <w:rFonts w:ascii="Times New Roman" w:hAnsi="Times New Roman"/>
          <w:sz w:val="24"/>
          <w:szCs w:val="24"/>
          <w:lang w:val="kk-KZ"/>
        </w:rPr>
        <w:t>аң терілерінен дайындалған киім-кешекті кең қолданғандығы туралы жиі</w:t>
      </w:r>
      <w:r w:rsidR="00F2285A" w:rsidRPr="00E20BA7">
        <w:rPr>
          <w:rFonts w:ascii="Times New Roman" w:hAnsi="Times New Roman"/>
          <w:sz w:val="24"/>
          <w:szCs w:val="24"/>
          <w:lang w:val="kk-KZ"/>
        </w:rPr>
        <w:t xml:space="preserve"> </w:t>
      </w:r>
      <w:r w:rsidR="00CD5E80" w:rsidRPr="00E20BA7">
        <w:rPr>
          <w:rFonts w:ascii="Times New Roman" w:hAnsi="Times New Roman"/>
          <w:sz w:val="24"/>
          <w:szCs w:val="24"/>
          <w:lang w:val="kk-KZ"/>
        </w:rPr>
        <w:t>айтылады. Солардың арасында Сейфидің 1582 жылы жазылған шығармасында</w:t>
      </w:r>
      <w:r w:rsidR="00F2285A" w:rsidRPr="00E20BA7">
        <w:rPr>
          <w:rFonts w:ascii="Times New Roman" w:hAnsi="Times New Roman"/>
          <w:sz w:val="24"/>
          <w:szCs w:val="24"/>
          <w:lang w:val="kk-KZ"/>
        </w:rPr>
        <w:t xml:space="preserve"> </w:t>
      </w:r>
      <w:r w:rsidR="00CD5E80" w:rsidRPr="00E20BA7">
        <w:rPr>
          <w:rFonts w:ascii="Times New Roman" w:hAnsi="Times New Roman"/>
          <w:sz w:val="24"/>
          <w:szCs w:val="24"/>
          <w:lang w:val="kk-KZ"/>
        </w:rPr>
        <w:t>қазақтардың киімі туралы қызықты мағлұмат</w:t>
      </w:r>
      <w:r w:rsidR="00F72553" w:rsidRPr="00E20BA7">
        <w:rPr>
          <w:rFonts w:ascii="Times New Roman" w:hAnsi="Times New Roman"/>
          <w:sz w:val="24"/>
          <w:szCs w:val="24"/>
          <w:lang w:val="kk-KZ"/>
        </w:rPr>
        <w:t>тар</w:t>
      </w:r>
      <w:r w:rsidR="00CD5E80" w:rsidRPr="00E20BA7">
        <w:rPr>
          <w:rFonts w:ascii="Times New Roman" w:hAnsi="Times New Roman"/>
          <w:sz w:val="24"/>
          <w:szCs w:val="24"/>
          <w:lang w:val="kk-KZ"/>
        </w:rPr>
        <w:t xml:space="preserve"> бар. Ол былай деп жазады:</w:t>
      </w:r>
      <w:r w:rsidR="00645110" w:rsidRPr="00E20BA7">
        <w:rPr>
          <w:rFonts w:ascii="Times New Roman" w:hAnsi="Times New Roman"/>
          <w:sz w:val="24"/>
          <w:szCs w:val="24"/>
          <w:lang w:val="kk-KZ"/>
        </w:rPr>
        <w:t xml:space="preserve"> </w:t>
      </w:r>
      <w:r w:rsidR="00CD5E80" w:rsidRPr="00E20BA7">
        <w:rPr>
          <w:rFonts w:ascii="Times New Roman" w:hAnsi="Times New Roman"/>
          <w:sz w:val="24"/>
          <w:szCs w:val="24"/>
          <w:lang w:val="kk-KZ"/>
        </w:rPr>
        <w:t>«..олардың күртелері қойдың терісінен жасалған, әртүрлі түске боялады да,</w:t>
      </w:r>
      <w:r w:rsidR="00F2285A" w:rsidRPr="00E20BA7">
        <w:rPr>
          <w:rFonts w:ascii="Times New Roman" w:hAnsi="Times New Roman"/>
          <w:sz w:val="24"/>
          <w:szCs w:val="24"/>
          <w:lang w:val="kk-KZ"/>
        </w:rPr>
        <w:t xml:space="preserve"> </w:t>
      </w:r>
      <w:r w:rsidR="00CD5E80" w:rsidRPr="00E20BA7">
        <w:rPr>
          <w:rFonts w:ascii="Times New Roman" w:hAnsi="Times New Roman"/>
          <w:sz w:val="24"/>
          <w:szCs w:val="24"/>
          <w:lang w:val="kk-KZ"/>
        </w:rPr>
        <w:t>атласқа ұқсайды, оларды Бұқараға әкеліп, атлас шекпеннің құнымен бірдей</w:t>
      </w:r>
      <w:r w:rsidR="00F2285A" w:rsidRPr="00E20BA7">
        <w:rPr>
          <w:rFonts w:ascii="Times New Roman" w:hAnsi="Times New Roman"/>
          <w:sz w:val="24"/>
          <w:szCs w:val="24"/>
          <w:lang w:val="kk-KZ"/>
        </w:rPr>
        <w:t xml:space="preserve"> бағаға сатады» [1</w:t>
      </w:r>
      <w:r w:rsidR="00CD5E80" w:rsidRPr="00E20BA7">
        <w:rPr>
          <w:rFonts w:ascii="Times New Roman" w:hAnsi="Times New Roman"/>
          <w:sz w:val="24"/>
          <w:szCs w:val="24"/>
          <w:lang w:val="kk-KZ"/>
        </w:rPr>
        <w:t>, 56-62</w:t>
      </w:r>
      <w:r w:rsidR="005B1079" w:rsidRPr="00E20BA7">
        <w:rPr>
          <w:rFonts w:ascii="Times New Roman" w:hAnsi="Times New Roman"/>
          <w:sz w:val="24"/>
          <w:szCs w:val="24"/>
          <w:lang w:val="kk-KZ"/>
        </w:rPr>
        <w:t xml:space="preserve"> бб.</w:t>
      </w:r>
      <w:r w:rsidR="00CD5E80" w:rsidRPr="00E20BA7">
        <w:rPr>
          <w:rFonts w:ascii="Times New Roman" w:hAnsi="Times New Roman"/>
          <w:sz w:val="24"/>
          <w:szCs w:val="24"/>
          <w:lang w:val="kk-KZ"/>
        </w:rPr>
        <w:t>].</w:t>
      </w:r>
    </w:p>
    <w:p w14:paraId="44A1AB2F" w14:textId="01A035E4" w:rsidR="00150393" w:rsidRPr="00E20BA7" w:rsidRDefault="00F2285A" w:rsidP="00C06F36">
      <w:pPr>
        <w:autoSpaceDE w:val="0"/>
        <w:autoSpaceDN w:val="0"/>
        <w:adjustRightInd w:val="0"/>
        <w:spacing w:after="0" w:line="240" w:lineRule="auto"/>
        <w:ind w:firstLine="708"/>
        <w:jc w:val="both"/>
        <w:rPr>
          <w:rFonts w:ascii="Times New Roman" w:hAnsi="Times New Roman"/>
          <w:sz w:val="24"/>
          <w:szCs w:val="24"/>
          <w:lang w:val="kk-KZ"/>
        </w:rPr>
      </w:pPr>
      <w:r w:rsidRPr="00E20BA7">
        <w:rPr>
          <w:rFonts w:ascii="Times New Roman" w:hAnsi="Times New Roman"/>
          <w:sz w:val="24"/>
          <w:szCs w:val="24"/>
          <w:lang w:val="kk-KZ"/>
        </w:rPr>
        <w:t xml:space="preserve">Қазақ халқын зерттеу мақсатында жазылған құнды еңбектердің бірі </w:t>
      </w:r>
      <w:r w:rsidR="00F72553" w:rsidRPr="00E20BA7">
        <w:rPr>
          <w:rFonts w:ascii="Times New Roman" w:hAnsi="Times New Roman"/>
          <w:sz w:val="24"/>
          <w:szCs w:val="24"/>
          <w:lang w:val="kk-KZ"/>
        </w:rPr>
        <w:t>«</w:t>
      </w:r>
      <w:r w:rsidRPr="00E20BA7">
        <w:rPr>
          <w:rFonts w:ascii="Times New Roman" w:hAnsi="Times New Roman"/>
          <w:sz w:val="24"/>
          <w:szCs w:val="24"/>
          <w:lang w:val="kk-KZ"/>
        </w:rPr>
        <w:t xml:space="preserve">Россия. Полное географическое описание нашего Отечества. Под ред. В.П. Семенова. Том </w:t>
      </w:r>
      <w:r w:rsidR="005F636B" w:rsidRPr="00E20BA7">
        <w:rPr>
          <w:rFonts w:ascii="Times New Roman" w:hAnsi="Times New Roman"/>
          <w:sz w:val="24"/>
          <w:szCs w:val="24"/>
          <w:lang w:val="kk-KZ"/>
        </w:rPr>
        <w:t>1. Кирги</w:t>
      </w:r>
      <w:r w:rsidRPr="00E20BA7">
        <w:rPr>
          <w:rFonts w:ascii="Times New Roman" w:hAnsi="Times New Roman"/>
          <w:sz w:val="24"/>
          <w:szCs w:val="24"/>
          <w:lang w:val="kk-KZ"/>
        </w:rPr>
        <w:t>зский край</w:t>
      </w:r>
      <w:r w:rsidR="00F72553" w:rsidRPr="00E20BA7">
        <w:rPr>
          <w:rFonts w:ascii="Times New Roman" w:hAnsi="Times New Roman"/>
          <w:sz w:val="24"/>
          <w:szCs w:val="24"/>
          <w:lang w:val="kk-KZ"/>
        </w:rPr>
        <w:t>»</w:t>
      </w:r>
      <w:r w:rsidRPr="00E20BA7">
        <w:rPr>
          <w:rFonts w:ascii="Times New Roman" w:hAnsi="Times New Roman"/>
          <w:sz w:val="24"/>
          <w:szCs w:val="24"/>
          <w:lang w:val="kk-KZ"/>
        </w:rPr>
        <w:t xml:space="preserve">. </w:t>
      </w:r>
      <w:r w:rsidR="00F72553" w:rsidRPr="00E20BA7">
        <w:rPr>
          <w:rFonts w:ascii="Times New Roman" w:hAnsi="Times New Roman"/>
          <w:sz w:val="24"/>
          <w:szCs w:val="24"/>
          <w:lang w:val="kk-KZ"/>
        </w:rPr>
        <w:t>Сант-Петерборда</w:t>
      </w:r>
      <w:r w:rsidR="00DC039E" w:rsidRPr="00E20BA7">
        <w:rPr>
          <w:rFonts w:ascii="Times New Roman" w:hAnsi="Times New Roman"/>
          <w:sz w:val="24"/>
          <w:szCs w:val="24"/>
          <w:lang w:val="kk-KZ"/>
        </w:rPr>
        <w:t xml:space="preserve"> </w:t>
      </w:r>
      <w:r w:rsidR="00150393" w:rsidRPr="00E20BA7">
        <w:rPr>
          <w:rFonts w:ascii="Times New Roman" w:hAnsi="Times New Roman"/>
          <w:sz w:val="24"/>
          <w:szCs w:val="24"/>
          <w:lang w:val="kk-KZ"/>
        </w:rPr>
        <w:t xml:space="preserve">1903 жылы жарық көрген </w:t>
      </w:r>
      <w:r w:rsidRPr="00E20BA7">
        <w:rPr>
          <w:rFonts w:ascii="Times New Roman" w:hAnsi="Times New Roman"/>
          <w:sz w:val="24"/>
          <w:szCs w:val="24"/>
          <w:lang w:val="kk-KZ"/>
        </w:rPr>
        <w:t>е</w:t>
      </w:r>
      <w:r w:rsidR="00F72553" w:rsidRPr="00E20BA7">
        <w:rPr>
          <w:rFonts w:ascii="Times New Roman" w:hAnsi="Times New Roman"/>
          <w:sz w:val="24"/>
          <w:szCs w:val="24"/>
          <w:lang w:val="kk-KZ"/>
        </w:rPr>
        <w:t>ңбект</w:t>
      </w:r>
      <w:r w:rsidRPr="00E20BA7">
        <w:rPr>
          <w:rFonts w:ascii="Times New Roman" w:hAnsi="Times New Roman"/>
          <w:sz w:val="24"/>
          <w:szCs w:val="24"/>
          <w:lang w:val="kk-KZ"/>
        </w:rPr>
        <w:t xml:space="preserve">е </w:t>
      </w:r>
      <w:r w:rsidR="00150393" w:rsidRPr="00E20BA7">
        <w:rPr>
          <w:rFonts w:ascii="Times New Roman" w:hAnsi="Times New Roman"/>
          <w:sz w:val="24"/>
          <w:szCs w:val="24"/>
          <w:lang w:val="kk-KZ"/>
        </w:rPr>
        <w:t>қазақтардың киім кию мәдениетіне байланысты көптеген мәліметтер жазылған. Келесі дерек ретіндегі еңбек</w:t>
      </w:r>
      <w:r w:rsidR="005F636B" w:rsidRPr="00E20BA7">
        <w:rPr>
          <w:rFonts w:ascii="Times New Roman" w:hAnsi="Times New Roman"/>
          <w:sz w:val="24"/>
          <w:szCs w:val="24"/>
          <w:lang w:val="kk-KZ"/>
        </w:rPr>
        <w:t>:</w:t>
      </w:r>
      <w:r w:rsidR="00150393" w:rsidRPr="00E20BA7">
        <w:rPr>
          <w:rFonts w:ascii="Times New Roman" w:hAnsi="Times New Roman"/>
          <w:sz w:val="24"/>
          <w:szCs w:val="24"/>
          <w:lang w:val="kk-KZ"/>
        </w:rPr>
        <w:t xml:space="preserve"> </w:t>
      </w:r>
      <w:r w:rsidR="00DC039E" w:rsidRPr="00E20BA7">
        <w:rPr>
          <w:rFonts w:ascii="Times New Roman" w:hAnsi="Times New Roman"/>
          <w:sz w:val="24"/>
          <w:szCs w:val="24"/>
          <w:lang w:val="kk-KZ"/>
        </w:rPr>
        <w:t>Казахи. Антропологические очерки. Под редакцией Баранова</w:t>
      </w:r>
      <w:r w:rsidR="005F636B" w:rsidRPr="00E20BA7">
        <w:rPr>
          <w:rFonts w:ascii="Times New Roman" w:hAnsi="Times New Roman"/>
          <w:sz w:val="24"/>
          <w:szCs w:val="24"/>
          <w:lang w:val="kk-KZ"/>
        </w:rPr>
        <w:t>,</w:t>
      </w:r>
      <w:r w:rsidR="00DC039E" w:rsidRPr="00E20BA7">
        <w:rPr>
          <w:rFonts w:ascii="Times New Roman" w:hAnsi="Times New Roman"/>
          <w:sz w:val="24"/>
          <w:szCs w:val="24"/>
          <w:lang w:val="kk-KZ"/>
        </w:rPr>
        <w:t xml:space="preserve"> Букейханова и Руденко. СПб, 1927. </w:t>
      </w:r>
    </w:p>
    <w:p w14:paraId="2CA1BDBB" w14:textId="25AB0D6A" w:rsidR="001A7C9E" w:rsidRPr="00E20BA7" w:rsidRDefault="001A7C9E" w:rsidP="00C06F36">
      <w:pPr>
        <w:autoSpaceDE w:val="0"/>
        <w:autoSpaceDN w:val="0"/>
        <w:adjustRightInd w:val="0"/>
        <w:spacing w:after="0" w:line="240" w:lineRule="auto"/>
        <w:ind w:firstLine="708"/>
        <w:jc w:val="both"/>
        <w:rPr>
          <w:rFonts w:ascii="Times New Roman" w:hAnsi="Times New Roman"/>
          <w:sz w:val="24"/>
          <w:szCs w:val="24"/>
          <w:lang w:val="kk-KZ"/>
        </w:rPr>
      </w:pPr>
      <w:r w:rsidRPr="00E20BA7">
        <w:rPr>
          <w:rFonts w:ascii="Times New Roman" w:hAnsi="Times New Roman"/>
          <w:sz w:val="24"/>
          <w:szCs w:val="24"/>
          <w:lang w:val="kk-KZ"/>
        </w:rPr>
        <w:t>Қарастырып отырған мәселеге ба</w:t>
      </w:r>
      <w:r w:rsidR="005F5AD2" w:rsidRPr="00E20BA7">
        <w:rPr>
          <w:rFonts w:ascii="Times New Roman" w:hAnsi="Times New Roman"/>
          <w:sz w:val="24"/>
          <w:szCs w:val="24"/>
          <w:lang w:val="kk-KZ"/>
        </w:rPr>
        <w:t>йланысты еңбектер көп емес. Кеңе</w:t>
      </w:r>
      <w:r w:rsidR="00E25259" w:rsidRPr="00E20BA7">
        <w:rPr>
          <w:rFonts w:ascii="Times New Roman" w:hAnsi="Times New Roman"/>
          <w:sz w:val="24"/>
          <w:szCs w:val="24"/>
          <w:lang w:val="kk-KZ"/>
        </w:rPr>
        <w:t>стік кезеңде</w:t>
      </w:r>
      <w:r w:rsidRPr="00E20BA7">
        <w:rPr>
          <w:rFonts w:ascii="Times New Roman" w:hAnsi="Times New Roman"/>
          <w:sz w:val="24"/>
          <w:szCs w:val="24"/>
          <w:lang w:val="kk-KZ"/>
        </w:rPr>
        <w:t xml:space="preserve"> қазақтың киім кешегіне алғаш рет көңіл бөлген көрнекті қазақстандық этнографтар И.В. Захарова мен Р.Д. </w:t>
      </w:r>
      <w:r w:rsidRPr="00EF788F">
        <w:rPr>
          <w:rFonts w:ascii="Times New Roman" w:hAnsi="Times New Roman"/>
          <w:sz w:val="24"/>
          <w:szCs w:val="24"/>
          <w:lang w:val="kk-KZ"/>
        </w:rPr>
        <w:t>Ходжаева [2].</w:t>
      </w:r>
      <w:r w:rsidRPr="00E20BA7">
        <w:rPr>
          <w:rFonts w:ascii="Times New Roman" w:hAnsi="Times New Roman"/>
          <w:sz w:val="24"/>
          <w:szCs w:val="24"/>
          <w:lang w:val="kk-KZ"/>
        </w:rPr>
        <w:t xml:space="preserve"> Дәстүрлі қазақы ортада қолданыста болған</w:t>
      </w:r>
      <w:r w:rsidR="00E25259" w:rsidRPr="00E20BA7">
        <w:rPr>
          <w:rFonts w:ascii="Times New Roman" w:hAnsi="Times New Roman"/>
          <w:sz w:val="24"/>
          <w:szCs w:val="24"/>
          <w:lang w:val="kk-KZ"/>
        </w:rPr>
        <w:t xml:space="preserve"> киімнің түрлері жайлы егжей</w:t>
      </w:r>
      <w:r w:rsidR="008D1766" w:rsidRPr="00E20BA7">
        <w:rPr>
          <w:rFonts w:ascii="Times New Roman" w:hAnsi="Times New Roman"/>
          <w:sz w:val="24"/>
          <w:szCs w:val="24"/>
          <w:lang w:val="kk-KZ"/>
        </w:rPr>
        <w:t>-</w:t>
      </w:r>
      <w:r w:rsidRPr="00E20BA7">
        <w:rPr>
          <w:rFonts w:ascii="Times New Roman" w:hAnsi="Times New Roman"/>
          <w:sz w:val="24"/>
          <w:szCs w:val="24"/>
          <w:lang w:val="kk-KZ"/>
        </w:rPr>
        <w:t>тегжейлі жазған И.Муравин, Д.В. Гладышев, П.И. Небол</w:t>
      </w:r>
      <w:r w:rsidR="00215781" w:rsidRPr="00E20BA7">
        <w:rPr>
          <w:rFonts w:ascii="Times New Roman" w:hAnsi="Times New Roman"/>
          <w:sz w:val="24"/>
          <w:szCs w:val="24"/>
          <w:lang w:val="kk-KZ"/>
        </w:rPr>
        <w:t>ьсин, А.И. Левшин</w:t>
      </w:r>
      <w:r w:rsidR="008D1766" w:rsidRPr="00E20BA7">
        <w:rPr>
          <w:rFonts w:ascii="Times New Roman" w:hAnsi="Times New Roman"/>
          <w:sz w:val="24"/>
          <w:szCs w:val="24"/>
          <w:lang w:val="kk-KZ"/>
        </w:rPr>
        <w:t xml:space="preserve"> </w:t>
      </w:r>
      <w:r w:rsidR="00215781" w:rsidRPr="00E20BA7">
        <w:rPr>
          <w:rFonts w:ascii="Times New Roman" w:hAnsi="Times New Roman"/>
          <w:sz w:val="24"/>
          <w:szCs w:val="24"/>
          <w:lang w:val="kk-KZ"/>
        </w:rPr>
        <w:t>[3], Г.Катанаев [4</w:t>
      </w:r>
      <w:r w:rsidRPr="00E20BA7">
        <w:rPr>
          <w:rFonts w:ascii="Times New Roman" w:hAnsi="Times New Roman"/>
          <w:sz w:val="24"/>
          <w:szCs w:val="24"/>
          <w:lang w:val="kk-KZ"/>
        </w:rPr>
        <w:t xml:space="preserve">] және басқа да орыс зерттеушілерінің еңбектерінде кездеседі. </w:t>
      </w:r>
    </w:p>
    <w:p w14:paraId="509C58FC" w14:textId="18D26047" w:rsidR="00CD5E80" w:rsidRPr="00E20BA7" w:rsidRDefault="00CD5E80" w:rsidP="00C06F36">
      <w:pPr>
        <w:autoSpaceDE w:val="0"/>
        <w:autoSpaceDN w:val="0"/>
        <w:adjustRightInd w:val="0"/>
        <w:spacing w:after="0" w:line="240" w:lineRule="auto"/>
        <w:jc w:val="both"/>
        <w:rPr>
          <w:rFonts w:ascii="Times New Roman" w:hAnsi="Times New Roman"/>
          <w:sz w:val="24"/>
          <w:szCs w:val="24"/>
          <w:shd w:val="clear" w:color="auto" w:fill="FFFFFF"/>
          <w:lang w:val="kk-KZ"/>
        </w:rPr>
      </w:pPr>
      <w:r w:rsidRPr="00E20BA7">
        <w:rPr>
          <w:rFonts w:ascii="Times New Roman" w:hAnsi="Times New Roman"/>
          <w:sz w:val="24"/>
          <w:szCs w:val="24"/>
          <w:lang w:val="kk-KZ"/>
        </w:rPr>
        <w:tab/>
        <w:t xml:space="preserve">Алматы қаласы музейлерінің ішінде ұлттық киім түрлерінің көптеп сақталғаны – ҚР Мемлекеттік Орталық музейі (ҚР МОМ). </w:t>
      </w:r>
      <w:r w:rsidRPr="00E20BA7">
        <w:rPr>
          <w:rFonts w:ascii="Times New Roman" w:hAnsi="Times New Roman"/>
          <w:sz w:val="24"/>
          <w:szCs w:val="24"/>
          <w:shd w:val="clear" w:color="auto" w:fill="FFFFFF"/>
          <w:lang w:val="kk-KZ"/>
        </w:rPr>
        <w:t xml:space="preserve">Осы орайда тақырыпқа қатысты ғылыми еңбектер ішінде ерекше толымды еңбек </w:t>
      </w:r>
      <w:r w:rsidRPr="00E20BA7">
        <w:rPr>
          <w:rFonts w:ascii="Times New Roman" w:hAnsi="Times New Roman"/>
          <w:sz w:val="24"/>
          <w:szCs w:val="24"/>
          <w:lang w:val="kk-KZ"/>
        </w:rPr>
        <w:t>–</w:t>
      </w:r>
      <w:r w:rsidRPr="00E20BA7">
        <w:rPr>
          <w:rFonts w:ascii="Times New Roman" w:hAnsi="Times New Roman"/>
          <w:sz w:val="24"/>
          <w:szCs w:val="24"/>
          <w:shd w:val="clear" w:color="auto" w:fill="FFFFFF"/>
          <w:lang w:val="kk-KZ"/>
        </w:rPr>
        <w:t xml:space="preserve"> 2009 жылы ҚР МОМ директоры Н. Әлімбайдың жетекшілігімен жарық көрген «Қазақтың дәстүрлі киім-кешегі» атты иллюстрацияланған ғылыми каталог</w:t>
      </w:r>
      <w:r w:rsidR="00F72553" w:rsidRPr="00E20BA7">
        <w:rPr>
          <w:rFonts w:ascii="Times New Roman" w:hAnsi="Times New Roman"/>
          <w:sz w:val="24"/>
          <w:szCs w:val="24"/>
          <w:shd w:val="clear" w:color="auto" w:fill="FFFFFF"/>
          <w:lang w:val="kk-KZ"/>
        </w:rPr>
        <w:t>ы</w:t>
      </w:r>
      <w:r w:rsidR="006E62C3" w:rsidRPr="00E20BA7">
        <w:rPr>
          <w:rFonts w:ascii="Times New Roman" w:hAnsi="Times New Roman"/>
          <w:sz w:val="24"/>
          <w:szCs w:val="24"/>
          <w:shd w:val="clear" w:color="auto" w:fill="FFFFFF"/>
          <w:lang w:val="kk-KZ"/>
        </w:rPr>
        <w:t xml:space="preserve"> </w:t>
      </w:r>
      <w:r w:rsidR="00320BA8" w:rsidRPr="00E20BA7">
        <w:rPr>
          <w:rFonts w:ascii="Times New Roman" w:hAnsi="Times New Roman"/>
          <w:sz w:val="24"/>
          <w:szCs w:val="24"/>
          <w:shd w:val="clear" w:color="auto" w:fill="FFFFFF"/>
          <w:lang w:val="kk-KZ"/>
        </w:rPr>
        <w:t>[</w:t>
      </w:r>
      <w:r w:rsidR="00215781" w:rsidRPr="00E20BA7">
        <w:rPr>
          <w:rFonts w:ascii="Times New Roman" w:hAnsi="Times New Roman"/>
          <w:sz w:val="24"/>
          <w:szCs w:val="24"/>
          <w:shd w:val="clear" w:color="auto" w:fill="FFFFFF"/>
          <w:lang w:val="kk-KZ"/>
        </w:rPr>
        <w:t>5</w:t>
      </w:r>
      <w:r w:rsidR="00320BA8" w:rsidRPr="00E20BA7">
        <w:rPr>
          <w:rFonts w:ascii="Times New Roman" w:hAnsi="Times New Roman"/>
          <w:sz w:val="24"/>
          <w:szCs w:val="24"/>
          <w:shd w:val="clear" w:color="auto" w:fill="FFFFFF"/>
          <w:lang w:val="kk-KZ"/>
        </w:rPr>
        <w:t>]</w:t>
      </w:r>
      <w:r w:rsidRPr="00E20BA7">
        <w:rPr>
          <w:rFonts w:ascii="Times New Roman" w:hAnsi="Times New Roman"/>
          <w:sz w:val="24"/>
          <w:szCs w:val="24"/>
          <w:shd w:val="clear" w:color="auto" w:fill="FFFFFF"/>
          <w:lang w:val="kk-KZ"/>
        </w:rPr>
        <w:t xml:space="preserve">. Бұл еңбектің құндылығы сонда </w:t>
      </w:r>
      <w:r w:rsidRPr="00E20BA7">
        <w:rPr>
          <w:rFonts w:ascii="Times New Roman" w:hAnsi="Times New Roman"/>
          <w:sz w:val="24"/>
          <w:szCs w:val="24"/>
          <w:lang w:val="kk-KZ"/>
        </w:rPr>
        <w:t>–</w:t>
      </w:r>
      <w:r w:rsidRPr="00E20BA7">
        <w:rPr>
          <w:rFonts w:ascii="Times New Roman" w:hAnsi="Times New Roman"/>
          <w:sz w:val="24"/>
          <w:szCs w:val="24"/>
          <w:shd w:val="clear" w:color="auto" w:fill="FFFFFF"/>
          <w:lang w:val="kk-KZ"/>
        </w:rPr>
        <w:t xml:space="preserve"> каталогта ҚР МОМ қорындағы хронологиялық шеңбері XVIII-ХХ ғғ. ортасына дейінгі аралықты қамтитын, барлығы </w:t>
      </w:r>
      <w:r w:rsidRPr="00E20BA7">
        <w:rPr>
          <w:rFonts w:ascii="Times New Roman" w:hAnsi="Times New Roman"/>
          <w:sz w:val="24"/>
          <w:szCs w:val="24"/>
          <w:lang w:val="kk-KZ"/>
        </w:rPr>
        <w:t xml:space="preserve">– </w:t>
      </w:r>
      <w:r w:rsidRPr="00E20BA7">
        <w:rPr>
          <w:rFonts w:ascii="Times New Roman" w:hAnsi="Times New Roman"/>
          <w:sz w:val="24"/>
          <w:szCs w:val="24"/>
          <w:shd w:val="clear" w:color="auto" w:fill="FFFFFF"/>
          <w:lang w:val="kk-KZ"/>
        </w:rPr>
        <w:t xml:space="preserve">371 музейлік құндылықтар киімнің түрлері бойынша топтастырылып, ғылыми сипатталған. Олардың жасалуы, пішімі, тігу техникасы туралы толық сипаттамаларға қоса заттарға қатысты жасалған уақыты, орны, шебері, материалы, әзірлеу техникасы сияқты деректер, сондай-ақ, қажетті түрлі-түсті фотолары, ою-өрнек, безендірілуі туралы мәліметтер берілген. Каталогта сахналық киімдерге байланысты құнды мәліметтер бар. Мақаланы жазу барысында осы каталогтан алынған материалдар үлкен септігін тигізді. </w:t>
      </w:r>
    </w:p>
    <w:p w14:paraId="190EA62C" w14:textId="6AEE3138" w:rsidR="00CD5E80" w:rsidRPr="00E20BA7" w:rsidRDefault="00CD5E80" w:rsidP="00C06F36">
      <w:pPr>
        <w:spacing w:after="0" w:line="240" w:lineRule="auto"/>
        <w:ind w:firstLine="709"/>
        <w:jc w:val="both"/>
        <w:rPr>
          <w:rFonts w:ascii="Times New Roman" w:hAnsi="Times New Roman"/>
          <w:sz w:val="24"/>
          <w:szCs w:val="24"/>
          <w:shd w:val="clear" w:color="auto" w:fill="FFFFFF"/>
          <w:lang w:val="kk-KZ"/>
        </w:rPr>
      </w:pPr>
      <w:r w:rsidRPr="00E20BA7">
        <w:rPr>
          <w:rFonts w:ascii="Times New Roman" w:hAnsi="Times New Roman"/>
          <w:sz w:val="24"/>
          <w:szCs w:val="24"/>
          <w:shd w:val="clear" w:color="auto" w:fill="FFFFFF"/>
          <w:lang w:val="kk-KZ"/>
        </w:rPr>
        <w:t>Қарастырып отырыған тақыры</w:t>
      </w:r>
      <w:r w:rsidR="00F72553" w:rsidRPr="00E20BA7">
        <w:rPr>
          <w:rFonts w:ascii="Times New Roman" w:hAnsi="Times New Roman"/>
          <w:sz w:val="24"/>
          <w:szCs w:val="24"/>
          <w:shd w:val="clear" w:color="auto" w:fill="FFFFFF"/>
          <w:lang w:val="kk-KZ"/>
        </w:rPr>
        <w:t>п үшін маңызды зерттеу</w:t>
      </w:r>
      <w:r w:rsidRPr="00E20BA7">
        <w:rPr>
          <w:rFonts w:ascii="Times New Roman" w:hAnsi="Times New Roman"/>
          <w:sz w:val="24"/>
          <w:szCs w:val="24"/>
          <w:shd w:val="clear" w:color="auto" w:fill="FFFFFF"/>
          <w:lang w:val="kk-KZ"/>
        </w:rPr>
        <w:t xml:space="preserve"> </w:t>
      </w:r>
      <w:r w:rsidRPr="00E20BA7">
        <w:rPr>
          <w:rFonts w:ascii="Times New Roman" w:hAnsi="Times New Roman"/>
          <w:sz w:val="24"/>
          <w:szCs w:val="24"/>
          <w:lang w:val="kk-KZ"/>
        </w:rPr>
        <w:t xml:space="preserve">– </w:t>
      </w:r>
      <w:r w:rsidRPr="00E20BA7">
        <w:rPr>
          <w:rFonts w:ascii="Times New Roman" w:hAnsi="Times New Roman"/>
          <w:sz w:val="24"/>
          <w:szCs w:val="24"/>
          <w:shd w:val="clear" w:color="auto" w:fill="FFFFFF"/>
          <w:lang w:val="kk-KZ"/>
        </w:rPr>
        <w:t>Бабақұмар Қинаятұлының «</w:t>
      </w:r>
      <w:r w:rsidRPr="00E20BA7">
        <w:rPr>
          <w:rFonts w:ascii="Times New Roman" w:hAnsi="Times New Roman"/>
          <w:color w:val="000000"/>
          <w:sz w:val="24"/>
          <w:szCs w:val="24"/>
          <w:shd w:val="clear" w:color="auto" w:fill="FFFFFF"/>
          <w:lang w:val="kk-KZ"/>
        </w:rPr>
        <w:t>Қазақ халқының ұлттық киімдері</w:t>
      </w:r>
      <w:r w:rsidRPr="00E20BA7">
        <w:rPr>
          <w:rFonts w:ascii="Times New Roman" w:hAnsi="Times New Roman"/>
          <w:sz w:val="24"/>
          <w:szCs w:val="24"/>
          <w:shd w:val="clear" w:color="auto" w:fill="FFFFFF"/>
          <w:lang w:val="kk-KZ"/>
        </w:rPr>
        <w:t>» атты еңбегі [</w:t>
      </w:r>
      <w:r w:rsidR="00215781" w:rsidRPr="00E20BA7">
        <w:rPr>
          <w:rFonts w:ascii="Times New Roman" w:hAnsi="Times New Roman"/>
          <w:sz w:val="24"/>
          <w:szCs w:val="24"/>
          <w:shd w:val="clear" w:color="auto" w:fill="FFFFFF"/>
          <w:lang w:val="kk-KZ"/>
        </w:rPr>
        <w:t>6</w:t>
      </w:r>
      <w:r w:rsidRPr="00E20BA7">
        <w:rPr>
          <w:rFonts w:ascii="Times New Roman" w:hAnsi="Times New Roman"/>
          <w:sz w:val="24"/>
          <w:szCs w:val="24"/>
          <w:shd w:val="clear" w:color="auto" w:fill="FFFFFF"/>
          <w:lang w:val="kk-KZ"/>
        </w:rPr>
        <w:t xml:space="preserve">]. Бұл еңбекте қазақтың дәстүрлі киім үлгілері жан-жақты сипатталып, зерделенген. Бұған қоса оның киімге қатысты бірнеше мақалалары да бар. </w:t>
      </w:r>
    </w:p>
    <w:p w14:paraId="280B961D" w14:textId="263E4AD9" w:rsidR="00CD5E80" w:rsidRPr="00E20BA7" w:rsidRDefault="00BD737F" w:rsidP="00C06F36">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Әл-Фараби атындағы Қазақ ұлттық университетінің доценті т.ғ.к., М.Қ. Егізбаева «Қазақ халқының материалдық мәдениеті» атты оқу құралын ж</w:t>
      </w:r>
      <w:r w:rsidR="00B37B52">
        <w:rPr>
          <w:rFonts w:ascii="Times New Roman" w:hAnsi="Times New Roman"/>
          <w:sz w:val="24"/>
          <w:szCs w:val="24"/>
          <w:lang w:val="kk-KZ"/>
        </w:rPr>
        <w:t>азылған</w:t>
      </w:r>
      <w:r w:rsidR="00B72D12">
        <w:rPr>
          <w:rFonts w:ascii="Times New Roman" w:hAnsi="Times New Roman"/>
          <w:sz w:val="24"/>
          <w:szCs w:val="24"/>
          <w:lang w:val="kk-KZ"/>
        </w:rPr>
        <w:t xml:space="preserve"> </w:t>
      </w:r>
      <w:r w:rsidR="00B72D12" w:rsidRPr="00B72D12">
        <w:rPr>
          <w:rFonts w:ascii="Times New Roman" w:hAnsi="Times New Roman"/>
          <w:sz w:val="24"/>
          <w:szCs w:val="24"/>
          <w:lang w:val="kk-KZ"/>
        </w:rPr>
        <w:t>[9]</w:t>
      </w:r>
      <w:r w:rsidR="00B37B52">
        <w:rPr>
          <w:rFonts w:ascii="Times New Roman" w:hAnsi="Times New Roman"/>
          <w:sz w:val="24"/>
          <w:szCs w:val="24"/>
          <w:lang w:val="kk-KZ"/>
        </w:rPr>
        <w:t>, сонымен қатар студенттерге а</w:t>
      </w:r>
      <w:r w:rsidR="00B72D12">
        <w:rPr>
          <w:rFonts w:ascii="Times New Roman" w:hAnsi="Times New Roman"/>
          <w:sz w:val="24"/>
          <w:szCs w:val="24"/>
          <w:lang w:val="kk-KZ"/>
        </w:rPr>
        <w:t>р</w:t>
      </w:r>
      <w:r w:rsidR="00B37B52">
        <w:rPr>
          <w:rFonts w:ascii="Times New Roman" w:hAnsi="Times New Roman"/>
          <w:sz w:val="24"/>
          <w:szCs w:val="24"/>
          <w:lang w:val="kk-KZ"/>
        </w:rPr>
        <w:t xml:space="preserve">налған </w:t>
      </w:r>
      <w:r w:rsidR="00CD5E80" w:rsidRPr="00E20BA7">
        <w:rPr>
          <w:rFonts w:ascii="Times New Roman" w:hAnsi="Times New Roman"/>
          <w:sz w:val="24"/>
          <w:szCs w:val="24"/>
          <w:lang w:val="kk-KZ"/>
        </w:rPr>
        <w:t>Г.</w:t>
      </w:r>
      <w:r w:rsidR="00B37B52">
        <w:rPr>
          <w:rFonts w:ascii="Times New Roman" w:hAnsi="Times New Roman"/>
          <w:sz w:val="24"/>
          <w:szCs w:val="24"/>
          <w:lang w:val="kk-KZ"/>
        </w:rPr>
        <w:t>Б.</w:t>
      </w:r>
      <w:r w:rsidR="00B72D12">
        <w:rPr>
          <w:rFonts w:ascii="Times New Roman" w:hAnsi="Times New Roman"/>
          <w:sz w:val="24"/>
          <w:szCs w:val="24"/>
          <w:lang w:val="kk-KZ"/>
        </w:rPr>
        <w:t xml:space="preserve"> </w:t>
      </w:r>
      <w:r w:rsidR="00CD5E80" w:rsidRPr="00E20BA7">
        <w:rPr>
          <w:rFonts w:ascii="Times New Roman" w:hAnsi="Times New Roman"/>
          <w:sz w:val="24"/>
          <w:szCs w:val="24"/>
          <w:lang w:val="kk-KZ"/>
        </w:rPr>
        <w:t>Қо</w:t>
      </w:r>
      <w:r w:rsidR="00F72553" w:rsidRPr="00E20BA7">
        <w:rPr>
          <w:rFonts w:ascii="Times New Roman" w:hAnsi="Times New Roman"/>
          <w:sz w:val="24"/>
          <w:szCs w:val="24"/>
          <w:lang w:val="kk-KZ"/>
        </w:rPr>
        <w:t>з</w:t>
      </w:r>
      <w:r w:rsidR="00CD5E80" w:rsidRPr="00E20BA7">
        <w:rPr>
          <w:rFonts w:ascii="Times New Roman" w:hAnsi="Times New Roman"/>
          <w:sz w:val="24"/>
          <w:szCs w:val="24"/>
          <w:lang w:val="kk-KZ"/>
        </w:rPr>
        <w:t>ға</w:t>
      </w:r>
      <w:r w:rsidR="00024992" w:rsidRPr="00E20BA7">
        <w:rPr>
          <w:rFonts w:ascii="Times New Roman" w:hAnsi="Times New Roman"/>
          <w:sz w:val="24"/>
          <w:szCs w:val="24"/>
          <w:lang w:val="kk-KZ"/>
        </w:rPr>
        <w:t>м</w:t>
      </w:r>
      <w:r w:rsidR="00CD5E80" w:rsidRPr="00E20BA7">
        <w:rPr>
          <w:rFonts w:ascii="Times New Roman" w:hAnsi="Times New Roman"/>
          <w:sz w:val="24"/>
          <w:szCs w:val="24"/>
          <w:lang w:val="kk-KZ"/>
        </w:rPr>
        <w:t>баеваның «Дәстүрлі қазақ костюмінде пайдалаланылған материалдар (ҚР Мемлекеттік Орталық музей коллекциялары негізінде)» атты мақаласында музейдегі ұлттық киім түрлерінің тігілуі және қолданылған мата түрлеріне байланысты мәселелер қарастырылған</w:t>
      </w:r>
      <w:r w:rsidR="00EF788F" w:rsidRPr="00EF788F">
        <w:rPr>
          <w:rFonts w:ascii="Times New Roman" w:hAnsi="Times New Roman"/>
          <w:sz w:val="24"/>
          <w:szCs w:val="24"/>
          <w:lang w:val="kk-KZ"/>
        </w:rPr>
        <w:t>[10]</w:t>
      </w:r>
      <w:r w:rsidR="00CD5E80" w:rsidRPr="00E20BA7">
        <w:rPr>
          <w:rFonts w:ascii="Times New Roman" w:hAnsi="Times New Roman"/>
          <w:sz w:val="24"/>
          <w:szCs w:val="24"/>
          <w:lang w:val="kk-KZ"/>
        </w:rPr>
        <w:t>. Осы аталған еңбектердің біздің қарастырып отырған тақырыбымызға тікелей қатысы бар. Л. Ибраеваның «</w:t>
      </w:r>
      <w:r w:rsidR="00CD5E80" w:rsidRPr="00E20BA7">
        <w:rPr>
          <w:rFonts w:ascii="Times New Roman" w:hAnsi="Times New Roman"/>
          <w:sz w:val="24"/>
          <w:szCs w:val="24"/>
          <w:shd w:val="clear" w:color="auto" w:fill="FFFFFF"/>
          <w:lang w:val="kk-KZ"/>
        </w:rPr>
        <w:t xml:space="preserve">Әнші Роза Бағланованың </w:t>
      </w:r>
      <w:r w:rsidR="00CD5E80" w:rsidRPr="00E20BA7">
        <w:rPr>
          <w:rFonts w:ascii="Times New Roman" w:hAnsi="Times New Roman"/>
          <w:sz w:val="24"/>
          <w:szCs w:val="24"/>
          <w:shd w:val="clear" w:color="auto" w:fill="FFFFFF"/>
          <w:lang w:val="kk-KZ"/>
        </w:rPr>
        <w:lastRenderedPageBreak/>
        <w:t>сахналық киімдері</w:t>
      </w:r>
      <w:r w:rsidR="00CD5E80" w:rsidRPr="00E20BA7">
        <w:rPr>
          <w:rFonts w:ascii="Times New Roman" w:hAnsi="Times New Roman"/>
          <w:sz w:val="24"/>
          <w:szCs w:val="24"/>
          <w:lang w:val="kk-KZ"/>
        </w:rPr>
        <w:t xml:space="preserve">» </w:t>
      </w:r>
      <w:r w:rsidR="00CD5E80" w:rsidRPr="00E20BA7">
        <w:rPr>
          <w:rFonts w:ascii="Times New Roman" w:hAnsi="Times New Roman"/>
          <w:sz w:val="24"/>
          <w:szCs w:val="24"/>
          <w:shd w:val="clear" w:color="auto" w:fill="FFFFFF"/>
          <w:lang w:val="kk-KZ"/>
        </w:rPr>
        <w:t xml:space="preserve">(ҚР МОМ материалдарынан), </w:t>
      </w:r>
      <w:r w:rsidR="00CD5E80" w:rsidRPr="00E20BA7">
        <w:rPr>
          <w:rFonts w:ascii="Times New Roman" w:hAnsi="Times New Roman"/>
          <w:sz w:val="24"/>
          <w:szCs w:val="24"/>
          <w:lang w:val="kk-KZ"/>
        </w:rPr>
        <w:t>«ҚР МОМ қорындағы аяқ киім коллекциясы» атты мақалаларының біздің жұмысымыз үшін маң</w:t>
      </w:r>
      <w:r w:rsidR="00645110" w:rsidRPr="00E20BA7">
        <w:rPr>
          <w:rFonts w:ascii="Times New Roman" w:hAnsi="Times New Roman"/>
          <w:sz w:val="24"/>
          <w:szCs w:val="24"/>
          <w:lang w:val="kk-KZ"/>
        </w:rPr>
        <w:t>ызы зор болды және осы мақалаға</w:t>
      </w:r>
      <w:r w:rsidR="00CD5E80" w:rsidRPr="00E20BA7">
        <w:rPr>
          <w:rFonts w:ascii="Times New Roman" w:hAnsi="Times New Roman"/>
          <w:sz w:val="24"/>
          <w:szCs w:val="24"/>
          <w:lang w:val="kk-KZ"/>
        </w:rPr>
        <w:t xml:space="preserve"> қажетті мәліметтерді алдық. </w:t>
      </w:r>
    </w:p>
    <w:p w14:paraId="5F8AABF4" w14:textId="470C6010" w:rsidR="00CD5E80" w:rsidRPr="00E20BA7" w:rsidRDefault="00CD5E80" w:rsidP="00C06F36">
      <w:pPr>
        <w:spacing w:after="0" w:line="240" w:lineRule="auto"/>
        <w:ind w:firstLine="709"/>
        <w:jc w:val="both"/>
        <w:rPr>
          <w:rFonts w:ascii="Times New Roman" w:hAnsi="Times New Roman"/>
          <w:sz w:val="24"/>
          <w:szCs w:val="24"/>
          <w:lang w:val="kk-KZ"/>
        </w:rPr>
      </w:pPr>
      <w:r w:rsidRPr="00E20BA7">
        <w:rPr>
          <w:rFonts w:ascii="Times New Roman" w:hAnsi="Times New Roman"/>
          <w:sz w:val="24"/>
          <w:szCs w:val="24"/>
          <w:lang w:val="kk-KZ"/>
        </w:rPr>
        <w:t>Ал жалпы қазақ қалқының ұлттық киі</w:t>
      </w:r>
      <w:r w:rsidR="000454BA" w:rsidRPr="00E20BA7">
        <w:rPr>
          <w:rFonts w:ascii="Times New Roman" w:hAnsi="Times New Roman"/>
          <w:sz w:val="24"/>
          <w:szCs w:val="24"/>
          <w:lang w:val="kk-KZ"/>
        </w:rPr>
        <w:t>мдеріне қатысты зерттеулерді</w:t>
      </w:r>
      <w:r w:rsidR="00F72553" w:rsidRPr="00E20BA7">
        <w:rPr>
          <w:rFonts w:ascii="Times New Roman" w:hAnsi="Times New Roman"/>
          <w:sz w:val="24"/>
          <w:szCs w:val="24"/>
          <w:lang w:val="kk-KZ"/>
        </w:rPr>
        <w:t xml:space="preserve"> талда</w:t>
      </w:r>
      <w:r w:rsidRPr="00E20BA7">
        <w:rPr>
          <w:rFonts w:ascii="Times New Roman" w:hAnsi="Times New Roman"/>
          <w:sz w:val="24"/>
          <w:szCs w:val="24"/>
          <w:lang w:val="kk-KZ"/>
        </w:rPr>
        <w:t>сақ, бірінші, төңкеріске дейінгі еңбектер туралы айтып кету керек. Мәселен, ХVІІІ-ХІХ ғасырдың басындағы П.С. Паллас, И.Г.</w:t>
      </w:r>
      <w:r w:rsidR="004420B2" w:rsidRPr="00E20BA7">
        <w:rPr>
          <w:rFonts w:ascii="Times New Roman" w:hAnsi="Times New Roman"/>
          <w:sz w:val="24"/>
          <w:szCs w:val="24"/>
          <w:lang w:val="kk-KZ"/>
        </w:rPr>
        <w:t xml:space="preserve"> </w:t>
      </w:r>
      <w:r w:rsidRPr="00E20BA7">
        <w:rPr>
          <w:rFonts w:ascii="Times New Roman" w:hAnsi="Times New Roman"/>
          <w:sz w:val="24"/>
          <w:szCs w:val="24"/>
          <w:lang w:val="kk-KZ"/>
        </w:rPr>
        <w:t>Георги, А.И. Левшиннің еңбектерінен қазақ киімінің сипатын көрсететін бірнеше суреттерді кездестіруге болады</w:t>
      </w:r>
      <w:r w:rsidR="002401C3" w:rsidRPr="00E20BA7">
        <w:rPr>
          <w:rFonts w:ascii="Times New Roman" w:hAnsi="Times New Roman"/>
          <w:sz w:val="24"/>
          <w:szCs w:val="24"/>
          <w:lang w:val="kk-KZ"/>
        </w:rPr>
        <w:t xml:space="preserve"> </w:t>
      </w:r>
      <w:r w:rsidR="00F15C84" w:rsidRPr="00E20BA7">
        <w:rPr>
          <w:rFonts w:ascii="Times New Roman" w:hAnsi="Times New Roman"/>
          <w:sz w:val="24"/>
          <w:szCs w:val="24"/>
          <w:lang w:val="kk-KZ"/>
        </w:rPr>
        <w:t>[7</w:t>
      </w:r>
      <w:r w:rsidR="003F54C8" w:rsidRPr="00E20BA7">
        <w:rPr>
          <w:rFonts w:ascii="Times New Roman" w:hAnsi="Times New Roman"/>
          <w:sz w:val="24"/>
          <w:szCs w:val="24"/>
          <w:lang w:val="kk-KZ"/>
        </w:rPr>
        <w:t>]</w:t>
      </w:r>
      <w:r w:rsidRPr="00E20BA7">
        <w:rPr>
          <w:rFonts w:ascii="Times New Roman" w:hAnsi="Times New Roman"/>
          <w:sz w:val="24"/>
          <w:szCs w:val="24"/>
          <w:lang w:val="kk-KZ"/>
        </w:rPr>
        <w:t xml:space="preserve">. </w:t>
      </w:r>
    </w:p>
    <w:p w14:paraId="65F38C2D" w14:textId="51BE7237" w:rsidR="00CD5E80" w:rsidRPr="00E20BA7" w:rsidRDefault="00CD5E80" w:rsidP="00C06F36">
      <w:pPr>
        <w:spacing w:after="0" w:line="240" w:lineRule="auto"/>
        <w:ind w:firstLine="709"/>
        <w:jc w:val="both"/>
        <w:rPr>
          <w:rFonts w:ascii="Times New Roman" w:hAnsi="Times New Roman"/>
          <w:sz w:val="24"/>
          <w:szCs w:val="24"/>
          <w:lang w:val="kk-KZ"/>
        </w:rPr>
      </w:pPr>
      <w:r w:rsidRPr="00E20BA7">
        <w:rPr>
          <w:rFonts w:ascii="Times New Roman" w:hAnsi="Times New Roman"/>
          <w:sz w:val="24"/>
          <w:szCs w:val="24"/>
          <w:lang w:val="kk-KZ"/>
        </w:rPr>
        <w:t xml:space="preserve">ХІХ ғасырдың 50-60 жылдарында қазақ даласына орыс генерал штабы зерттеу жүргізе бастайды. Осындай зерттеуге М.Крассовскийдің қазақ костюмін толығымен сипаттаған еңбегін жатқызуға болады. Ол өз еңбегінде киімнің тігілген матасы мен оның сапасына аса мән берген. Ол қарапайым қазақ отбасының </w:t>
      </w:r>
      <w:r w:rsidR="00A726DC" w:rsidRPr="00E20BA7">
        <w:rPr>
          <w:rFonts w:ascii="Times New Roman" w:hAnsi="Times New Roman"/>
          <w:sz w:val="24"/>
          <w:szCs w:val="24"/>
          <w:lang w:val="kk-KZ"/>
        </w:rPr>
        <w:t>киім кешегіне</w:t>
      </w:r>
      <w:r w:rsidRPr="00E20BA7">
        <w:rPr>
          <w:rFonts w:ascii="Times New Roman" w:hAnsi="Times New Roman"/>
          <w:sz w:val="24"/>
          <w:szCs w:val="24"/>
          <w:lang w:val="kk-KZ"/>
        </w:rPr>
        <w:t xml:space="preserve"> қанша мата жұмсалатыны және оның құнын есептеп қарастырған. М.Крассовскийдің мәліметтері Ақмола және Семей, Орталық, Солтүстік Шығыс Қазақстан қазақтарына байланысты жазылған. Сондай-ақ, Л.Мейер Орынбор қазақтарының киімдеріне қысқаша сипаттама берген.</w:t>
      </w:r>
    </w:p>
    <w:p w14:paraId="4B5580B3" w14:textId="2F3CA893" w:rsidR="00CD5E80" w:rsidRPr="00E20BA7" w:rsidRDefault="00CD5E80" w:rsidP="00C06F36">
      <w:pPr>
        <w:spacing w:after="0" w:line="240" w:lineRule="auto"/>
        <w:ind w:firstLine="709"/>
        <w:jc w:val="both"/>
        <w:rPr>
          <w:rFonts w:ascii="Times New Roman" w:hAnsi="Times New Roman"/>
          <w:sz w:val="24"/>
          <w:szCs w:val="24"/>
          <w:lang w:val="kk-KZ"/>
        </w:rPr>
      </w:pPr>
      <w:r w:rsidRPr="00E20BA7">
        <w:rPr>
          <w:rFonts w:ascii="Times New Roman" w:hAnsi="Times New Roman"/>
          <w:sz w:val="24"/>
          <w:szCs w:val="24"/>
          <w:lang w:val="kk-KZ"/>
        </w:rPr>
        <w:t>Оңтүстік</w:t>
      </w:r>
      <w:r w:rsidR="00F72553" w:rsidRPr="00E20BA7">
        <w:rPr>
          <w:rFonts w:ascii="Times New Roman" w:hAnsi="Times New Roman"/>
          <w:sz w:val="24"/>
          <w:szCs w:val="24"/>
          <w:lang w:val="kk-KZ"/>
        </w:rPr>
        <w:t>ті мекендеген</w:t>
      </w:r>
      <w:r w:rsidRPr="00E20BA7">
        <w:rPr>
          <w:rFonts w:ascii="Times New Roman" w:hAnsi="Times New Roman"/>
          <w:sz w:val="24"/>
          <w:szCs w:val="24"/>
          <w:lang w:val="kk-KZ"/>
        </w:rPr>
        <w:t xml:space="preserve"> қазақтарының киімдері туралы мәлімет аз және олардың барлығы жалпы</w:t>
      </w:r>
      <w:r w:rsidR="002A2ADB" w:rsidRPr="00E20BA7">
        <w:rPr>
          <w:rFonts w:ascii="Times New Roman" w:hAnsi="Times New Roman"/>
          <w:sz w:val="24"/>
          <w:szCs w:val="24"/>
          <w:lang w:val="kk-KZ"/>
        </w:rPr>
        <w:t xml:space="preserve"> сипаттама түрінде берілген (А.</w:t>
      </w:r>
      <w:r w:rsidRPr="00E20BA7">
        <w:rPr>
          <w:rFonts w:ascii="Times New Roman" w:hAnsi="Times New Roman"/>
          <w:sz w:val="24"/>
          <w:szCs w:val="24"/>
          <w:lang w:val="kk-KZ"/>
        </w:rPr>
        <w:t>Кустанаевтың кітабынан басқасы). Сол сияқты Н.Зеланд және А.П.</w:t>
      </w:r>
      <w:r w:rsidR="00C669DB" w:rsidRPr="00E20BA7">
        <w:rPr>
          <w:rFonts w:ascii="Times New Roman" w:hAnsi="Times New Roman"/>
          <w:sz w:val="24"/>
          <w:szCs w:val="24"/>
          <w:lang w:val="kk-KZ"/>
        </w:rPr>
        <w:t xml:space="preserve"> </w:t>
      </w:r>
      <w:r w:rsidRPr="00E20BA7">
        <w:rPr>
          <w:rFonts w:ascii="Times New Roman" w:hAnsi="Times New Roman"/>
          <w:sz w:val="24"/>
          <w:szCs w:val="24"/>
          <w:lang w:val="kk-KZ"/>
        </w:rPr>
        <w:t>Краснов Жетісу қазақтары туралы жазса, Іле ауданы қазақтарының  киімі туралы Матцеевский, Ф.В.</w:t>
      </w:r>
      <w:r w:rsidR="00166483" w:rsidRPr="00E20BA7">
        <w:rPr>
          <w:rFonts w:ascii="Times New Roman" w:hAnsi="Times New Roman"/>
          <w:sz w:val="24"/>
          <w:szCs w:val="24"/>
          <w:lang w:val="kk-KZ"/>
        </w:rPr>
        <w:t xml:space="preserve"> </w:t>
      </w:r>
      <w:r w:rsidRPr="00E20BA7">
        <w:rPr>
          <w:rFonts w:ascii="Times New Roman" w:hAnsi="Times New Roman"/>
          <w:sz w:val="24"/>
          <w:szCs w:val="24"/>
          <w:lang w:val="kk-KZ"/>
        </w:rPr>
        <w:t>Поярков еңбектерінде қаралған. Жетісу қазақтары</w:t>
      </w:r>
      <w:r w:rsidR="00A726DC" w:rsidRPr="00E20BA7">
        <w:rPr>
          <w:rFonts w:ascii="Times New Roman" w:hAnsi="Times New Roman"/>
          <w:sz w:val="24"/>
          <w:szCs w:val="24"/>
          <w:lang w:val="kk-KZ"/>
        </w:rPr>
        <w:t xml:space="preserve">ның киімдеріне С.Болотов (ер </w:t>
      </w:r>
      <w:r w:rsidRPr="00E20BA7">
        <w:rPr>
          <w:rFonts w:ascii="Times New Roman" w:hAnsi="Times New Roman"/>
          <w:sz w:val="24"/>
          <w:szCs w:val="24"/>
          <w:lang w:val="kk-KZ"/>
        </w:rPr>
        <w:t>және әйел киіміне сипаттама), В.В.Верещагина (бір жанұяның киімдерінің сипатталуы), Мак</w:t>
      </w:r>
      <w:r w:rsidR="00A726DC" w:rsidRPr="00E20BA7">
        <w:rPr>
          <w:rFonts w:ascii="Times New Roman" w:hAnsi="Times New Roman"/>
          <w:sz w:val="24"/>
          <w:szCs w:val="24"/>
          <w:lang w:val="kk-KZ"/>
        </w:rPr>
        <w:t>-Гахана (жас қыздардың киімдері) және Абазык</w:t>
      </w:r>
      <w:r w:rsidRPr="00E20BA7">
        <w:rPr>
          <w:rFonts w:ascii="Times New Roman" w:hAnsi="Times New Roman"/>
          <w:sz w:val="24"/>
          <w:szCs w:val="24"/>
          <w:lang w:val="kk-KZ"/>
        </w:rPr>
        <w:t xml:space="preserve"> К.К. (ерлердің костюмі) сипаттама берген.</w:t>
      </w:r>
    </w:p>
    <w:p w14:paraId="2A373183" w14:textId="2C55CB06" w:rsidR="00CD5E80" w:rsidRPr="00E20BA7" w:rsidRDefault="00F72553" w:rsidP="00C06F36">
      <w:pPr>
        <w:spacing w:after="0" w:line="240" w:lineRule="auto"/>
        <w:ind w:firstLine="709"/>
        <w:jc w:val="both"/>
        <w:rPr>
          <w:rFonts w:ascii="Times New Roman" w:hAnsi="Times New Roman"/>
          <w:sz w:val="24"/>
          <w:szCs w:val="24"/>
          <w:lang w:val="kk-KZ"/>
        </w:rPr>
      </w:pPr>
      <w:r w:rsidRPr="00E20BA7">
        <w:rPr>
          <w:rFonts w:ascii="Times New Roman" w:hAnsi="Times New Roman"/>
          <w:sz w:val="24"/>
          <w:szCs w:val="24"/>
          <w:lang w:val="kk-KZ"/>
        </w:rPr>
        <w:t>Н.Васильев «Кочевники</w:t>
      </w:r>
      <w:r w:rsidR="00CD5E80" w:rsidRPr="00E20BA7">
        <w:rPr>
          <w:rFonts w:ascii="Times New Roman" w:hAnsi="Times New Roman"/>
          <w:sz w:val="24"/>
          <w:szCs w:val="24"/>
          <w:lang w:val="kk-KZ"/>
        </w:rPr>
        <w:t xml:space="preserve"> Туркестана» (1890) атты мақаласында мал шаруашылығымен айналысқан тұрғындардың киім тігуге арналаған материал сапасы мен киімге кететін мата шығыны туралы жазған.</w:t>
      </w:r>
    </w:p>
    <w:p w14:paraId="3BF65266" w14:textId="1354CAAE" w:rsidR="00CD5E80" w:rsidRPr="00E20BA7" w:rsidRDefault="00CD5E80" w:rsidP="00C06F36">
      <w:pPr>
        <w:spacing w:after="0" w:line="240" w:lineRule="auto"/>
        <w:ind w:firstLine="709"/>
        <w:jc w:val="both"/>
        <w:rPr>
          <w:rFonts w:ascii="Times New Roman" w:hAnsi="Times New Roman"/>
          <w:sz w:val="24"/>
          <w:szCs w:val="24"/>
          <w:lang w:val="kk-KZ"/>
        </w:rPr>
      </w:pPr>
      <w:r w:rsidRPr="00E20BA7">
        <w:rPr>
          <w:rFonts w:ascii="Times New Roman" w:hAnsi="Times New Roman"/>
          <w:sz w:val="24"/>
          <w:szCs w:val="24"/>
          <w:lang w:val="kk-KZ"/>
        </w:rPr>
        <w:t>Маңғыстау қазақтарының киімдері туралы Ф.И.</w:t>
      </w:r>
      <w:r w:rsidR="007C37FF" w:rsidRPr="00E20BA7">
        <w:rPr>
          <w:rFonts w:ascii="Times New Roman" w:hAnsi="Times New Roman"/>
          <w:sz w:val="24"/>
          <w:szCs w:val="24"/>
          <w:lang w:val="kk-KZ"/>
        </w:rPr>
        <w:t xml:space="preserve"> </w:t>
      </w:r>
      <w:r w:rsidRPr="00E20BA7">
        <w:rPr>
          <w:rFonts w:ascii="Times New Roman" w:hAnsi="Times New Roman"/>
          <w:sz w:val="24"/>
          <w:szCs w:val="24"/>
          <w:lang w:val="kk-KZ"/>
        </w:rPr>
        <w:t>Михайлов өз еңбектерінде сипаттаған.  XIX ғ. аяғы XX ғ. басындағы көптеген этнографиялық әдебиеттер пайда болды (кітаптар, мақалалар, жалпыланған географиялық басылымдар). Олардан қазақ  киімі туралы мәліметтер кездестіру</w:t>
      </w:r>
      <w:r w:rsidR="00F72553" w:rsidRPr="00E20BA7">
        <w:rPr>
          <w:rFonts w:ascii="Times New Roman" w:hAnsi="Times New Roman"/>
          <w:sz w:val="24"/>
          <w:szCs w:val="24"/>
          <w:lang w:val="kk-KZ"/>
        </w:rPr>
        <w:t>ге болады. Л.Ф Костенко Жетісуды</w:t>
      </w:r>
      <w:r w:rsidRPr="00E20BA7">
        <w:rPr>
          <w:rFonts w:ascii="Times New Roman" w:hAnsi="Times New Roman"/>
          <w:sz w:val="24"/>
          <w:szCs w:val="24"/>
          <w:lang w:val="kk-KZ"/>
        </w:rPr>
        <w:t xml:space="preserve"> зерттеу барысында Мейердің зерттеуіне қарап </w:t>
      </w:r>
      <w:r w:rsidR="00F72553" w:rsidRPr="00E20BA7">
        <w:rPr>
          <w:rFonts w:ascii="Times New Roman" w:hAnsi="Times New Roman"/>
          <w:sz w:val="24"/>
          <w:szCs w:val="24"/>
          <w:lang w:val="kk-KZ"/>
        </w:rPr>
        <w:t xml:space="preserve">күнделікті </w:t>
      </w:r>
      <w:r w:rsidRPr="00E20BA7">
        <w:rPr>
          <w:rFonts w:ascii="Times New Roman" w:hAnsi="Times New Roman"/>
          <w:sz w:val="24"/>
          <w:szCs w:val="24"/>
          <w:lang w:val="kk-KZ"/>
        </w:rPr>
        <w:t>киімдерге сипаттама берген. П.С.</w:t>
      </w:r>
      <w:r w:rsidR="00B70249" w:rsidRPr="00E20BA7">
        <w:rPr>
          <w:rFonts w:ascii="Times New Roman" w:hAnsi="Times New Roman"/>
          <w:sz w:val="24"/>
          <w:szCs w:val="24"/>
          <w:lang w:val="kk-KZ"/>
        </w:rPr>
        <w:t xml:space="preserve"> </w:t>
      </w:r>
      <w:r w:rsidRPr="00E20BA7">
        <w:rPr>
          <w:rFonts w:ascii="Times New Roman" w:hAnsi="Times New Roman"/>
          <w:sz w:val="24"/>
          <w:szCs w:val="24"/>
          <w:lang w:val="kk-KZ"/>
        </w:rPr>
        <w:t xml:space="preserve">Усова да Жетісу туралы «Живописная Россиядағы» (т.10. 1885 ж.) мақаласында тағы да Мейер мақаласын негізге ала отырып, қазақ киімдерін сипаттайды. Х.Кустанаевтың мәліметтерін «Россия» (1913 ж.) деген </w:t>
      </w:r>
      <w:r w:rsidR="00F72553" w:rsidRPr="00E20BA7">
        <w:rPr>
          <w:rFonts w:ascii="Times New Roman" w:hAnsi="Times New Roman" w:cs="Times New Roman"/>
          <w:sz w:val="24"/>
          <w:szCs w:val="24"/>
          <w:lang w:val="kk-KZ"/>
        </w:rPr>
        <w:t>ХІХ</w:t>
      </w:r>
      <w:r w:rsidRPr="00E20BA7">
        <w:rPr>
          <w:rFonts w:ascii="Times New Roman" w:hAnsi="Times New Roman"/>
          <w:sz w:val="24"/>
          <w:szCs w:val="24"/>
          <w:lang w:val="kk-KZ"/>
        </w:rPr>
        <w:t xml:space="preserve"> томдық еңбекте И.Масальски пайдаланған. Н.И.</w:t>
      </w:r>
      <w:r w:rsidR="00901874" w:rsidRPr="00E20BA7">
        <w:rPr>
          <w:rFonts w:ascii="Times New Roman" w:hAnsi="Times New Roman"/>
          <w:sz w:val="24"/>
          <w:szCs w:val="24"/>
          <w:lang w:val="kk-KZ"/>
        </w:rPr>
        <w:t xml:space="preserve"> </w:t>
      </w:r>
      <w:r w:rsidRPr="00E20BA7">
        <w:rPr>
          <w:rFonts w:ascii="Times New Roman" w:hAnsi="Times New Roman"/>
          <w:sz w:val="24"/>
          <w:szCs w:val="24"/>
          <w:lang w:val="kk-KZ"/>
        </w:rPr>
        <w:t>Гейер, Э.С.</w:t>
      </w:r>
      <w:r w:rsidR="009157D3" w:rsidRPr="00E20BA7">
        <w:rPr>
          <w:rFonts w:ascii="Times New Roman" w:hAnsi="Times New Roman"/>
          <w:sz w:val="24"/>
          <w:szCs w:val="24"/>
          <w:lang w:val="kk-KZ"/>
        </w:rPr>
        <w:t xml:space="preserve"> </w:t>
      </w:r>
      <w:r w:rsidRPr="00E20BA7">
        <w:rPr>
          <w:rFonts w:ascii="Times New Roman" w:hAnsi="Times New Roman"/>
          <w:sz w:val="24"/>
          <w:szCs w:val="24"/>
          <w:lang w:val="kk-KZ"/>
        </w:rPr>
        <w:t>Вульфсон, А.Нисченков және Шиле И.Казанцевтің мәліметтерін қолданған.</w:t>
      </w:r>
    </w:p>
    <w:p w14:paraId="73C3F881" w14:textId="10C73993" w:rsidR="00CD5E80" w:rsidRPr="00E20BA7" w:rsidRDefault="00CD5E80" w:rsidP="00C06F36">
      <w:pPr>
        <w:spacing w:after="0" w:line="240" w:lineRule="auto"/>
        <w:ind w:firstLine="709"/>
        <w:jc w:val="both"/>
        <w:rPr>
          <w:rFonts w:ascii="Times New Roman" w:hAnsi="Times New Roman"/>
          <w:sz w:val="24"/>
          <w:szCs w:val="24"/>
          <w:lang w:val="kk-KZ"/>
        </w:rPr>
      </w:pPr>
      <w:r w:rsidRPr="00E20BA7">
        <w:rPr>
          <w:rFonts w:ascii="Times New Roman" w:hAnsi="Times New Roman"/>
          <w:sz w:val="24"/>
          <w:szCs w:val="24"/>
          <w:lang w:val="kk-KZ"/>
        </w:rPr>
        <w:t>Қазақ киімдері арнайы зерттеу нысаны болмады және 1917 жылдан кейінгі осы мәселеге қатысты этнографиялық әдебиеттер негізінен тек си</w:t>
      </w:r>
      <w:r w:rsidR="00F72553" w:rsidRPr="00E20BA7">
        <w:rPr>
          <w:rFonts w:ascii="Times New Roman" w:hAnsi="Times New Roman"/>
          <w:sz w:val="24"/>
          <w:szCs w:val="24"/>
          <w:lang w:val="kk-KZ"/>
        </w:rPr>
        <w:t>паттама түрінде жазылған</w:t>
      </w:r>
      <w:r w:rsidRPr="00E20BA7">
        <w:rPr>
          <w:rFonts w:ascii="Times New Roman" w:hAnsi="Times New Roman"/>
          <w:sz w:val="24"/>
          <w:szCs w:val="24"/>
          <w:lang w:val="kk-KZ"/>
        </w:rPr>
        <w:t>. Тек кейбір еңбектер де ғана зерттеуге тырысқан</w:t>
      </w:r>
      <w:r w:rsidR="009157D3" w:rsidRPr="00E20BA7">
        <w:rPr>
          <w:rFonts w:ascii="Times New Roman" w:hAnsi="Times New Roman"/>
          <w:sz w:val="24"/>
          <w:szCs w:val="24"/>
          <w:lang w:val="kk-KZ"/>
        </w:rPr>
        <w:t>.</w:t>
      </w:r>
      <w:r w:rsidRPr="00E20BA7">
        <w:rPr>
          <w:rFonts w:ascii="Times New Roman" w:hAnsi="Times New Roman"/>
          <w:sz w:val="24"/>
          <w:szCs w:val="24"/>
          <w:lang w:val="kk-KZ"/>
        </w:rPr>
        <w:t xml:space="preserve"> Бірақ олар қазақ мәдениетін жалпы қарастырған. Жоңғария қазақтарының этнографиясы туралы Грум-Гржимайлоның еңбегінен көр</w:t>
      </w:r>
      <w:r w:rsidR="002A2ADB" w:rsidRPr="00E20BA7">
        <w:rPr>
          <w:rFonts w:ascii="Times New Roman" w:hAnsi="Times New Roman"/>
          <w:sz w:val="24"/>
          <w:szCs w:val="24"/>
          <w:lang w:val="kk-KZ"/>
        </w:rPr>
        <w:t>уге болады. Мұнда  автор абақ-</w:t>
      </w:r>
      <w:r w:rsidRPr="00E20BA7">
        <w:rPr>
          <w:rFonts w:ascii="Times New Roman" w:hAnsi="Times New Roman"/>
          <w:sz w:val="24"/>
          <w:szCs w:val="24"/>
          <w:lang w:val="kk-KZ"/>
        </w:rPr>
        <w:t>керейлердің киімін суреттеп жазады  және басқа өңір қазақтарының киіміне салыстырмалы талдау жаса</w:t>
      </w:r>
      <w:r w:rsidR="00DD71A5" w:rsidRPr="00E20BA7">
        <w:rPr>
          <w:rFonts w:ascii="Times New Roman" w:hAnsi="Times New Roman"/>
          <w:sz w:val="24"/>
          <w:szCs w:val="24"/>
          <w:lang w:val="kk-KZ"/>
        </w:rPr>
        <w:t>у</w:t>
      </w:r>
      <w:r w:rsidRPr="00E20BA7">
        <w:rPr>
          <w:rFonts w:ascii="Times New Roman" w:hAnsi="Times New Roman"/>
          <w:sz w:val="24"/>
          <w:szCs w:val="24"/>
          <w:lang w:val="kk-KZ"/>
        </w:rPr>
        <w:t>ға тырысқан.</w:t>
      </w:r>
    </w:p>
    <w:p w14:paraId="40216AD1" w14:textId="77777777" w:rsidR="00CD5E80" w:rsidRPr="00E20BA7" w:rsidRDefault="00CD5E80" w:rsidP="00C06F36">
      <w:pPr>
        <w:spacing w:after="0" w:line="240" w:lineRule="auto"/>
        <w:ind w:firstLine="709"/>
        <w:jc w:val="both"/>
        <w:rPr>
          <w:rFonts w:ascii="Times New Roman" w:hAnsi="Times New Roman"/>
          <w:sz w:val="24"/>
          <w:szCs w:val="24"/>
          <w:lang w:val="kk-KZ"/>
        </w:rPr>
      </w:pPr>
      <w:r w:rsidRPr="00E20BA7">
        <w:rPr>
          <w:rFonts w:ascii="Times New Roman" w:hAnsi="Times New Roman"/>
          <w:sz w:val="24"/>
          <w:szCs w:val="24"/>
          <w:lang w:val="kk-KZ"/>
        </w:rPr>
        <w:t xml:space="preserve">Белгілі кеңестік этнограф және археолог Б.А.Куфтин өзінің «Киргиз-казаки. Культура и быть» (1926) еңбегінде СССР халықтары музейі және этнографиялық әдебиеттер негізінде қазақ халқының киіміне тоқталған. Автор қазақ киімінің шаруашылықпен байланысын көрсеткен. </w:t>
      </w:r>
    </w:p>
    <w:p w14:paraId="5D0BBACD" w14:textId="44A8BD29" w:rsidR="00CD5E80" w:rsidRPr="00E20BA7" w:rsidRDefault="00CD5E80" w:rsidP="00C06F36">
      <w:pPr>
        <w:spacing w:after="0" w:line="240" w:lineRule="auto"/>
        <w:ind w:firstLine="709"/>
        <w:jc w:val="both"/>
        <w:rPr>
          <w:rFonts w:ascii="Times New Roman" w:hAnsi="Times New Roman"/>
          <w:sz w:val="24"/>
          <w:szCs w:val="24"/>
          <w:lang w:val="kk-KZ"/>
        </w:rPr>
      </w:pPr>
      <w:r w:rsidRPr="00E20BA7">
        <w:rPr>
          <w:rFonts w:ascii="Times New Roman" w:hAnsi="Times New Roman"/>
          <w:sz w:val="24"/>
          <w:szCs w:val="24"/>
          <w:lang w:val="kk-KZ"/>
        </w:rPr>
        <w:t xml:space="preserve">1926 жылы КСРО ҒА Қазақстан экспедициясының антропологиялық </w:t>
      </w:r>
      <w:r w:rsidR="00F72553" w:rsidRPr="00E20BA7">
        <w:rPr>
          <w:rFonts w:ascii="Times New Roman" w:hAnsi="Times New Roman"/>
          <w:sz w:val="24"/>
          <w:szCs w:val="24"/>
          <w:lang w:val="kk-KZ"/>
        </w:rPr>
        <w:t>тобы</w:t>
      </w:r>
      <w:r w:rsidRPr="00E20BA7">
        <w:rPr>
          <w:rFonts w:ascii="Times New Roman" w:hAnsi="Times New Roman"/>
          <w:sz w:val="24"/>
          <w:szCs w:val="24"/>
          <w:lang w:val="kk-KZ"/>
        </w:rPr>
        <w:t>н басқарған С.И. Руденко Ақтөбе облысында болып, ондағы қазақтардың материалдық мәдениетін жан-жақты зерттейді. Ол 1927 жылы Семей, Шығыс Қазақстан облыстарын зерттеген. Жиналған материалдар негізінде С.И.Руденк</w:t>
      </w:r>
      <w:r w:rsidR="00556CDF" w:rsidRPr="00E20BA7">
        <w:rPr>
          <w:rFonts w:ascii="Times New Roman" w:hAnsi="Times New Roman"/>
          <w:sz w:val="24"/>
          <w:szCs w:val="24"/>
          <w:lang w:val="kk-KZ"/>
        </w:rPr>
        <w:t>о</w:t>
      </w:r>
      <w:r w:rsidRPr="00E20BA7">
        <w:rPr>
          <w:rFonts w:ascii="Times New Roman" w:hAnsi="Times New Roman"/>
          <w:sz w:val="24"/>
          <w:szCs w:val="24"/>
          <w:lang w:val="kk-KZ"/>
        </w:rPr>
        <w:t xml:space="preserve"> Батыс Қазақстандағы Әлім, Адай руларының және Шығыс Қазақстан қазақтарының киімдерін толығымен суреттеп,  бірненше мақалалар жариялайды</w:t>
      </w:r>
      <w:r w:rsidR="00EF788F" w:rsidRPr="00EF788F">
        <w:rPr>
          <w:rFonts w:ascii="Times New Roman" w:hAnsi="Times New Roman"/>
          <w:sz w:val="24"/>
          <w:szCs w:val="24"/>
          <w:lang w:val="kk-KZ"/>
        </w:rPr>
        <w:t>[11]</w:t>
      </w:r>
      <w:r w:rsidRPr="00E20BA7">
        <w:rPr>
          <w:rFonts w:ascii="Times New Roman" w:hAnsi="Times New Roman"/>
          <w:sz w:val="24"/>
          <w:szCs w:val="24"/>
          <w:lang w:val="kk-KZ"/>
        </w:rPr>
        <w:t xml:space="preserve">. Ол киімдердің рулық айырмашылығын, оның  шаруашылықпен байланысын көрсетуге тырысқан. Автор киімнің және оның материалы </w:t>
      </w:r>
      <w:r w:rsidRPr="00E20BA7">
        <w:rPr>
          <w:rFonts w:ascii="Times New Roman" w:hAnsi="Times New Roman"/>
          <w:sz w:val="24"/>
          <w:szCs w:val="24"/>
          <w:lang w:val="kk-KZ"/>
        </w:rPr>
        <w:lastRenderedPageBreak/>
        <w:t>мен элементтеріне дәл терминалогиялық түсініктеме берген, зергерлік бұйымдардың ерекшеліктеріне тоқталған.</w:t>
      </w:r>
    </w:p>
    <w:p w14:paraId="260A3360" w14:textId="77777777" w:rsidR="00CD5E80" w:rsidRPr="00E20BA7" w:rsidRDefault="00CD5E80" w:rsidP="00C06F36">
      <w:pPr>
        <w:spacing w:after="0" w:line="240" w:lineRule="auto"/>
        <w:ind w:firstLine="709"/>
        <w:jc w:val="both"/>
        <w:rPr>
          <w:rFonts w:ascii="Times New Roman" w:hAnsi="Times New Roman"/>
          <w:sz w:val="24"/>
          <w:szCs w:val="24"/>
          <w:lang w:val="kk-KZ"/>
        </w:rPr>
      </w:pPr>
      <w:r w:rsidRPr="00E20BA7">
        <w:rPr>
          <w:rFonts w:ascii="Times New Roman" w:hAnsi="Times New Roman"/>
          <w:sz w:val="24"/>
          <w:szCs w:val="24"/>
          <w:lang w:val="kk-KZ"/>
        </w:rPr>
        <w:t xml:space="preserve">Соғыстан кейінгі жылдардағы этнографиялық еңбектерде қазақ шаруаларының киіміне сипаттама беріліп, олардағы Кеңес билігі тұсындағы  өзгерістерге тоқталған. </w:t>
      </w:r>
    </w:p>
    <w:p w14:paraId="7061A8BD" w14:textId="672C9EC7" w:rsidR="00CD5E80" w:rsidRPr="00E20BA7" w:rsidRDefault="00CD5E80" w:rsidP="00C06F36">
      <w:pPr>
        <w:spacing w:after="0" w:line="240" w:lineRule="auto"/>
        <w:ind w:firstLine="709"/>
        <w:jc w:val="both"/>
        <w:rPr>
          <w:rFonts w:ascii="Times New Roman" w:eastAsia="???" w:hAnsi="Times New Roman"/>
          <w:sz w:val="24"/>
          <w:szCs w:val="24"/>
          <w:lang w:val="kk-KZ" w:eastAsia="ko-KR"/>
        </w:rPr>
      </w:pPr>
      <w:r w:rsidRPr="00E20BA7">
        <w:rPr>
          <w:rFonts w:ascii="Times New Roman" w:hAnsi="Times New Roman"/>
          <w:sz w:val="24"/>
          <w:szCs w:val="24"/>
          <w:lang w:val="kk-KZ"/>
        </w:rPr>
        <w:t>Орталық Азия және Қазақстан халықтарының атласын жасауға байланысты 1955 жылдан бастап Қазақ КСР ҒА археология және этнология институты Қазақстан территориясын кешенді зерттеуді бастайды. Мұнда негізі</w:t>
      </w:r>
      <w:r w:rsidR="005A7423" w:rsidRPr="00E20BA7">
        <w:rPr>
          <w:rFonts w:ascii="Times New Roman" w:hAnsi="Times New Roman"/>
          <w:sz w:val="24"/>
          <w:szCs w:val="24"/>
          <w:lang w:val="kk-KZ"/>
        </w:rPr>
        <w:t>нен жергілікті рулардың мәдение</w:t>
      </w:r>
      <w:r w:rsidRPr="00E20BA7">
        <w:rPr>
          <w:rFonts w:ascii="Times New Roman" w:hAnsi="Times New Roman"/>
          <w:sz w:val="24"/>
          <w:szCs w:val="24"/>
          <w:lang w:val="kk-KZ"/>
        </w:rPr>
        <w:t xml:space="preserve">ті және тұрмысындағы ерекшеліктері мен олардың ескі түрлерін саралаған. Қазақтардың киімдерінің ерекшеліктері туралы мәліметтер негізінде экспедияция есептері және </w:t>
      </w:r>
      <w:r w:rsidR="00981773" w:rsidRPr="00E20BA7">
        <w:rPr>
          <w:rFonts w:ascii="Times New Roman" w:hAnsi="Times New Roman"/>
          <w:sz w:val="24"/>
          <w:szCs w:val="24"/>
          <w:lang w:val="kk-KZ"/>
        </w:rPr>
        <w:t>мақалалар жазылған</w:t>
      </w:r>
      <w:r w:rsidRPr="00E20BA7">
        <w:rPr>
          <w:rFonts w:ascii="Times New Roman" w:hAnsi="Times New Roman"/>
          <w:sz w:val="24"/>
          <w:szCs w:val="24"/>
          <w:lang w:val="kk-KZ"/>
        </w:rPr>
        <w:t xml:space="preserve">. </w:t>
      </w:r>
      <w:r w:rsidRPr="00E20BA7">
        <w:rPr>
          <w:rFonts w:ascii="Times New Roman" w:eastAsia="???" w:hAnsi="Times New Roman"/>
          <w:sz w:val="24"/>
          <w:szCs w:val="24"/>
          <w:lang w:val="kk-KZ" w:eastAsia="ko-KR"/>
        </w:rPr>
        <w:t>Қазақ ССР Ғылым Академиясының тарих, археология және этнография институтының этнография бөлімі қызметкерлерінің қазақтардың дәстүрлі және осы заманғы тұрмысын зерттеген еңбектерінде киім туралы деректер ұшыраса бастады.</w:t>
      </w:r>
    </w:p>
    <w:p w14:paraId="6D9343B5" w14:textId="498B784B" w:rsidR="00CD5E80" w:rsidRPr="00E20BA7" w:rsidRDefault="00CD5E80" w:rsidP="00C06F36">
      <w:pPr>
        <w:spacing w:after="0" w:line="240" w:lineRule="auto"/>
        <w:ind w:firstLine="709"/>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Құрамында ғылыми қызметкерлер Д.Рахметов және М.Уралов бар этнографиялық экспедиция 1946-1948 жж. аралығында Семей және Шығыс Қазақстан облыстарына  зерттеулер жүргізді. Бұл экспедицияның жұмысы Қазақстандағы этнографиялық зерттеулердің бастамасы болды. М.Уралов пен Д.Рахметов Шығыс Қазақстанның Зайсан, Тарбағатай және Ақсу аудандарында болды және экспедиция есебіне</w:t>
      </w:r>
      <w:r w:rsidR="00981773" w:rsidRPr="00E20BA7">
        <w:rPr>
          <w:rFonts w:ascii="Times New Roman" w:eastAsia="???" w:hAnsi="Times New Roman"/>
          <w:sz w:val="24"/>
          <w:szCs w:val="24"/>
          <w:lang w:val="kk-KZ" w:eastAsia="ko-KR"/>
        </w:rPr>
        <w:t xml:space="preserve"> сүйенсек</w:t>
      </w:r>
      <w:r w:rsidRPr="00E20BA7">
        <w:rPr>
          <w:rFonts w:ascii="Times New Roman" w:eastAsia="???" w:hAnsi="Times New Roman"/>
          <w:sz w:val="24"/>
          <w:szCs w:val="24"/>
          <w:lang w:val="kk-KZ" w:eastAsia="ko-KR"/>
        </w:rPr>
        <w:t xml:space="preserve"> қазақтардың мүлдем жоғалып кеткен киім түрлеріне байланысты құнды да қызықты этнографиялық материалдар жинаған. Өкінішке орай экспедиция нәтижелері жарияланбаған, архив</w:t>
      </w:r>
      <w:r w:rsidR="00981773" w:rsidRPr="00E20BA7">
        <w:rPr>
          <w:rFonts w:ascii="Times New Roman" w:eastAsia="???" w:hAnsi="Times New Roman"/>
          <w:sz w:val="24"/>
          <w:szCs w:val="24"/>
          <w:lang w:val="kk-KZ" w:eastAsia="ko-KR"/>
        </w:rPr>
        <w:t xml:space="preserve">те мәлімет </w:t>
      </w:r>
      <w:r w:rsidRPr="00E20BA7">
        <w:rPr>
          <w:rFonts w:ascii="Times New Roman" w:eastAsia="???" w:hAnsi="Times New Roman"/>
          <w:sz w:val="24"/>
          <w:szCs w:val="24"/>
          <w:lang w:val="kk-KZ" w:eastAsia="ko-KR"/>
        </w:rPr>
        <w:t>сақталмаған.</w:t>
      </w:r>
    </w:p>
    <w:p w14:paraId="459969EB" w14:textId="448D3955" w:rsidR="00CD5E80" w:rsidRPr="00E20BA7" w:rsidRDefault="00D84127" w:rsidP="00C06F36">
      <w:pPr>
        <w:spacing w:after="0" w:line="240" w:lineRule="auto"/>
        <w:ind w:firstLine="709"/>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 xml:space="preserve">Белгілі этнограф </w:t>
      </w:r>
      <w:r w:rsidR="00CD5E80" w:rsidRPr="00E20BA7">
        <w:rPr>
          <w:rFonts w:ascii="Times New Roman" w:eastAsia="???" w:hAnsi="Times New Roman"/>
          <w:sz w:val="24"/>
          <w:szCs w:val="24"/>
          <w:lang w:val="kk-KZ" w:eastAsia="ko-KR"/>
        </w:rPr>
        <w:t xml:space="preserve">Х.А. Арғынбаевтың мақаласында шығыстағы қазақтардың дәстүрлі материалдық мәдениетінде орыстармен қатынас нәтижесінде пайда болған өзгерістер туралы баяндалған. Онда қазақтардың киімідегі өзгерістер, керісінше орыс киіміне қазақтардың әсері айтылады. </w:t>
      </w:r>
      <w:r w:rsidR="00CD5E80" w:rsidRPr="00E20BA7">
        <w:rPr>
          <w:rFonts w:ascii="Times New Roman" w:hAnsi="Times New Roman"/>
          <w:sz w:val="24"/>
          <w:szCs w:val="24"/>
          <w:lang w:val="kk-KZ"/>
        </w:rPr>
        <w:t>Еңбекте автор</w:t>
      </w:r>
      <w:r w:rsidRPr="00E20BA7">
        <w:rPr>
          <w:rFonts w:ascii="Times New Roman" w:hAnsi="Times New Roman"/>
          <w:sz w:val="24"/>
          <w:szCs w:val="24"/>
          <w:lang w:val="kk-KZ"/>
        </w:rPr>
        <w:t>,</w:t>
      </w:r>
      <w:r w:rsidR="00CD5E80" w:rsidRPr="00E20BA7">
        <w:rPr>
          <w:rFonts w:ascii="Times New Roman" w:hAnsi="Times New Roman"/>
          <w:sz w:val="24"/>
          <w:szCs w:val="24"/>
          <w:lang w:val="kk-KZ"/>
        </w:rPr>
        <w:t xml:space="preserve"> қазақтың киімдерін әлеуметтік топқа жіктей отырып қарастырған және әшекей бұйымдарға сипаттама жазған.</w:t>
      </w:r>
    </w:p>
    <w:p w14:paraId="29813D41" w14:textId="77777777" w:rsidR="00CD5E80" w:rsidRPr="00E20BA7" w:rsidRDefault="00CD5E80" w:rsidP="00C06F36">
      <w:pPr>
        <w:spacing w:after="0" w:line="240" w:lineRule="auto"/>
        <w:ind w:firstLine="709"/>
        <w:jc w:val="both"/>
        <w:rPr>
          <w:rFonts w:ascii="Times New Roman" w:hAnsi="Times New Roman"/>
          <w:sz w:val="24"/>
          <w:szCs w:val="24"/>
          <w:lang w:val="kk-KZ"/>
        </w:rPr>
      </w:pPr>
      <w:r w:rsidRPr="00E20BA7">
        <w:rPr>
          <w:rFonts w:ascii="Times New Roman" w:hAnsi="Times New Roman"/>
          <w:sz w:val="24"/>
          <w:szCs w:val="24"/>
          <w:lang w:val="kk-KZ"/>
        </w:rPr>
        <w:t xml:space="preserve">Э.А.Масановтың «Войлочное производство у казахов» атты мақаласында қазақ халқының киімінде киіздің қандай да бір бөлігі міндетті түрде қолданылатыны туралы айтылған. Алғаш рет мұнда киізден жасалған </w:t>
      </w:r>
      <w:r w:rsidRPr="00E20BA7">
        <w:rPr>
          <w:rFonts w:ascii="Times New Roman" w:hAnsi="Times New Roman"/>
          <w:i/>
          <w:sz w:val="24"/>
          <w:szCs w:val="24"/>
          <w:lang w:val="kk-KZ"/>
        </w:rPr>
        <w:t xml:space="preserve">кебенек </w:t>
      </w:r>
      <w:r w:rsidRPr="00E20BA7">
        <w:rPr>
          <w:rFonts w:ascii="Times New Roman" w:hAnsi="Times New Roman"/>
          <w:sz w:val="24"/>
          <w:szCs w:val="24"/>
          <w:lang w:val="kk-KZ"/>
        </w:rPr>
        <w:t>киім түрінің жасалуы туралы жазылған.</w:t>
      </w:r>
    </w:p>
    <w:p w14:paraId="5E17BB22" w14:textId="45815881" w:rsidR="00CD5E80" w:rsidRPr="00E20BA7" w:rsidRDefault="00556CDF" w:rsidP="00C06F36">
      <w:pPr>
        <w:spacing w:after="0" w:line="240" w:lineRule="auto"/>
        <w:ind w:firstLine="709"/>
        <w:jc w:val="both"/>
        <w:rPr>
          <w:rFonts w:ascii="Times New Roman" w:hAnsi="Times New Roman"/>
          <w:sz w:val="24"/>
          <w:szCs w:val="24"/>
          <w:lang w:val="kk-KZ"/>
        </w:rPr>
      </w:pPr>
      <w:r w:rsidRPr="00E20BA7">
        <w:rPr>
          <w:rFonts w:ascii="Times New Roman" w:hAnsi="Times New Roman"/>
          <w:sz w:val="24"/>
          <w:szCs w:val="24"/>
          <w:lang w:val="kk-KZ"/>
        </w:rPr>
        <w:t>Ресей ғылым академиясының э</w:t>
      </w:r>
      <w:r w:rsidR="00CD5E80" w:rsidRPr="00E20BA7">
        <w:rPr>
          <w:rFonts w:ascii="Times New Roman" w:hAnsi="Times New Roman"/>
          <w:sz w:val="24"/>
          <w:szCs w:val="24"/>
          <w:lang w:val="kk-KZ"/>
        </w:rPr>
        <w:t xml:space="preserve">кспедиция негізінде </w:t>
      </w:r>
      <w:r w:rsidR="00981773" w:rsidRPr="00E20BA7">
        <w:rPr>
          <w:rFonts w:ascii="Times New Roman" w:hAnsi="Times New Roman"/>
          <w:sz w:val="24"/>
          <w:szCs w:val="24"/>
          <w:lang w:val="kk-KZ"/>
        </w:rPr>
        <w:t xml:space="preserve">Қазақ халқының киімдерін зерттеген классикалық еңбек </w:t>
      </w:r>
      <w:r w:rsidR="00CD5E80" w:rsidRPr="00E20BA7">
        <w:rPr>
          <w:rFonts w:ascii="Times New Roman" w:hAnsi="Times New Roman"/>
          <w:sz w:val="24"/>
          <w:szCs w:val="24"/>
          <w:lang w:val="kk-KZ"/>
        </w:rPr>
        <w:t>И.В. Захарова мен Р.Д. Ходжаеваның «Казахская национальная одежда: XIX-начала XX</w:t>
      </w:r>
      <w:r w:rsidR="00981773" w:rsidRPr="00E20BA7">
        <w:rPr>
          <w:rFonts w:ascii="Times New Roman" w:hAnsi="Times New Roman"/>
          <w:sz w:val="24"/>
          <w:szCs w:val="24"/>
          <w:lang w:val="kk-KZ"/>
        </w:rPr>
        <w:t xml:space="preserve"> в</w:t>
      </w:r>
      <w:r w:rsidR="00CD5E80" w:rsidRPr="00E20BA7">
        <w:rPr>
          <w:rFonts w:ascii="Times New Roman" w:hAnsi="Times New Roman"/>
          <w:sz w:val="24"/>
          <w:szCs w:val="24"/>
          <w:lang w:val="kk-KZ"/>
        </w:rPr>
        <w:t xml:space="preserve">в.» (1964) деген монографиясы жарық көрді. Бұл еңбекте негізінен ерлер, әйелдер және балалар киімдерінің түрлері мен үлгілеріне, олардың тігілу техникасы мен материалдарына, сондай-ақ, еңбекте киімнің негізгі элементтері болып табылатын белдіктер мен әшекей бұйымдарға  тоқталған. </w:t>
      </w:r>
    </w:p>
    <w:p w14:paraId="1EDAC16B" w14:textId="11477C19" w:rsidR="00857FE3" w:rsidRPr="00E20BA7" w:rsidRDefault="00857FE3" w:rsidP="00C06F36">
      <w:pPr>
        <w:spacing w:after="0" w:line="240" w:lineRule="auto"/>
        <w:ind w:firstLine="709"/>
        <w:jc w:val="both"/>
        <w:rPr>
          <w:rFonts w:ascii="Times New Roman" w:hAnsi="Times New Roman"/>
          <w:sz w:val="24"/>
          <w:szCs w:val="24"/>
          <w:lang w:val="kk-KZ"/>
        </w:rPr>
      </w:pPr>
      <w:r w:rsidRPr="00E20BA7">
        <w:rPr>
          <w:rFonts w:ascii="Times New Roman" w:hAnsi="Times New Roman"/>
          <w:sz w:val="24"/>
          <w:szCs w:val="24"/>
          <w:lang w:val="kk-KZ"/>
        </w:rPr>
        <w:t>Экспедиция негізінде И.В. Захарова мен Р.Д. Ходжаеваның «Казахская национальная одежда: XIX-начала XXв</w:t>
      </w:r>
      <w:r w:rsidRPr="00E20BA7">
        <w:rPr>
          <w:rFonts w:ascii="Times New Roman" w:hAnsi="Times New Roman"/>
          <w:sz w:val="24"/>
          <w:szCs w:val="24"/>
        </w:rPr>
        <w:t>.</w:t>
      </w:r>
      <w:r w:rsidRPr="00E20BA7">
        <w:rPr>
          <w:rFonts w:ascii="Times New Roman" w:hAnsi="Times New Roman"/>
          <w:sz w:val="24"/>
          <w:szCs w:val="24"/>
          <w:lang w:val="kk-KZ"/>
        </w:rPr>
        <w:t>»</w:t>
      </w:r>
      <w:r w:rsidR="00215781" w:rsidRPr="00E20BA7">
        <w:rPr>
          <w:rFonts w:ascii="Times New Roman" w:hAnsi="Times New Roman"/>
          <w:sz w:val="24"/>
          <w:szCs w:val="24"/>
          <w:lang w:val="kk-KZ"/>
        </w:rPr>
        <w:t xml:space="preserve"> [2]</w:t>
      </w:r>
      <w:r w:rsidRPr="00E20BA7">
        <w:rPr>
          <w:rFonts w:ascii="Times New Roman" w:hAnsi="Times New Roman"/>
          <w:sz w:val="24"/>
          <w:szCs w:val="24"/>
          <w:lang w:val="kk-KZ"/>
        </w:rPr>
        <w:t xml:space="preserve"> деген монографиясы жарық көрді. Бұл еңбекте негізінен ерлер, әйелдер және балалар киімдерінің түрлері мен үлгілеріне, олардың тігілу техникасы мен материалдарына, сондай-ақ, еңбекте киімнің негізгі элементтері болып табылатын белдіктер мен әшекей бұйымдарға  тоқталған. </w:t>
      </w:r>
    </w:p>
    <w:p w14:paraId="493AF7C4" w14:textId="4B8579C7" w:rsidR="00857FE3" w:rsidRPr="00E20BA7" w:rsidRDefault="00857FE3" w:rsidP="00C06F36">
      <w:pPr>
        <w:spacing w:after="0" w:line="240" w:lineRule="auto"/>
        <w:ind w:firstLine="709"/>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2005 жылы Ш.Ж. Тоқтабаеваның “Серебряный путь казахских мастеров” атты қазақ қолөнеріне байланысты монографиясы жарық көрді</w:t>
      </w:r>
      <w:r w:rsidR="00C12DDE" w:rsidRPr="00E20BA7">
        <w:rPr>
          <w:rFonts w:ascii="Times New Roman" w:eastAsia="???" w:hAnsi="Times New Roman"/>
          <w:sz w:val="24"/>
          <w:szCs w:val="24"/>
          <w:lang w:val="kk-KZ" w:eastAsia="ko-KR"/>
        </w:rPr>
        <w:t xml:space="preserve"> </w:t>
      </w:r>
      <w:r w:rsidR="00F15C84" w:rsidRPr="00E20BA7">
        <w:rPr>
          <w:rFonts w:ascii="Times New Roman" w:eastAsia="???" w:hAnsi="Times New Roman"/>
          <w:sz w:val="24"/>
          <w:szCs w:val="24"/>
          <w:lang w:val="kk-KZ" w:eastAsia="ko-KR"/>
        </w:rPr>
        <w:t>[8]</w:t>
      </w:r>
      <w:r w:rsidRPr="00E20BA7">
        <w:rPr>
          <w:rFonts w:ascii="Times New Roman" w:eastAsia="???" w:hAnsi="Times New Roman"/>
          <w:sz w:val="24"/>
          <w:szCs w:val="24"/>
          <w:lang w:val="kk-KZ" w:eastAsia="ko-KR"/>
        </w:rPr>
        <w:t>. Монографияда қазақ халқының заттық мәдениетінің үлкен бөлімі-дәстүрлі көркем металл, оның ішінде киімге тағылатын әшекейлер бойынша маңызды мәселелер қарастырылған. Сондай-ақ жұмыста қазақ халқының Орта Азия, Оңтүстік Сібір, Солтүстік Кавказ және Шығыс халықтарымен мәдени байланыс мәселелері қарастырылған.</w:t>
      </w:r>
    </w:p>
    <w:p w14:paraId="1192D85D" w14:textId="77777777" w:rsidR="00857FE3" w:rsidRPr="00E20BA7" w:rsidRDefault="00857FE3" w:rsidP="00C06F36">
      <w:pPr>
        <w:pStyle w:val="a4"/>
        <w:spacing w:after="0"/>
        <w:ind w:left="0" w:firstLine="709"/>
        <w:jc w:val="both"/>
        <w:rPr>
          <w:color w:val="000000"/>
          <w:lang w:val="kk-KZ"/>
        </w:rPr>
      </w:pPr>
      <w:r w:rsidRPr="00E20BA7">
        <w:rPr>
          <w:lang w:val="kk-KZ"/>
        </w:rPr>
        <w:t xml:space="preserve">Қазақстан музей ісінің қалыптасуы мен дамуы жайында құнды мәліметтер қалдырған М.Е. Массон, А.С. Махонин, Л.Ф. Семенов, А.А. Адрианов, А.М. Жиреншин еңбектері, республикадағы мәдени құрылыс және мемлекеттік саясат мәселелері төңірегінде жарыққа шыққан Н. Жангелдин, А.Ж. Жөкібаев, К. Канапин, Р.Б. Сүлейменов, Х.И. Бисенов, Е.С. Исмаилов, Г.С. Сапарғалиев туындылары, тәуелсіздік алғаннан кейін </w:t>
      </w:r>
      <w:r w:rsidRPr="00E20BA7">
        <w:rPr>
          <w:lang w:val="kk-KZ"/>
        </w:rPr>
        <w:lastRenderedPageBreak/>
        <w:t xml:space="preserve">мәдениет тарихын жаңа методологиялық ұстанымдар негізінде қарастырған </w:t>
      </w:r>
      <w:r w:rsidRPr="00E20BA7">
        <w:rPr>
          <w:bCs/>
          <w:lang w:val="kk-KZ"/>
        </w:rPr>
        <w:t>Х.М. Әбжанов, Қ.Ә. Ахметов, Н. Әлімбай, А.Т. Капаева</w:t>
      </w:r>
      <w:r w:rsidRPr="00E20BA7">
        <w:rPr>
          <w:color w:val="000000"/>
          <w:lang w:val="kk-KZ"/>
        </w:rPr>
        <w:t>,</w:t>
      </w:r>
      <w:r w:rsidRPr="00E20BA7">
        <w:rPr>
          <w:bCs/>
          <w:lang w:val="kk-KZ"/>
        </w:rPr>
        <w:t xml:space="preserve"> С.З. Баймағамбетов</w:t>
      </w:r>
      <w:r w:rsidRPr="00E20BA7">
        <w:rPr>
          <w:color w:val="000000"/>
          <w:lang w:val="kk-KZ"/>
        </w:rPr>
        <w:t xml:space="preserve"> т.б. ғалымдардың еңбектері зерттеу жұмысын жазуға арқау болды. Музей ісінің теориялық-методологиялық негізін және тарихын зерделеуде </w:t>
      </w:r>
      <w:r w:rsidRPr="00E20BA7">
        <w:rPr>
          <w:lang w:val="kk-KZ"/>
        </w:rPr>
        <w:t>В.К. Гарданов, А.Б. Закс, Д.А. Равикович, А.М. Разгон, В.Н. Игнатьева, О.В. Ионова, Н.С. Зузыкина еңбектерінің маңызы зор.</w:t>
      </w:r>
    </w:p>
    <w:p w14:paraId="4F72DCFE" w14:textId="420573CF" w:rsidR="00CD5E80" w:rsidRPr="00E20BA7" w:rsidRDefault="00CD5E80" w:rsidP="00C06F36">
      <w:pPr>
        <w:spacing w:after="0" w:line="240" w:lineRule="auto"/>
        <w:ind w:firstLine="709"/>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2005 жылы Ш.Ж. Тоқтабаеваның “Серебряный путь казахских мастеров” атты қазақ қолөнеріне байланысты монографиясы жарық көрд</w:t>
      </w:r>
      <w:r w:rsidR="00981773" w:rsidRPr="00E20BA7">
        <w:rPr>
          <w:rFonts w:ascii="Times New Roman" w:eastAsia="???" w:hAnsi="Times New Roman"/>
          <w:sz w:val="24"/>
          <w:szCs w:val="24"/>
          <w:lang w:val="kk-KZ" w:eastAsia="ko-KR"/>
        </w:rPr>
        <w:t>і</w:t>
      </w:r>
      <w:r w:rsidR="005D42A6" w:rsidRPr="00E20BA7">
        <w:rPr>
          <w:rFonts w:ascii="Times New Roman" w:eastAsia="???" w:hAnsi="Times New Roman"/>
          <w:sz w:val="24"/>
          <w:szCs w:val="24"/>
          <w:lang w:val="kk-KZ" w:eastAsia="ko-KR"/>
        </w:rPr>
        <w:t xml:space="preserve"> [</w:t>
      </w:r>
      <w:r w:rsidR="002A2ADB" w:rsidRPr="00E20BA7">
        <w:rPr>
          <w:rFonts w:ascii="Times New Roman" w:eastAsia="???" w:hAnsi="Times New Roman"/>
          <w:sz w:val="24"/>
          <w:szCs w:val="24"/>
          <w:lang w:val="kk-KZ" w:eastAsia="ko-KR"/>
        </w:rPr>
        <w:t>16</w:t>
      </w:r>
      <w:r w:rsidR="005D42A6" w:rsidRPr="00E20BA7">
        <w:rPr>
          <w:rFonts w:ascii="Times New Roman" w:eastAsia="???" w:hAnsi="Times New Roman"/>
          <w:sz w:val="24"/>
          <w:szCs w:val="24"/>
          <w:lang w:val="kk-KZ" w:eastAsia="ko-KR"/>
        </w:rPr>
        <w:t>]</w:t>
      </w:r>
      <w:r w:rsidR="00981773" w:rsidRPr="00E20BA7">
        <w:rPr>
          <w:rFonts w:ascii="Times New Roman" w:eastAsia="???" w:hAnsi="Times New Roman"/>
          <w:sz w:val="24"/>
          <w:szCs w:val="24"/>
          <w:lang w:val="kk-KZ" w:eastAsia="ko-KR"/>
        </w:rPr>
        <w:t>. Монографияда қазақ халқының материалды</w:t>
      </w:r>
      <w:r w:rsidRPr="00E20BA7">
        <w:rPr>
          <w:rFonts w:ascii="Times New Roman" w:eastAsia="???" w:hAnsi="Times New Roman"/>
          <w:sz w:val="24"/>
          <w:szCs w:val="24"/>
          <w:lang w:val="kk-KZ" w:eastAsia="ko-KR"/>
        </w:rPr>
        <w:t>қ мәдениетінің үлкен бөлімі-дәстүрлі көркем металл, оның ішінде киімге тағылатын әшекейлер бойынша маңызды мәселелер қарастырылған. Сондай-ақ жұмыста қазақ халқының Орта Азия, Оңтүстік Сібір, Солтүстік Кавказ және Шығыс халықтарымен мәдени байланыс мәселелері қарастырылған.</w:t>
      </w:r>
    </w:p>
    <w:p w14:paraId="06ABC68C" w14:textId="1D5B29B9" w:rsidR="00F2285A" w:rsidRDefault="00D84127" w:rsidP="00C06F36">
      <w:pPr>
        <w:spacing w:after="0" w:line="240" w:lineRule="auto"/>
        <w:ind w:firstLine="709"/>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ҚР</w:t>
      </w:r>
      <w:r w:rsidR="00215781" w:rsidRPr="00E20BA7">
        <w:rPr>
          <w:rFonts w:ascii="Times New Roman" w:eastAsia="???" w:hAnsi="Times New Roman"/>
          <w:sz w:val="24"/>
          <w:szCs w:val="24"/>
          <w:lang w:val="kk-KZ" w:eastAsia="ko-KR"/>
        </w:rPr>
        <w:t xml:space="preserve"> </w:t>
      </w:r>
      <w:r w:rsidRPr="00E20BA7">
        <w:rPr>
          <w:rFonts w:ascii="Times New Roman" w:eastAsia="???" w:hAnsi="Times New Roman"/>
          <w:sz w:val="24"/>
          <w:szCs w:val="24"/>
          <w:lang w:val="kk-KZ" w:eastAsia="ko-KR"/>
        </w:rPr>
        <w:t xml:space="preserve">МОМ басшылығымен 2013 жылы жарық көрген </w:t>
      </w:r>
      <w:r w:rsidR="00D71407" w:rsidRPr="00E20BA7">
        <w:rPr>
          <w:rFonts w:ascii="Times New Roman" w:eastAsia="???" w:hAnsi="Times New Roman"/>
          <w:sz w:val="24"/>
          <w:szCs w:val="24"/>
          <w:lang w:val="kk-KZ" w:eastAsia="ko-KR"/>
        </w:rPr>
        <w:t>«</w:t>
      </w:r>
      <w:r w:rsidRPr="00E20BA7">
        <w:rPr>
          <w:rFonts w:ascii="Times New Roman" w:eastAsia="???" w:hAnsi="Times New Roman"/>
          <w:sz w:val="24"/>
          <w:szCs w:val="24"/>
          <w:lang w:val="kk-KZ" w:eastAsia="ko-KR"/>
        </w:rPr>
        <w:t>Қазақтың дәстүрлі категориялары мен ұғымдарының түсінігі</w:t>
      </w:r>
      <w:r w:rsidR="00D71407" w:rsidRPr="00E20BA7">
        <w:rPr>
          <w:rFonts w:ascii="Times New Roman" w:eastAsia="???" w:hAnsi="Times New Roman"/>
          <w:sz w:val="24"/>
          <w:szCs w:val="24"/>
          <w:lang w:val="kk-KZ" w:eastAsia="ko-KR"/>
        </w:rPr>
        <w:t>»</w:t>
      </w:r>
      <w:r w:rsidR="005000A7" w:rsidRPr="00E20BA7">
        <w:rPr>
          <w:rFonts w:ascii="Times New Roman" w:eastAsia="???" w:hAnsi="Times New Roman"/>
          <w:sz w:val="24"/>
          <w:szCs w:val="24"/>
          <w:lang w:val="kk-KZ" w:eastAsia="ko-KR"/>
        </w:rPr>
        <w:t xml:space="preserve"> [17]</w:t>
      </w:r>
      <w:r w:rsidRPr="00E20BA7">
        <w:rPr>
          <w:rFonts w:ascii="Times New Roman" w:eastAsia="???" w:hAnsi="Times New Roman"/>
          <w:sz w:val="24"/>
          <w:szCs w:val="24"/>
          <w:lang w:val="kk-KZ" w:eastAsia="ko-KR"/>
        </w:rPr>
        <w:t xml:space="preserve"> атты бес томдық энциклопедияда қазақтың бас киімінен бастап аяқ киіміне дейін әр бұйымға бөлек тоқталып, сөздің этимологиясын жазған. Қазіргі кезде этнографтар бірқатар мақалалар жазуда, алайда қазақ халқының ұлттық киімі</w:t>
      </w:r>
      <w:r w:rsidR="00F07F59" w:rsidRPr="00E20BA7">
        <w:rPr>
          <w:rFonts w:ascii="Times New Roman" w:eastAsia="???" w:hAnsi="Times New Roman"/>
          <w:sz w:val="24"/>
          <w:szCs w:val="24"/>
          <w:lang w:val="kk-KZ" w:eastAsia="ko-KR"/>
        </w:rPr>
        <w:t xml:space="preserve">н </w:t>
      </w:r>
      <w:r w:rsidRPr="00E20BA7">
        <w:rPr>
          <w:rFonts w:ascii="Times New Roman" w:eastAsia="???" w:hAnsi="Times New Roman"/>
          <w:sz w:val="24"/>
          <w:szCs w:val="24"/>
          <w:lang w:val="kk-KZ" w:eastAsia="ko-KR"/>
        </w:rPr>
        <w:t xml:space="preserve">толық зерттейтін </w:t>
      </w:r>
      <w:r w:rsidR="008F0D8B" w:rsidRPr="00E20BA7">
        <w:rPr>
          <w:rFonts w:ascii="Times New Roman" w:eastAsia="???" w:hAnsi="Times New Roman"/>
          <w:sz w:val="24"/>
          <w:szCs w:val="24"/>
          <w:lang w:val="kk-KZ" w:eastAsia="ko-KR"/>
        </w:rPr>
        <w:t>і</w:t>
      </w:r>
      <w:r w:rsidRPr="00E20BA7">
        <w:rPr>
          <w:rFonts w:ascii="Times New Roman" w:eastAsia="???" w:hAnsi="Times New Roman"/>
          <w:sz w:val="24"/>
          <w:szCs w:val="24"/>
          <w:lang w:val="kk-KZ" w:eastAsia="ko-KR"/>
        </w:rPr>
        <w:t xml:space="preserve">зденушілерін күтеді. </w:t>
      </w:r>
    </w:p>
    <w:p w14:paraId="63E12815" w14:textId="77777777" w:rsidR="00517177" w:rsidRPr="00517177" w:rsidRDefault="00517177" w:rsidP="00517177">
      <w:pPr>
        <w:spacing w:after="0" w:line="240" w:lineRule="auto"/>
        <w:ind w:firstLine="709"/>
        <w:jc w:val="both"/>
        <w:rPr>
          <w:rFonts w:ascii="Times New Roman" w:eastAsia="???" w:hAnsi="Times New Roman"/>
          <w:sz w:val="24"/>
          <w:szCs w:val="24"/>
          <w:lang w:val="kk-KZ" w:eastAsia="ko-KR"/>
        </w:rPr>
      </w:pPr>
      <w:r w:rsidRPr="00517177">
        <w:rPr>
          <w:rFonts w:ascii="Times New Roman" w:eastAsia="???" w:hAnsi="Times New Roman"/>
          <w:sz w:val="24"/>
          <w:szCs w:val="24"/>
          <w:lang w:val="kk-KZ" w:eastAsia="ko-KR"/>
        </w:rPr>
        <w:t xml:space="preserve">ХІХ-ХХ ғасырдағы дәстүрлі киім кешекке тоқталатын болсақ бұл кезде Ресеймен, Қытаймен және Орта Азиямен сауда қатынасы жандана түсіп, қазақ халқы киімнің жаңа кешені пайда болды. Ол, Қытаймен және Орта Азиядан әкелетін мақта-мата, жібек және т.б. матадан тікті. Ресейден келген фабрикада шыққан маталар ерлер мен әйелдердің ішкі және сырқы киімдерін  тігуге пайдаланылды. Қарапайым халық көбінесе ең төмен сапалы бөз, сиса, шұға (қар, көк және қызыл түсті) және т.б. маталарды қолданды, ал байлар киімге барқыт, мақпал, жібек және жұқа жоғары сапалы  маталардан киім тіктіріп отырған. Осы үрдістің әсерінен киімде, оны тігуде, мата таңдауда өзгерістер пайда болды. </w:t>
      </w:r>
    </w:p>
    <w:p w14:paraId="10D30214" w14:textId="156B49D0" w:rsidR="00E20BA7" w:rsidRDefault="00517177" w:rsidP="00517177">
      <w:pPr>
        <w:spacing w:after="0" w:line="240" w:lineRule="auto"/>
        <w:ind w:firstLine="709"/>
        <w:jc w:val="both"/>
        <w:rPr>
          <w:rFonts w:ascii="Times New Roman" w:eastAsia="???" w:hAnsi="Times New Roman"/>
          <w:sz w:val="24"/>
          <w:szCs w:val="24"/>
          <w:lang w:val="kk-KZ" w:eastAsia="ko-KR"/>
        </w:rPr>
      </w:pPr>
      <w:r>
        <w:rPr>
          <w:rFonts w:ascii="Times New Roman" w:eastAsia="???" w:hAnsi="Times New Roman"/>
          <w:sz w:val="24"/>
          <w:szCs w:val="24"/>
          <w:lang w:val="kk-KZ" w:eastAsia="ko-KR"/>
        </w:rPr>
        <w:t xml:space="preserve">Қорыта айтқанда </w:t>
      </w:r>
      <w:r w:rsidR="00B72D12">
        <w:rPr>
          <w:rFonts w:ascii="Times New Roman" w:eastAsia="???" w:hAnsi="Times New Roman"/>
          <w:sz w:val="24"/>
          <w:szCs w:val="24"/>
          <w:lang w:val="kk-KZ" w:eastAsia="ko-KR"/>
        </w:rPr>
        <w:t>қазақ халқының ұлттық киімдерін зерттеу әлі де өзекті мәселе және өз зерттеушілерін күтеді.</w:t>
      </w:r>
      <w:r w:rsidRPr="00517177">
        <w:rPr>
          <w:rFonts w:ascii="Times New Roman" w:eastAsia="???" w:hAnsi="Times New Roman"/>
          <w:sz w:val="24"/>
          <w:szCs w:val="24"/>
          <w:lang w:val="kk-KZ" w:eastAsia="ko-KR"/>
        </w:rPr>
        <w:t xml:space="preserve"> </w:t>
      </w:r>
      <w:r w:rsidR="00B72D12">
        <w:rPr>
          <w:rFonts w:ascii="Times New Roman" w:eastAsia="???" w:hAnsi="Times New Roman"/>
          <w:sz w:val="24"/>
          <w:szCs w:val="24"/>
          <w:lang w:val="kk-KZ" w:eastAsia="ko-KR"/>
        </w:rPr>
        <w:t>Сондықтан болашақ этнографтар көптеген мәселелерге ден коюы тиіс</w:t>
      </w:r>
      <w:bookmarkStart w:id="0" w:name="_GoBack"/>
      <w:bookmarkEnd w:id="0"/>
      <w:r w:rsidRPr="00517177">
        <w:rPr>
          <w:rFonts w:ascii="Times New Roman" w:eastAsia="???" w:hAnsi="Times New Roman"/>
          <w:sz w:val="24"/>
          <w:szCs w:val="24"/>
          <w:lang w:val="kk-KZ" w:eastAsia="ko-KR"/>
        </w:rPr>
        <w:t>.</w:t>
      </w:r>
    </w:p>
    <w:p w14:paraId="614BC8C1" w14:textId="77777777" w:rsidR="00B72D12" w:rsidRPr="00B72D12" w:rsidRDefault="00B72D12" w:rsidP="00C06F36">
      <w:pPr>
        <w:spacing w:after="0" w:line="240" w:lineRule="auto"/>
        <w:ind w:firstLine="709"/>
        <w:jc w:val="both"/>
        <w:rPr>
          <w:rFonts w:ascii="Times New Roman" w:eastAsia="???" w:hAnsi="Times New Roman"/>
          <w:sz w:val="24"/>
          <w:szCs w:val="24"/>
          <w:lang w:val="kk-KZ" w:eastAsia="ko-KR"/>
        </w:rPr>
      </w:pPr>
    </w:p>
    <w:p w14:paraId="3CFA2F24" w14:textId="7D48A174" w:rsidR="00F2285A" w:rsidRPr="00E20BA7" w:rsidRDefault="00C32194" w:rsidP="00C06F36">
      <w:pPr>
        <w:spacing w:after="0" w:line="240" w:lineRule="auto"/>
        <w:ind w:firstLine="709"/>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Пайдаланған әдебиеттер тізімі:</w:t>
      </w:r>
    </w:p>
    <w:p w14:paraId="64EF4A6C" w14:textId="46A2E879" w:rsidR="00F2285A" w:rsidRPr="00E20BA7" w:rsidRDefault="00F66461" w:rsidP="00C06F36">
      <w:pPr>
        <w:pStyle w:val="a3"/>
        <w:numPr>
          <w:ilvl w:val="0"/>
          <w:numId w:val="1"/>
        </w:numPr>
        <w:spacing w:after="0" w:line="240" w:lineRule="auto"/>
        <w:jc w:val="both"/>
        <w:rPr>
          <w:rFonts w:ascii="Times New Roman" w:eastAsia="???" w:hAnsi="Times New Roman"/>
          <w:sz w:val="24"/>
          <w:szCs w:val="24"/>
          <w:lang w:val="kk-KZ" w:eastAsia="ko-KR"/>
        </w:rPr>
      </w:pPr>
      <w:proofErr w:type="gramStart"/>
      <w:r w:rsidRPr="00E20BA7">
        <w:rPr>
          <w:rFonts w:ascii="Times New Roman" w:eastAsia="TimesNewRomanPS-ItalicMT" w:hAnsi="Times New Roman" w:cs="Times New Roman"/>
          <w:iCs/>
          <w:sz w:val="24"/>
          <w:szCs w:val="24"/>
        </w:rPr>
        <w:t xml:space="preserve">Захарова И.В., Ходжаева Р.Д. </w:t>
      </w:r>
      <w:r w:rsidR="00441152" w:rsidRPr="00E20BA7">
        <w:rPr>
          <w:rFonts w:ascii="Times New Roman" w:eastAsia="TimesNewRomanPSMT" w:hAnsi="Times New Roman" w:cs="Times New Roman"/>
          <w:sz w:val="24"/>
          <w:szCs w:val="24"/>
        </w:rPr>
        <w:t>Казахская национальная одежда</w:t>
      </w:r>
      <w:r w:rsidR="00441152" w:rsidRPr="00E20BA7">
        <w:rPr>
          <w:rFonts w:ascii="Times New Roman" w:eastAsia="TimesNewRomanPSMT" w:hAnsi="Times New Roman" w:cs="Times New Roman"/>
          <w:sz w:val="24"/>
          <w:szCs w:val="24"/>
          <w:lang w:val="kk-KZ"/>
        </w:rPr>
        <w:t xml:space="preserve"> (</w:t>
      </w:r>
      <w:r w:rsidR="00441152" w:rsidRPr="00E20BA7">
        <w:rPr>
          <w:rFonts w:ascii="Times New Roman" w:eastAsia="TimesNewRomanPSMT" w:hAnsi="Times New Roman" w:cs="Times New Roman"/>
          <w:sz w:val="24"/>
          <w:szCs w:val="24"/>
        </w:rPr>
        <w:t>ХIХ – нач.</w:t>
      </w:r>
      <w:proofErr w:type="gramEnd"/>
      <w:r w:rsidR="00441152" w:rsidRPr="00E20BA7">
        <w:rPr>
          <w:rFonts w:ascii="Times New Roman" w:eastAsia="TimesNewRomanPSMT" w:hAnsi="Times New Roman" w:cs="Times New Roman"/>
          <w:sz w:val="24"/>
          <w:szCs w:val="24"/>
        </w:rPr>
        <w:t xml:space="preserve"> </w:t>
      </w:r>
      <w:proofErr w:type="gramStart"/>
      <w:r w:rsidR="00441152" w:rsidRPr="00E20BA7">
        <w:rPr>
          <w:rFonts w:ascii="Times New Roman" w:eastAsia="TimesNewRomanPSMT" w:hAnsi="Times New Roman" w:cs="Times New Roman"/>
          <w:sz w:val="24"/>
          <w:szCs w:val="24"/>
        </w:rPr>
        <w:t>ХХ</w:t>
      </w:r>
      <w:r w:rsidRPr="00E20BA7">
        <w:rPr>
          <w:rFonts w:ascii="Times New Roman" w:eastAsia="TimesNewRomanPSMT" w:hAnsi="Times New Roman" w:cs="Times New Roman"/>
          <w:sz w:val="24"/>
          <w:szCs w:val="24"/>
        </w:rPr>
        <w:t>в.</w:t>
      </w:r>
      <w:r w:rsidR="00441152" w:rsidRPr="00E20BA7">
        <w:rPr>
          <w:rFonts w:ascii="Times New Roman" w:eastAsia="TimesNewRomanPSMT" w:hAnsi="Times New Roman" w:cs="Times New Roman"/>
          <w:sz w:val="24"/>
          <w:szCs w:val="24"/>
          <w:lang w:val="kk-KZ"/>
        </w:rPr>
        <w:t>)</w:t>
      </w:r>
      <w:r w:rsidRPr="00E20BA7">
        <w:rPr>
          <w:rFonts w:ascii="Times New Roman" w:eastAsia="TimesNewRomanPSMT" w:hAnsi="Times New Roman" w:cs="Times New Roman"/>
          <w:sz w:val="24"/>
          <w:szCs w:val="24"/>
        </w:rPr>
        <w:t xml:space="preserve"> Алма-Ата:</w:t>
      </w:r>
      <w:proofErr w:type="gramEnd"/>
      <w:r w:rsidRPr="00E20BA7">
        <w:rPr>
          <w:rFonts w:ascii="Times New Roman" w:eastAsia="TimesNewRomanPSMT" w:hAnsi="Times New Roman" w:cs="Times New Roman"/>
          <w:sz w:val="24"/>
          <w:szCs w:val="24"/>
        </w:rPr>
        <w:t xml:space="preserve"> Наука, 1964;</w:t>
      </w:r>
      <w:r w:rsidR="00C32194" w:rsidRPr="00E20BA7">
        <w:rPr>
          <w:rFonts w:ascii="Times New Roman" w:eastAsia="???" w:hAnsi="Times New Roman"/>
          <w:sz w:val="24"/>
          <w:szCs w:val="24"/>
          <w:lang w:val="kk-KZ" w:eastAsia="ko-KR"/>
        </w:rPr>
        <w:t xml:space="preserve"> -</w:t>
      </w:r>
      <w:r w:rsidR="00215781" w:rsidRPr="00E20BA7">
        <w:rPr>
          <w:rFonts w:ascii="Times New Roman" w:eastAsia="???" w:hAnsi="Times New Roman"/>
          <w:sz w:val="24"/>
          <w:szCs w:val="24"/>
          <w:lang w:val="kk-KZ" w:eastAsia="ko-KR"/>
        </w:rPr>
        <w:t xml:space="preserve"> </w:t>
      </w:r>
      <w:r w:rsidR="00C32194" w:rsidRPr="00E20BA7">
        <w:rPr>
          <w:rFonts w:ascii="Times New Roman" w:eastAsia="???" w:hAnsi="Times New Roman"/>
          <w:sz w:val="24"/>
          <w:szCs w:val="24"/>
          <w:lang w:val="kk-KZ" w:eastAsia="ko-KR"/>
        </w:rPr>
        <w:t>344 б.</w:t>
      </w:r>
    </w:p>
    <w:p w14:paraId="60FCABD2" w14:textId="1817E8EA" w:rsidR="00C32194" w:rsidRPr="00E20BA7" w:rsidRDefault="00C32194"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Россия. Полное географическое описание нашего отечества. Настольная и дорожная книга для русских людей. Под ред.Семенова</w:t>
      </w:r>
      <w:r w:rsidR="00671B86" w:rsidRPr="00E20BA7">
        <w:rPr>
          <w:rFonts w:ascii="Times New Roman" w:eastAsia="???" w:hAnsi="Times New Roman"/>
          <w:sz w:val="24"/>
          <w:szCs w:val="24"/>
          <w:lang w:val="kk-KZ" w:eastAsia="ko-KR"/>
        </w:rPr>
        <w:t>. СПб  изд А.Ф.Деврена. 1903.</w:t>
      </w:r>
    </w:p>
    <w:p w14:paraId="55066411" w14:textId="24A16DEF" w:rsidR="003E7315" w:rsidRPr="00E20BA7" w:rsidRDefault="003E7315"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hAnsi="Times New Roman"/>
          <w:sz w:val="24"/>
          <w:szCs w:val="24"/>
          <w:shd w:val="clear" w:color="auto" w:fill="FFFFFF"/>
          <w:lang w:val="kk-KZ"/>
        </w:rPr>
        <w:t>Бабақұмар Қинаятұлының «</w:t>
      </w:r>
      <w:r w:rsidRPr="00E20BA7">
        <w:rPr>
          <w:rFonts w:ascii="Times New Roman" w:hAnsi="Times New Roman"/>
          <w:color w:val="000000"/>
          <w:sz w:val="24"/>
          <w:szCs w:val="24"/>
          <w:shd w:val="clear" w:color="auto" w:fill="FFFFFF"/>
          <w:lang w:val="kk-KZ"/>
        </w:rPr>
        <w:t>Қазақ халқының ұлттық киімдері</w:t>
      </w:r>
      <w:r w:rsidRPr="00E20BA7">
        <w:rPr>
          <w:rFonts w:ascii="Times New Roman" w:hAnsi="Times New Roman"/>
          <w:sz w:val="24"/>
          <w:szCs w:val="24"/>
          <w:shd w:val="clear" w:color="auto" w:fill="FFFFFF"/>
          <w:lang w:val="kk-KZ"/>
        </w:rPr>
        <w:t xml:space="preserve">». </w:t>
      </w:r>
      <w:r w:rsidR="00215781" w:rsidRPr="00E20BA7">
        <w:rPr>
          <w:rFonts w:ascii="Times New Roman" w:hAnsi="Times New Roman"/>
          <w:sz w:val="24"/>
          <w:szCs w:val="24"/>
          <w:shd w:val="clear" w:color="auto" w:fill="FFFFFF"/>
          <w:lang w:val="kk-KZ"/>
        </w:rPr>
        <w:t>Алматы, 2002;</w:t>
      </w:r>
    </w:p>
    <w:p w14:paraId="24BF4520" w14:textId="77777777" w:rsidR="00671B86" w:rsidRPr="00E20BA7" w:rsidRDefault="00671B86"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Қазақтың дәстүрлі киім-кешегі. Ғылыми каталог (Қазақ, орыс, ағылшын тілдерінде). Ғылыми редактор мен жоба жетекшісі Нұрсан Әлімбай. – Алматы; Өнер, 2009. -344 б.</w:t>
      </w:r>
    </w:p>
    <w:p w14:paraId="684F244F" w14:textId="475F9096" w:rsidR="00671B86" w:rsidRPr="00E20BA7" w:rsidRDefault="00D71407"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«Қазақтың дәстүрлі категориялары мен ұғымдарының түсінігі». Ғылыми редактор мен жоба жетекшісі Нұрсан Әлімбай. – Алматы; Өнер, 2009. -344 б.</w:t>
      </w:r>
    </w:p>
    <w:p w14:paraId="383AB09F" w14:textId="48E45451" w:rsidR="00D71407" w:rsidRPr="00E20BA7" w:rsidRDefault="00D71407"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 xml:space="preserve">Попова Л.Ф. Казахские головные уборы в альбоме </w:t>
      </w:r>
      <w:r w:rsidR="00320BA8" w:rsidRPr="00E20BA7">
        <w:rPr>
          <w:rFonts w:ascii="Times New Roman" w:eastAsia="???" w:hAnsi="Times New Roman"/>
          <w:sz w:val="24"/>
          <w:szCs w:val="24"/>
          <w:lang w:val="kk-KZ" w:eastAsia="ko-KR"/>
        </w:rPr>
        <w:t>рисунков В. Плотникова.// Лавровские сборник материалов 34-35 Среднеазиатские чтения 2010-2011 гг. СПб, 2011.</w:t>
      </w:r>
    </w:p>
    <w:p w14:paraId="743EA106" w14:textId="77777777" w:rsidR="00441152" w:rsidRPr="00E20BA7" w:rsidRDefault="00320BA8"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Жангелдин Н. Казахская национальная одежда. Алматы; Pipar, 1998.</w:t>
      </w:r>
    </w:p>
    <w:p w14:paraId="7A8373A0" w14:textId="0E387633" w:rsidR="00320BA8" w:rsidRPr="00B72D12" w:rsidRDefault="00441152"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TimesNewRomanPS-ItalicMT" w:hAnsi="Times New Roman" w:cs="Times New Roman"/>
          <w:iCs/>
          <w:sz w:val="24"/>
          <w:szCs w:val="24"/>
          <w:lang w:val="kk-KZ"/>
        </w:rPr>
        <w:t xml:space="preserve">Арғынбаев Х. </w:t>
      </w:r>
      <w:r w:rsidRPr="00E20BA7">
        <w:rPr>
          <w:rFonts w:ascii="Times New Roman" w:eastAsia="TimesNewRomanPSMT" w:hAnsi="Times New Roman" w:cs="Times New Roman"/>
          <w:sz w:val="24"/>
          <w:szCs w:val="24"/>
          <w:lang w:val="kk-KZ"/>
        </w:rPr>
        <w:t>Қазақ халқының қолөнері. Алматы: Өнер, 1987;</w:t>
      </w:r>
    </w:p>
    <w:p w14:paraId="3ECA2B04" w14:textId="6C844714" w:rsidR="00B72D12" w:rsidRPr="00E20BA7" w:rsidRDefault="00B72D12" w:rsidP="00C06F36">
      <w:pPr>
        <w:pStyle w:val="a3"/>
        <w:numPr>
          <w:ilvl w:val="0"/>
          <w:numId w:val="1"/>
        </w:numPr>
        <w:spacing w:after="0" w:line="240" w:lineRule="auto"/>
        <w:jc w:val="both"/>
        <w:rPr>
          <w:rFonts w:ascii="Times New Roman" w:eastAsia="???" w:hAnsi="Times New Roman"/>
          <w:sz w:val="24"/>
          <w:szCs w:val="24"/>
          <w:lang w:val="kk-KZ" w:eastAsia="ko-KR"/>
        </w:rPr>
      </w:pPr>
      <w:r w:rsidRPr="00B72D12">
        <w:rPr>
          <w:rFonts w:ascii="Times New Roman" w:eastAsia="TimesNewRomanPSMT" w:hAnsi="Times New Roman" w:cs="Times New Roman"/>
          <w:sz w:val="24"/>
          <w:szCs w:val="24"/>
          <w:lang w:val="kk-KZ"/>
        </w:rPr>
        <w:t>Ег</w:t>
      </w:r>
      <w:r>
        <w:rPr>
          <w:rFonts w:ascii="Times New Roman" w:eastAsia="TimesNewRomanPSMT" w:hAnsi="Times New Roman" w:cs="Times New Roman"/>
          <w:sz w:val="24"/>
          <w:szCs w:val="24"/>
          <w:lang w:val="kk-KZ"/>
        </w:rPr>
        <w:t>і</w:t>
      </w:r>
      <w:r w:rsidRPr="00B72D12">
        <w:rPr>
          <w:rFonts w:ascii="Times New Roman" w:eastAsia="TimesNewRomanPSMT" w:hAnsi="Times New Roman" w:cs="Times New Roman"/>
          <w:sz w:val="24"/>
          <w:szCs w:val="24"/>
          <w:lang w:val="kk-KZ"/>
        </w:rPr>
        <w:t xml:space="preserve">збаева </w:t>
      </w:r>
      <w:r>
        <w:rPr>
          <w:rFonts w:ascii="Times New Roman" w:eastAsia="TimesNewRomanPSMT" w:hAnsi="Times New Roman" w:cs="Times New Roman"/>
          <w:sz w:val="24"/>
          <w:szCs w:val="24"/>
          <w:lang w:val="kk-KZ"/>
        </w:rPr>
        <w:t>М.К. Қазақ халқының матариалдық мәдениеті. Алматы, Қазақ университеті, 2003.</w:t>
      </w:r>
    </w:p>
    <w:p w14:paraId="06FD772B" w14:textId="437E8AFB" w:rsidR="00441152" w:rsidRPr="00E20BA7" w:rsidRDefault="00441152"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TimesNewRomanPS-ItalicMT" w:hAnsi="Times New Roman" w:cs="Times New Roman"/>
          <w:iCs/>
          <w:sz w:val="24"/>
          <w:szCs w:val="24"/>
          <w:lang w:val="kk-KZ"/>
        </w:rPr>
        <w:t>Левшин А.</w:t>
      </w:r>
      <w:r w:rsidRPr="00E20BA7">
        <w:rPr>
          <w:rFonts w:ascii="Times New Roman" w:eastAsia="???" w:hAnsi="Times New Roman"/>
          <w:sz w:val="24"/>
          <w:szCs w:val="24"/>
          <w:lang w:val="kk-KZ" w:eastAsia="ko-KR"/>
        </w:rPr>
        <w:t xml:space="preserve">И. Описание киргиз-казачьих, или киргиз-кайсацких орд и степей (под общей редакцией акад. М.Козыбаева). – Алматы: Санат, 1996; </w:t>
      </w:r>
    </w:p>
    <w:p w14:paraId="68A696C6" w14:textId="2C52A658" w:rsidR="00441152" w:rsidRPr="00E20BA7" w:rsidRDefault="00441152"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TimesNewRomanPS-ItalicMT" w:hAnsi="Times New Roman" w:cs="Times New Roman"/>
          <w:iCs/>
          <w:sz w:val="24"/>
          <w:szCs w:val="24"/>
          <w:lang w:val="kk-KZ"/>
        </w:rPr>
        <w:t>Тохтабаева Ш.</w:t>
      </w:r>
      <w:r w:rsidRPr="00E20BA7">
        <w:rPr>
          <w:rFonts w:ascii="Times New Roman" w:eastAsia="???" w:hAnsi="Times New Roman"/>
          <w:sz w:val="24"/>
          <w:szCs w:val="24"/>
          <w:lang w:val="kk-KZ" w:eastAsia="ko-KR"/>
        </w:rPr>
        <w:t>Ж. Этикет казахов. – Алматы: Дайк-Пресс, 2013.</w:t>
      </w:r>
    </w:p>
    <w:p w14:paraId="5A973785" w14:textId="3AA4D4D1" w:rsidR="005A3491" w:rsidRPr="00E20BA7" w:rsidRDefault="005A3491"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TimesNewRomanPS-ItalicMT" w:hAnsi="Times New Roman" w:cs="Times New Roman"/>
          <w:iCs/>
          <w:sz w:val="24"/>
          <w:szCs w:val="24"/>
          <w:lang w:val="kk-KZ"/>
        </w:rPr>
        <w:t>Историко-</w:t>
      </w:r>
      <w:r w:rsidRPr="00E20BA7">
        <w:rPr>
          <w:rFonts w:ascii="Times New Roman" w:eastAsia="???" w:hAnsi="Times New Roman"/>
          <w:sz w:val="24"/>
          <w:szCs w:val="24"/>
          <w:lang w:val="kk-KZ" w:eastAsia="ko-KR"/>
        </w:rPr>
        <w:t xml:space="preserve">культурный атлас казахского народа. – Алматы: </w:t>
      </w:r>
      <w:r w:rsidRPr="00E20BA7">
        <w:rPr>
          <w:rFonts w:ascii="Times New Roman" w:eastAsia="???" w:hAnsi="Times New Roman"/>
          <w:sz w:val="24"/>
          <w:szCs w:val="24"/>
          <w:lang w:val="en-US" w:eastAsia="ko-KR"/>
        </w:rPr>
        <w:t>Print</w:t>
      </w:r>
      <w:r w:rsidRPr="00E20BA7">
        <w:rPr>
          <w:rFonts w:ascii="Times New Roman" w:eastAsia="???" w:hAnsi="Times New Roman"/>
          <w:sz w:val="24"/>
          <w:szCs w:val="24"/>
          <w:lang w:eastAsia="ko-KR"/>
        </w:rPr>
        <w:t>-</w:t>
      </w:r>
      <w:r w:rsidRPr="00E20BA7">
        <w:rPr>
          <w:rFonts w:ascii="Times New Roman" w:eastAsia="???" w:hAnsi="Times New Roman"/>
          <w:sz w:val="24"/>
          <w:szCs w:val="24"/>
          <w:lang w:val="en-US" w:eastAsia="ko-KR"/>
        </w:rPr>
        <w:t>S</w:t>
      </w:r>
      <w:r w:rsidRPr="00E20BA7">
        <w:rPr>
          <w:rFonts w:ascii="Times New Roman" w:eastAsia="???" w:hAnsi="Times New Roman"/>
          <w:sz w:val="24"/>
          <w:szCs w:val="24"/>
          <w:lang w:eastAsia="ko-KR"/>
        </w:rPr>
        <w:t>6 2011</w:t>
      </w:r>
      <w:r w:rsidRPr="00E20BA7">
        <w:rPr>
          <w:rFonts w:ascii="Times New Roman" w:eastAsia="???" w:hAnsi="Times New Roman"/>
          <w:sz w:val="24"/>
          <w:szCs w:val="24"/>
          <w:lang w:val="kk-KZ" w:eastAsia="ko-KR"/>
        </w:rPr>
        <w:t>.</w:t>
      </w:r>
    </w:p>
    <w:p w14:paraId="60851B75" w14:textId="61B79161" w:rsidR="005A3491" w:rsidRPr="00E20BA7" w:rsidRDefault="005A3491"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TimesNewRomanPS-ItalicMT" w:hAnsi="Times New Roman" w:cs="Times New Roman"/>
          <w:iCs/>
          <w:sz w:val="24"/>
          <w:szCs w:val="24"/>
          <w:lang w:val="kk-KZ"/>
        </w:rPr>
        <w:t xml:space="preserve">Шойбеков Р.Н. </w:t>
      </w:r>
      <w:r w:rsidRPr="00E20BA7">
        <w:rPr>
          <w:rFonts w:ascii="Times New Roman" w:eastAsia="TimesNewRomanPSMT" w:hAnsi="Times New Roman" w:cs="Times New Roman"/>
          <w:sz w:val="24"/>
          <w:szCs w:val="24"/>
          <w:lang w:val="kk-KZ"/>
        </w:rPr>
        <w:t>Қазақ зергерлік өнерінің лексикасы. Алматы: Қазақстан, 1993;</w:t>
      </w:r>
    </w:p>
    <w:p w14:paraId="5A511F5D" w14:textId="3F245841" w:rsidR="005A3491" w:rsidRPr="00E20BA7" w:rsidRDefault="005A3491"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TimesNewRomanPS-ItalicMT" w:hAnsi="Times New Roman" w:cs="Times New Roman"/>
          <w:iCs/>
          <w:sz w:val="24"/>
          <w:szCs w:val="24"/>
          <w:lang w:val="kk-KZ"/>
        </w:rPr>
        <w:lastRenderedPageBreak/>
        <w:t xml:space="preserve">Ахметжан Қ. </w:t>
      </w:r>
      <w:r w:rsidRPr="00E20BA7">
        <w:rPr>
          <w:rFonts w:ascii="Times New Roman" w:eastAsia="TimesNewRomanPSMT" w:hAnsi="Times New Roman" w:cs="Times New Roman"/>
          <w:sz w:val="24"/>
          <w:szCs w:val="24"/>
          <w:lang w:val="kk-KZ"/>
        </w:rPr>
        <w:t>Қауырсын жыға қадаған. Баскиім кию дəстүрі кімдерден басталады? // АТ. 2 ақпан, 2006;</w:t>
      </w:r>
    </w:p>
    <w:p w14:paraId="705A802A" w14:textId="655A4ECB" w:rsidR="005A3491" w:rsidRPr="00E20BA7" w:rsidRDefault="005A3491"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TimesNewRomanPSMT" w:hAnsi="Times New Roman" w:cs="Times New Roman"/>
          <w:sz w:val="24"/>
          <w:szCs w:val="24"/>
          <w:lang w:val="kk-KZ"/>
        </w:rPr>
        <w:t>Қазақтың дəстүрлі киім-кешектері. Іле халық баспасы, 2006;</w:t>
      </w:r>
    </w:p>
    <w:p w14:paraId="548DAD44" w14:textId="2A992DBA" w:rsidR="005A3491" w:rsidRPr="00E20BA7" w:rsidRDefault="005A3491"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TimesNewRomanPS-ItalicMT" w:hAnsi="Times New Roman" w:cs="Times New Roman"/>
          <w:iCs/>
          <w:sz w:val="24"/>
          <w:szCs w:val="24"/>
        </w:rPr>
        <w:t xml:space="preserve">Гродеков Н.И. </w:t>
      </w:r>
      <w:r w:rsidRPr="00E20BA7">
        <w:rPr>
          <w:rFonts w:ascii="Times New Roman" w:eastAsia="TimesNewRomanPSMT" w:hAnsi="Times New Roman" w:cs="Times New Roman"/>
          <w:sz w:val="24"/>
          <w:szCs w:val="24"/>
        </w:rPr>
        <w:t>Киргизы и каракиргизы Сыр-Дарьинской области. Т.1. Юридический быт. Ташкент, 1889.</w:t>
      </w:r>
    </w:p>
    <w:p w14:paraId="3D5AA6C8" w14:textId="10DCD041" w:rsidR="005D42A6" w:rsidRPr="00E20BA7" w:rsidRDefault="005D42A6" w:rsidP="00C06F36">
      <w:pPr>
        <w:pStyle w:val="a3"/>
        <w:numPr>
          <w:ilvl w:val="0"/>
          <w:numId w:val="1"/>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Тохтабаева Ш.Ж. Серебряный путь казахских мастеров. А., 2005.</w:t>
      </w:r>
    </w:p>
    <w:p w14:paraId="25029C5A" w14:textId="77777777" w:rsidR="00FA6FD9" w:rsidRPr="00E20BA7" w:rsidRDefault="00FA6FD9" w:rsidP="00C06F36">
      <w:pPr>
        <w:spacing w:after="0" w:line="240" w:lineRule="auto"/>
        <w:ind w:left="709"/>
        <w:jc w:val="both"/>
        <w:rPr>
          <w:rFonts w:ascii="Times New Roman" w:eastAsia="???" w:hAnsi="Times New Roman"/>
          <w:sz w:val="24"/>
          <w:szCs w:val="24"/>
          <w:lang w:val="kk-KZ" w:eastAsia="ko-KR"/>
        </w:rPr>
      </w:pPr>
    </w:p>
    <w:p w14:paraId="670A0051" w14:textId="14D48405" w:rsidR="00F2285A" w:rsidRPr="00E20BA7" w:rsidRDefault="00B1673A" w:rsidP="00C06F36">
      <w:pPr>
        <w:spacing w:after="0" w:line="240" w:lineRule="auto"/>
        <w:ind w:firstLine="709"/>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References</w:t>
      </w:r>
    </w:p>
    <w:p w14:paraId="11A8C3E5"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Zakharov 1. I, ST Khodjaeva Kazakh nationalibus habitu (XIX - diluculo XXcen ..) Alma-Ata: Scientia, MCMLXIV, - b CCCXLIV.</w:t>
      </w:r>
    </w:p>
    <w:p w14:paraId="126FD184"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Russia. Plenam descriptionem orbis patria. Liber via ad Desktop quod Russian populus. Sub red.Semenova. S. Petersburg A.F.Devrena ed. MCMIII.</w:t>
      </w:r>
    </w:p>
    <w:p w14:paraId="66C58251"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Babaqumar Qïnayatulınıñ "Kazakh nationalibus indumenta." Almaty, MMII;</w:t>
      </w:r>
    </w:p>
    <w:p w14:paraId="422538F3"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Kazakh traditional habitu decantavit. Catalogus scientific (Kazakh, Russian et linguis Latina). Et scientific Editor project procurator Nursan Alimbay. - Almaty; Ars, 2009. -344 p.</w:t>
      </w:r>
    </w:p>
    <w:p w14:paraId="2906AA81"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Quod ex conceptu 'traditional genera Kazakh formas et notiones valde ". Et scientific Editor project procurator Nursan Alimbay. - Almaty; Ars, 2009. -344 p.</w:t>
      </w:r>
    </w:p>
    <w:p w14:paraId="7FC7E3BC"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Popova DPS Hats in album de Kazakh drawings Plotnikova .// Lavrovskaya sourcebook 34-35 Central Asian legitur 2010-2011. S. Petersburg, MMXI.</w:t>
      </w:r>
    </w:p>
    <w:p w14:paraId="3278B170"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Zhangeldin National Kazakh vestimenta sua. Almaty; Pipar, MCMXCVIII.</w:t>
      </w:r>
    </w:p>
    <w:p w14:paraId="5B3BDF31" w14:textId="77777777" w:rsid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H. Argynbaeva Kazakh populus artis. Almaty: Ars, MCMLXXXVII;</w:t>
      </w:r>
    </w:p>
    <w:p w14:paraId="29A7B45E" w14:textId="0C7AE264" w:rsidR="00B72D12" w:rsidRPr="00E20BA7" w:rsidRDefault="00B72D12" w:rsidP="00E20BA7">
      <w:pPr>
        <w:pStyle w:val="a3"/>
        <w:numPr>
          <w:ilvl w:val="0"/>
          <w:numId w:val="2"/>
        </w:numPr>
        <w:spacing w:after="0" w:line="240" w:lineRule="auto"/>
        <w:jc w:val="both"/>
        <w:rPr>
          <w:rFonts w:ascii="Times New Roman" w:eastAsia="???" w:hAnsi="Times New Roman"/>
          <w:sz w:val="24"/>
          <w:szCs w:val="24"/>
          <w:lang w:val="kk-KZ" w:eastAsia="ko-KR"/>
        </w:rPr>
      </w:pPr>
      <w:proofErr w:type="spellStart"/>
      <w:r>
        <w:rPr>
          <w:rFonts w:ascii="Times New Roman" w:eastAsia="???" w:hAnsi="Times New Roman"/>
          <w:sz w:val="24"/>
          <w:szCs w:val="24"/>
          <w:lang w:val="en-US" w:eastAsia="ko-KR"/>
        </w:rPr>
        <w:t>Egizbaeva</w:t>
      </w:r>
      <w:proofErr w:type="spellEnd"/>
      <w:r>
        <w:rPr>
          <w:rFonts w:ascii="Times New Roman" w:eastAsia="???" w:hAnsi="Times New Roman"/>
          <w:sz w:val="24"/>
          <w:szCs w:val="24"/>
          <w:lang w:val="en-US" w:eastAsia="ko-KR"/>
        </w:rPr>
        <w:t xml:space="preserve"> M.K. Kazakh </w:t>
      </w:r>
      <w:proofErr w:type="spellStart"/>
      <w:r>
        <w:rPr>
          <w:rFonts w:ascii="Times New Roman" w:eastAsia="???" w:hAnsi="Times New Roman"/>
          <w:sz w:val="24"/>
          <w:szCs w:val="24"/>
          <w:lang w:val="en-US" w:eastAsia="ko-KR"/>
        </w:rPr>
        <w:t>xalkinin</w:t>
      </w:r>
      <w:proofErr w:type="spellEnd"/>
      <w:r>
        <w:rPr>
          <w:rFonts w:ascii="Times New Roman" w:eastAsia="???" w:hAnsi="Times New Roman"/>
          <w:sz w:val="24"/>
          <w:szCs w:val="24"/>
          <w:lang w:val="en-US" w:eastAsia="ko-KR"/>
        </w:rPr>
        <w:t xml:space="preserve"> </w:t>
      </w:r>
      <w:proofErr w:type="spellStart"/>
      <w:r>
        <w:rPr>
          <w:rFonts w:ascii="Times New Roman" w:eastAsia="???" w:hAnsi="Times New Roman"/>
          <w:sz w:val="24"/>
          <w:szCs w:val="24"/>
          <w:lang w:val="en-US" w:eastAsia="ko-KR"/>
        </w:rPr>
        <w:t>materialdik</w:t>
      </w:r>
      <w:proofErr w:type="spellEnd"/>
      <w:r>
        <w:rPr>
          <w:rFonts w:ascii="Times New Roman" w:eastAsia="???" w:hAnsi="Times New Roman"/>
          <w:sz w:val="24"/>
          <w:szCs w:val="24"/>
          <w:lang w:val="en-US" w:eastAsia="ko-KR"/>
        </w:rPr>
        <w:t xml:space="preserve"> </w:t>
      </w:r>
      <w:proofErr w:type="spellStart"/>
      <w:r>
        <w:rPr>
          <w:rFonts w:ascii="Times New Roman" w:eastAsia="???" w:hAnsi="Times New Roman"/>
          <w:sz w:val="24"/>
          <w:szCs w:val="24"/>
          <w:lang w:val="en-US" w:eastAsia="ko-KR"/>
        </w:rPr>
        <w:t>madenieti</w:t>
      </w:r>
      <w:proofErr w:type="spellEnd"/>
      <w:r>
        <w:rPr>
          <w:rFonts w:ascii="Times New Roman" w:eastAsia="???" w:hAnsi="Times New Roman"/>
          <w:sz w:val="24"/>
          <w:szCs w:val="24"/>
          <w:lang w:val="en-US" w:eastAsia="ko-KR"/>
        </w:rPr>
        <w:t xml:space="preserve">. </w:t>
      </w:r>
      <w:proofErr w:type="spellStart"/>
      <w:r>
        <w:rPr>
          <w:rFonts w:ascii="Times New Roman" w:eastAsia="???" w:hAnsi="Times New Roman"/>
          <w:sz w:val="24"/>
          <w:szCs w:val="24"/>
          <w:lang w:val="en-US" w:eastAsia="ko-KR"/>
        </w:rPr>
        <w:t>Almati</w:t>
      </w:r>
      <w:proofErr w:type="spellEnd"/>
      <w:r>
        <w:rPr>
          <w:rFonts w:ascii="Times New Roman" w:eastAsia="???" w:hAnsi="Times New Roman"/>
          <w:sz w:val="24"/>
          <w:szCs w:val="24"/>
          <w:lang w:val="en-US" w:eastAsia="ko-KR"/>
        </w:rPr>
        <w:t>, 2003.</w:t>
      </w:r>
    </w:p>
    <w:p w14:paraId="22EE3BE9"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Levshin intellegentiae artificialis Descriptio kirghiz-adsurgit et illic Cosacorum et Kirghiz Kaisak populique multi tecum (sub generali editorship de philos. Kozybaev M.). - Almaty: Sanat, MCMXCVI,</w:t>
      </w:r>
    </w:p>
    <w:p w14:paraId="287D1CB5"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 xml:space="preserve"> XI Tohtabaeva Etiquette Kazakhs. - Almaty: Dyke Press, MMXIII.</w:t>
      </w:r>
    </w:p>
    <w:p w14:paraId="62C31508"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 xml:space="preserve"> Historia culturalis Atlas de Kazakh populo. - Almaty:-Print S6 MMXI.</w:t>
      </w:r>
    </w:p>
    <w:p w14:paraId="710AC678"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 xml:space="preserve"> RN cft aequalis Şoybekov Kazakh jewelry artis excellentia vocabulorum concordat. Almaty: Kazakhstan, MCMXCIII,</w:t>
      </w:r>
    </w:p>
    <w:p w14:paraId="456CDF62"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 xml:space="preserve"> A. D. Configuration.Fields qadağan plumis. Quis hoc faciunt traditionis ad induendum mitrae neque incipiam? // IT. February II, MMVI,</w:t>
      </w:r>
    </w:p>
    <w:p w14:paraId="7CC27AC1"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 xml:space="preserve"> Kazakh traditional judicium. Sub auspicio Populi scriptor Publishing Domus, MMVI,</w:t>
      </w:r>
    </w:p>
    <w:p w14:paraId="4BEC3B3E"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 xml:space="preserve"> Grodekov NI Lingua Kirgistana et Karakirgiz laxarte regionem. V.1. Legal vitae. Tashkent MDCCCLXXXIX.</w:t>
      </w:r>
    </w:p>
    <w:p w14:paraId="40A9A066" w14:textId="77777777" w:rsidR="00E20BA7" w:rsidRPr="00E20BA7" w:rsidRDefault="00E20BA7" w:rsidP="00E20BA7">
      <w:pPr>
        <w:pStyle w:val="a3"/>
        <w:numPr>
          <w:ilvl w:val="0"/>
          <w:numId w:val="2"/>
        </w:numPr>
        <w:spacing w:after="0" w:line="240" w:lineRule="auto"/>
        <w:jc w:val="both"/>
        <w:rPr>
          <w:rFonts w:ascii="Times New Roman" w:eastAsia="???" w:hAnsi="Times New Roman"/>
          <w:sz w:val="24"/>
          <w:szCs w:val="24"/>
          <w:lang w:val="kk-KZ" w:eastAsia="ko-KR"/>
        </w:rPr>
      </w:pPr>
      <w:r w:rsidRPr="00E20BA7">
        <w:rPr>
          <w:rFonts w:ascii="Times New Roman" w:eastAsia="???" w:hAnsi="Times New Roman"/>
          <w:sz w:val="24"/>
          <w:szCs w:val="24"/>
          <w:lang w:val="kk-KZ" w:eastAsia="ko-KR"/>
        </w:rPr>
        <w:t xml:space="preserve"> XI Tohtabaeva Lingua domini pecuniam itineris. A. MMV.</w:t>
      </w:r>
    </w:p>
    <w:p w14:paraId="467B51F4" w14:textId="77777777" w:rsidR="00E20BA7" w:rsidRPr="00E20BA7" w:rsidRDefault="00E20BA7" w:rsidP="00E20BA7">
      <w:pPr>
        <w:tabs>
          <w:tab w:val="left" w:pos="2955"/>
        </w:tabs>
        <w:rPr>
          <w:sz w:val="24"/>
          <w:szCs w:val="24"/>
          <w:lang w:val="en-US"/>
        </w:rPr>
      </w:pPr>
      <w:r w:rsidRPr="00E20BA7">
        <w:rPr>
          <w:sz w:val="24"/>
          <w:szCs w:val="24"/>
          <w:lang w:val="en-US"/>
        </w:rPr>
        <w:tab/>
      </w:r>
    </w:p>
    <w:p w14:paraId="038CFFFD" w14:textId="77777777" w:rsidR="00320BA8" w:rsidRPr="00E20BA7" w:rsidRDefault="00320BA8" w:rsidP="00C06F36">
      <w:pPr>
        <w:spacing w:after="0" w:line="240" w:lineRule="auto"/>
        <w:ind w:firstLine="709"/>
        <w:jc w:val="both"/>
        <w:rPr>
          <w:rFonts w:ascii="Times New Roman" w:eastAsia="???" w:hAnsi="Times New Roman"/>
          <w:sz w:val="24"/>
          <w:szCs w:val="24"/>
          <w:lang w:val="kk-KZ" w:eastAsia="ko-KR"/>
        </w:rPr>
      </w:pPr>
    </w:p>
    <w:p w14:paraId="05BB18EB" w14:textId="77777777" w:rsidR="00F2285A" w:rsidRPr="00E20BA7" w:rsidRDefault="00F2285A" w:rsidP="00C06F36">
      <w:pPr>
        <w:spacing w:after="0" w:line="240" w:lineRule="auto"/>
        <w:ind w:firstLine="709"/>
        <w:jc w:val="both"/>
        <w:rPr>
          <w:rFonts w:ascii="Times New Roman" w:eastAsia="???" w:hAnsi="Times New Roman"/>
          <w:sz w:val="24"/>
          <w:szCs w:val="24"/>
          <w:lang w:val="kk-KZ" w:eastAsia="ko-KR"/>
        </w:rPr>
      </w:pPr>
    </w:p>
    <w:p w14:paraId="0DE537A8" w14:textId="77777777" w:rsidR="00933FE6" w:rsidRPr="00E20BA7" w:rsidRDefault="00933FE6" w:rsidP="00C06F36">
      <w:pPr>
        <w:spacing w:after="0" w:line="240" w:lineRule="auto"/>
        <w:rPr>
          <w:rFonts w:ascii="Times New Roman" w:hAnsi="Times New Roman" w:cs="Times New Roman"/>
          <w:sz w:val="24"/>
          <w:szCs w:val="24"/>
          <w:lang w:val="kk-KZ"/>
        </w:rPr>
      </w:pPr>
    </w:p>
    <w:sectPr w:rsidR="00933FE6" w:rsidRPr="00E20BA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85236" w14:textId="77777777" w:rsidR="00037C48" w:rsidRDefault="00037C48" w:rsidP="001151B3">
      <w:pPr>
        <w:spacing w:after="0" w:line="240" w:lineRule="auto"/>
      </w:pPr>
      <w:r>
        <w:separator/>
      </w:r>
    </w:p>
  </w:endnote>
  <w:endnote w:type="continuationSeparator" w:id="0">
    <w:p w14:paraId="396202B6" w14:textId="77777777" w:rsidR="00037C48" w:rsidRDefault="00037C48" w:rsidP="0011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545719"/>
      <w:docPartObj>
        <w:docPartGallery w:val="Page Numbers (Bottom of Page)"/>
        <w:docPartUnique/>
      </w:docPartObj>
    </w:sdtPr>
    <w:sdtEndPr>
      <w:rPr>
        <w:noProof/>
      </w:rPr>
    </w:sdtEndPr>
    <w:sdtContent>
      <w:p w14:paraId="7957ED17" w14:textId="659F0C62" w:rsidR="00BD737F" w:rsidRDefault="00BD737F">
        <w:pPr>
          <w:pStyle w:val="ac"/>
          <w:jc w:val="center"/>
        </w:pPr>
        <w:r>
          <w:fldChar w:fldCharType="begin"/>
        </w:r>
        <w:r>
          <w:instrText xml:space="preserve"> PAGE   \* MERGEFORMAT </w:instrText>
        </w:r>
        <w:r>
          <w:fldChar w:fldCharType="separate"/>
        </w:r>
        <w:r w:rsidR="00B72D12">
          <w:rPr>
            <w:noProof/>
          </w:rPr>
          <w:t>6</w:t>
        </w:r>
        <w:r>
          <w:rPr>
            <w:noProof/>
          </w:rPr>
          <w:fldChar w:fldCharType="end"/>
        </w:r>
      </w:p>
    </w:sdtContent>
  </w:sdt>
  <w:p w14:paraId="1D022CB2" w14:textId="77777777" w:rsidR="00BD737F" w:rsidRDefault="00BD73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124D7" w14:textId="77777777" w:rsidR="00037C48" w:rsidRDefault="00037C48" w:rsidP="001151B3">
      <w:pPr>
        <w:spacing w:after="0" w:line="240" w:lineRule="auto"/>
      </w:pPr>
      <w:r>
        <w:separator/>
      </w:r>
    </w:p>
  </w:footnote>
  <w:footnote w:type="continuationSeparator" w:id="0">
    <w:p w14:paraId="1717D555" w14:textId="77777777" w:rsidR="00037C48" w:rsidRDefault="00037C48" w:rsidP="001151B3">
      <w:pPr>
        <w:spacing w:after="0" w:line="240" w:lineRule="auto"/>
      </w:pPr>
      <w:r>
        <w:continuationSeparator/>
      </w:r>
    </w:p>
  </w:footnote>
  <w:footnote w:id="1">
    <w:p w14:paraId="221BEFAA" w14:textId="78623A8D" w:rsidR="001151B3" w:rsidRPr="001151B3" w:rsidRDefault="001151B3">
      <w:pPr>
        <w:pStyle w:val="a7"/>
        <w:rPr>
          <w:lang w:val="kk-KZ"/>
        </w:rPr>
      </w:pPr>
      <w:r>
        <w:rPr>
          <w:rStyle w:val="a9"/>
        </w:rPr>
        <w:footnoteRef/>
      </w:r>
      <w:r>
        <w:t xml:space="preserve"> </w:t>
      </w:r>
      <w:r w:rsidR="002562EB">
        <w:rPr>
          <w:lang w:val="kk-KZ"/>
        </w:rPr>
        <w:t xml:space="preserve">Бұл мақала </w:t>
      </w:r>
      <w:r w:rsidR="002562EB" w:rsidRPr="002562EB">
        <w:rPr>
          <w:lang w:val="kk-KZ"/>
        </w:rPr>
        <w:t>ҚР Мемлекеттік Орталық Музейінің «Қазақтың дәстүрлі қолөнерінің тарихи-этнографиялық деректілігі. Монография-каталог» атты ғылыми-зерттеу жобасы аясында орындалды.</w:t>
      </w:r>
      <w:r w:rsidR="002562EB">
        <w:rPr>
          <w:lang w:val="kk-KZ"/>
        </w:rPr>
        <w:t xml:space="preserve">  </w:t>
      </w:r>
      <w:r>
        <w:rPr>
          <w:lang w:val="kk-KZ"/>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A4731"/>
    <w:multiLevelType w:val="hybridMultilevel"/>
    <w:tmpl w:val="008A21C8"/>
    <w:lvl w:ilvl="0" w:tplc="A1387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B5155B"/>
    <w:multiLevelType w:val="hybridMultilevel"/>
    <w:tmpl w:val="EBB8B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5A"/>
    <w:rsid w:val="00024992"/>
    <w:rsid w:val="00037C48"/>
    <w:rsid w:val="000454BA"/>
    <w:rsid w:val="0006677C"/>
    <w:rsid w:val="000B5D26"/>
    <w:rsid w:val="001151B3"/>
    <w:rsid w:val="0012549D"/>
    <w:rsid w:val="00140120"/>
    <w:rsid w:val="00150393"/>
    <w:rsid w:val="0015561E"/>
    <w:rsid w:val="00163FF0"/>
    <w:rsid w:val="00166483"/>
    <w:rsid w:val="0017760B"/>
    <w:rsid w:val="001A7C9E"/>
    <w:rsid w:val="001E40B2"/>
    <w:rsid w:val="001F2317"/>
    <w:rsid w:val="001F4F20"/>
    <w:rsid w:val="00213EAF"/>
    <w:rsid w:val="00215395"/>
    <w:rsid w:val="00215781"/>
    <w:rsid w:val="002231B2"/>
    <w:rsid w:val="002401C3"/>
    <w:rsid w:val="002562EB"/>
    <w:rsid w:val="002827A8"/>
    <w:rsid w:val="002A2ADB"/>
    <w:rsid w:val="002B794B"/>
    <w:rsid w:val="002E5EC8"/>
    <w:rsid w:val="002F2D29"/>
    <w:rsid w:val="002F37CF"/>
    <w:rsid w:val="00320BA8"/>
    <w:rsid w:val="00333183"/>
    <w:rsid w:val="00351EED"/>
    <w:rsid w:val="00370899"/>
    <w:rsid w:val="00372B20"/>
    <w:rsid w:val="003E7060"/>
    <w:rsid w:val="003E7315"/>
    <w:rsid w:val="003F54C8"/>
    <w:rsid w:val="00426F1C"/>
    <w:rsid w:val="00441152"/>
    <w:rsid w:val="004420B2"/>
    <w:rsid w:val="004A2981"/>
    <w:rsid w:val="004F2620"/>
    <w:rsid w:val="005000A7"/>
    <w:rsid w:val="00517177"/>
    <w:rsid w:val="00520E47"/>
    <w:rsid w:val="00556CDF"/>
    <w:rsid w:val="005A3491"/>
    <w:rsid w:val="005A7423"/>
    <w:rsid w:val="005B1079"/>
    <w:rsid w:val="005B3184"/>
    <w:rsid w:val="005C4FC4"/>
    <w:rsid w:val="005D42A6"/>
    <w:rsid w:val="005F5AD2"/>
    <w:rsid w:val="005F636B"/>
    <w:rsid w:val="006301BD"/>
    <w:rsid w:val="006424D7"/>
    <w:rsid w:val="0064358C"/>
    <w:rsid w:val="00645110"/>
    <w:rsid w:val="00663332"/>
    <w:rsid w:val="00671B86"/>
    <w:rsid w:val="006A0F83"/>
    <w:rsid w:val="006A1322"/>
    <w:rsid w:val="006A22EC"/>
    <w:rsid w:val="006E62C3"/>
    <w:rsid w:val="007121D5"/>
    <w:rsid w:val="007300C5"/>
    <w:rsid w:val="00751B23"/>
    <w:rsid w:val="00760CB8"/>
    <w:rsid w:val="007A145A"/>
    <w:rsid w:val="007B08BF"/>
    <w:rsid w:val="007C37FF"/>
    <w:rsid w:val="007C7F7E"/>
    <w:rsid w:val="00825EE1"/>
    <w:rsid w:val="00857FE3"/>
    <w:rsid w:val="008D1766"/>
    <w:rsid w:val="008D742D"/>
    <w:rsid w:val="008F0D8B"/>
    <w:rsid w:val="00901874"/>
    <w:rsid w:val="009157D3"/>
    <w:rsid w:val="00925FB1"/>
    <w:rsid w:val="00930738"/>
    <w:rsid w:val="00933FE6"/>
    <w:rsid w:val="00935EFC"/>
    <w:rsid w:val="00981773"/>
    <w:rsid w:val="00985479"/>
    <w:rsid w:val="009C2E4E"/>
    <w:rsid w:val="009F38A6"/>
    <w:rsid w:val="00A07F4D"/>
    <w:rsid w:val="00A24F30"/>
    <w:rsid w:val="00A726DC"/>
    <w:rsid w:val="00AA1F29"/>
    <w:rsid w:val="00AB02FA"/>
    <w:rsid w:val="00B1424B"/>
    <w:rsid w:val="00B15A35"/>
    <w:rsid w:val="00B1673A"/>
    <w:rsid w:val="00B16C3A"/>
    <w:rsid w:val="00B37B52"/>
    <w:rsid w:val="00B70249"/>
    <w:rsid w:val="00B72D12"/>
    <w:rsid w:val="00BB5E92"/>
    <w:rsid w:val="00BD737F"/>
    <w:rsid w:val="00C06F36"/>
    <w:rsid w:val="00C12DDE"/>
    <w:rsid w:val="00C32194"/>
    <w:rsid w:val="00C669DB"/>
    <w:rsid w:val="00C92BDD"/>
    <w:rsid w:val="00CB3EE3"/>
    <w:rsid w:val="00CD5E80"/>
    <w:rsid w:val="00D20CC2"/>
    <w:rsid w:val="00D37CEE"/>
    <w:rsid w:val="00D71407"/>
    <w:rsid w:val="00D84127"/>
    <w:rsid w:val="00DB2894"/>
    <w:rsid w:val="00DB45BF"/>
    <w:rsid w:val="00DC039E"/>
    <w:rsid w:val="00DD71A5"/>
    <w:rsid w:val="00E20BA7"/>
    <w:rsid w:val="00E25259"/>
    <w:rsid w:val="00E34205"/>
    <w:rsid w:val="00E67305"/>
    <w:rsid w:val="00EA22B7"/>
    <w:rsid w:val="00EA5F16"/>
    <w:rsid w:val="00EC1337"/>
    <w:rsid w:val="00EE6C16"/>
    <w:rsid w:val="00EF788F"/>
    <w:rsid w:val="00F07F59"/>
    <w:rsid w:val="00F15C84"/>
    <w:rsid w:val="00F2285A"/>
    <w:rsid w:val="00F66461"/>
    <w:rsid w:val="00F72553"/>
    <w:rsid w:val="00F768CE"/>
    <w:rsid w:val="00F76CA2"/>
    <w:rsid w:val="00FA6FD9"/>
    <w:rsid w:val="00FE6B1B"/>
    <w:rsid w:val="00FF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194"/>
    <w:pPr>
      <w:ind w:left="720"/>
      <w:contextualSpacing/>
    </w:pPr>
  </w:style>
  <w:style w:type="paragraph" w:styleId="a4">
    <w:name w:val="Body Text Indent"/>
    <w:basedOn w:val="a"/>
    <w:link w:val="a5"/>
    <w:uiPriority w:val="99"/>
    <w:rsid w:val="00857FE3"/>
    <w:pPr>
      <w:spacing w:after="120" w:line="240" w:lineRule="auto"/>
      <w:ind w:left="283"/>
    </w:pPr>
    <w:rPr>
      <w:rFonts w:ascii="Times New Roman" w:eastAsia="MS Mincho" w:hAnsi="Times New Roman" w:cs="Times New Roman"/>
      <w:sz w:val="24"/>
      <w:szCs w:val="24"/>
      <w:lang w:eastAsia="ja-JP"/>
    </w:rPr>
  </w:style>
  <w:style w:type="character" w:customStyle="1" w:styleId="a5">
    <w:name w:val="Основной текст с отступом Знак"/>
    <w:basedOn w:val="a0"/>
    <w:link w:val="a4"/>
    <w:uiPriority w:val="99"/>
    <w:rsid w:val="00857FE3"/>
    <w:rPr>
      <w:rFonts w:ascii="Times New Roman" w:eastAsia="MS Mincho" w:hAnsi="Times New Roman" w:cs="Times New Roman"/>
      <w:sz w:val="24"/>
      <w:szCs w:val="24"/>
      <w:lang w:eastAsia="ja-JP"/>
    </w:rPr>
  </w:style>
  <w:style w:type="paragraph" w:styleId="a6">
    <w:name w:val="No Spacing"/>
    <w:uiPriority w:val="1"/>
    <w:qFormat/>
    <w:rsid w:val="00370899"/>
    <w:pPr>
      <w:spacing w:after="0" w:line="240" w:lineRule="auto"/>
    </w:pPr>
  </w:style>
  <w:style w:type="paragraph" w:styleId="HTML">
    <w:name w:val="HTML Preformatted"/>
    <w:basedOn w:val="a"/>
    <w:link w:val="HTML0"/>
    <w:uiPriority w:val="99"/>
    <w:unhideWhenUsed/>
    <w:rsid w:val="006A2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6A22EC"/>
    <w:rPr>
      <w:rFonts w:ascii="Courier New" w:eastAsiaTheme="minorEastAsia" w:hAnsi="Courier New" w:cs="Courier New"/>
      <w:sz w:val="20"/>
      <w:szCs w:val="20"/>
      <w:lang w:eastAsia="ru-RU"/>
    </w:rPr>
  </w:style>
  <w:style w:type="paragraph" w:styleId="a7">
    <w:name w:val="footnote text"/>
    <w:basedOn w:val="a"/>
    <w:link w:val="a8"/>
    <w:uiPriority w:val="99"/>
    <w:semiHidden/>
    <w:unhideWhenUsed/>
    <w:rsid w:val="001151B3"/>
    <w:pPr>
      <w:spacing w:after="0" w:line="240" w:lineRule="auto"/>
    </w:pPr>
    <w:rPr>
      <w:sz w:val="20"/>
      <w:szCs w:val="20"/>
    </w:rPr>
  </w:style>
  <w:style w:type="character" w:customStyle="1" w:styleId="a8">
    <w:name w:val="Текст сноски Знак"/>
    <w:basedOn w:val="a0"/>
    <w:link w:val="a7"/>
    <w:uiPriority w:val="99"/>
    <w:semiHidden/>
    <w:rsid w:val="001151B3"/>
    <w:rPr>
      <w:sz w:val="20"/>
      <w:szCs w:val="20"/>
    </w:rPr>
  </w:style>
  <w:style w:type="character" w:styleId="a9">
    <w:name w:val="footnote reference"/>
    <w:basedOn w:val="a0"/>
    <w:uiPriority w:val="99"/>
    <w:semiHidden/>
    <w:unhideWhenUsed/>
    <w:rsid w:val="001151B3"/>
    <w:rPr>
      <w:vertAlign w:val="superscript"/>
    </w:rPr>
  </w:style>
  <w:style w:type="paragraph" w:styleId="aa">
    <w:name w:val="header"/>
    <w:basedOn w:val="a"/>
    <w:link w:val="ab"/>
    <w:uiPriority w:val="99"/>
    <w:unhideWhenUsed/>
    <w:rsid w:val="00BD73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737F"/>
  </w:style>
  <w:style w:type="paragraph" w:styleId="ac">
    <w:name w:val="footer"/>
    <w:basedOn w:val="a"/>
    <w:link w:val="ad"/>
    <w:uiPriority w:val="99"/>
    <w:unhideWhenUsed/>
    <w:rsid w:val="00BD73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D7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194"/>
    <w:pPr>
      <w:ind w:left="720"/>
      <w:contextualSpacing/>
    </w:pPr>
  </w:style>
  <w:style w:type="paragraph" w:styleId="a4">
    <w:name w:val="Body Text Indent"/>
    <w:basedOn w:val="a"/>
    <w:link w:val="a5"/>
    <w:uiPriority w:val="99"/>
    <w:rsid w:val="00857FE3"/>
    <w:pPr>
      <w:spacing w:after="120" w:line="240" w:lineRule="auto"/>
      <w:ind w:left="283"/>
    </w:pPr>
    <w:rPr>
      <w:rFonts w:ascii="Times New Roman" w:eastAsia="MS Mincho" w:hAnsi="Times New Roman" w:cs="Times New Roman"/>
      <w:sz w:val="24"/>
      <w:szCs w:val="24"/>
      <w:lang w:eastAsia="ja-JP"/>
    </w:rPr>
  </w:style>
  <w:style w:type="character" w:customStyle="1" w:styleId="a5">
    <w:name w:val="Основной текст с отступом Знак"/>
    <w:basedOn w:val="a0"/>
    <w:link w:val="a4"/>
    <w:uiPriority w:val="99"/>
    <w:rsid w:val="00857FE3"/>
    <w:rPr>
      <w:rFonts w:ascii="Times New Roman" w:eastAsia="MS Mincho" w:hAnsi="Times New Roman" w:cs="Times New Roman"/>
      <w:sz w:val="24"/>
      <w:szCs w:val="24"/>
      <w:lang w:eastAsia="ja-JP"/>
    </w:rPr>
  </w:style>
  <w:style w:type="paragraph" w:styleId="a6">
    <w:name w:val="No Spacing"/>
    <w:uiPriority w:val="1"/>
    <w:qFormat/>
    <w:rsid w:val="00370899"/>
    <w:pPr>
      <w:spacing w:after="0" w:line="240" w:lineRule="auto"/>
    </w:pPr>
  </w:style>
  <w:style w:type="paragraph" w:styleId="HTML">
    <w:name w:val="HTML Preformatted"/>
    <w:basedOn w:val="a"/>
    <w:link w:val="HTML0"/>
    <w:uiPriority w:val="99"/>
    <w:unhideWhenUsed/>
    <w:rsid w:val="006A2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6A22EC"/>
    <w:rPr>
      <w:rFonts w:ascii="Courier New" w:eastAsiaTheme="minorEastAsia" w:hAnsi="Courier New" w:cs="Courier New"/>
      <w:sz w:val="20"/>
      <w:szCs w:val="20"/>
      <w:lang w:eastAsia="ru-RU"/>
    </w:rPr>
  </w:style>
  <w:style w:type="paragraph" w:styleId="a7">
    <w:name w:val="footnote text"/>
    <w:basedOn w:val="a"/>
    <w:link w:val="a8"/>
    <w:uiPriority w:val="99"/>
    <w:semiHidden/>
    <w:unhideWhenUsed/>
    <w:rsid w:val="001151B3"/>
    <w:pPr>
      <w:spacing w:after="0" w:line="240" w:lineRule="auto"/>
    </w:pPr>
    <w:rPr>
      <w:sz w:val="20"/>
      <w:szCs w:val="20"/>
    </w:rPr>
  </w:style>
  <w:style w:type="character" w:customStyle="1" w:styleId="a8">
    <w:name w:val="Текст сноски Знак"/>
    <w:basedOn w:val="a0"/>
    <w:link w:val="a7"/>
    <w:uiPriority w:val="99"/>
    <w:semiHidden/>
    <w:rsid w:val="001151B3"/>
    <w:rPr>
      <w:sz w:val="20"/>
      <w:szCs w:val="20"/>
    </w:rPr>
  </w:style>
  <w:style w:type="character" w:styleId="a9">
    <w:name w:val="footnote reference"/>
    <w:basedOn w:val="a0"/>
    <w:uiPriority w:val="99"/>
    <w:semiHidden/>
    <w:unhideWhenUsed/>
    <w:rsid w:val="001151B3"/>
    <w:rPr>
      <w:vertAlign w:val="superscript"/>
    </w:rPr>
  </w:style>
  <w:style w:type="paragraph" w:styleId="aa">
    <w:name w:val="header"/>
    <w:basedOn w:val="a"/>
    <w:link w:val="ab"/>
    <w:uiPriority w:val="99"/>
    <w:unhideWhenUsed/>
    <w:rsid w:val="00BD73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737F"/>
  </w:style>
  <w:style w:type="paragraph" w:styleId="ac">
    <w:name w:val="footer"/>
    <w:basedOn w:val="a"/>
    <w:link w:val="ad"/>
    <w:uiPriority w:val="99"/>
    <w:unhideWhenUsed/>
    <w:rsid w:val="00BD73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D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22810">
      <w:bodyDiv w:val="1"/>
      <w:marLeft w:val="0"/>
      <w:marRight w:val="0"/>
      <w:marTop w:val="0"/>
      <w:marBottom w:val="0"/>
      <w:divBdr>
        <w:top w:val="none" w:sz="0" w:space="0" w:color="auto"/>
        <w:left w:val="none" w:sz="0" w:space="0" w:color="auto"/>
        <w:bottom w:val="none" w:sz="0" w:space="0" w:color="auto"/>
        <w:right w:val="none" w:sz="0" w:space="0" w:color="auto"/>
      </w:divBdr>
      <w:divsChild>
        <w:div w:id="854925198">
          <w:marLeft w:val="0"/>
          <w:marRight w:val="0"/>
          <w:marTop w:val="0"/>
          <w:marBottom w:val="0"/>
          <w:divBdr>
            <w:top w:val="none" w:sz="0" w:space="0" w:color="auto"/>
            <w:left w:val="none" w:sz="0" w:space="0" w:color="auto"/>
            <w:bottom w:val="none" w:sz="0" w:space="0" w:color="auto"/>
            <w:right w:val="none" w:sz="0" w:space="0" w:color="auto"/>
          </w:divBdr>
          <w:divsChild>
            <w:div w:id="161363561">
              <w:marLeft w:val="0"/>
              <w:marRight w:val="0"/>
              <w:marTop w:val="0"/>
              <w:marBottom w:val="0"/>
              <w:divBdr>
                <w:top w:val="none" w:sz="0" w:space="0" w:color="auto"/>
                <w:left w:val="none" w:sz="0" w:space="0" w:color="auto"/>
                <w:bottom w:val="none" w:sz="0" w:space="0" w:color="auto"/>
                <w:right w:val="none" w:sz="0" w:space="0" w:color="auto"/>
              </w:divBdr>
              <w:divsChild>
                <w:div w:id="12747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3606">
      <w:bodyDiv w:val="1"/>
      <w:marLeft w:val="0"/>
      <w:marRight w:val="0"/>
      <w:marTop w:val="0"/>
      <w:marBottom w:val="0"/>
      <w:divBdr>
        <w:top w:val="none" w:sz="0" w:space="0" w:color="auto"/>
        <w:left w:val="none" w:sz="0" w:space="0" w:color="auto"/>
        <w:bottom w:val="none" w:sz="0" w:space="0" w:color="auto"/>
        <w:right w:val="none" w:sz="0" w:space="0" w:color="auto"/>
      </w:divBdr>
    </w:div>
    <w:div w:id="1666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44546A" mc:Ignorable=""/>
      </a:dk2>
      <a:lt2>
        <a:srgbClr xmlns:mc="http://schemas.openxmlformats.org/markup-compatibility/2006" xmlns:a14="http://schemas.microsoft.com/office/drawing/2010/main" val="E7E6E6" mc:Ignorable=""/>
      </a:lt2>
      <a:accent1>
        <a:srgbClr xmlns:mc="http://schemas.openxmlformats.org/markup-compatibility/2006" xmlns:a14="http://schemas.microsoft.com/office/drawing/2010/main" val="4472C4" mc:Ignorable=""/>
      </a:accent1>
      <a:accent2>
        <a:srgbClr xmlns:mc="http://schemas.openxmlformats.org/markup-compatibility/2006" xmlns:a14="http://schemas.microsoft.com/office/drawing/2010/main" val="ED7D31" mc:Ignorable=""/>
      </a:accent2>
      <a:accent3>
        <a:srgbClr xmlns:mc="http://schemas.openxmlformats.org/markup-compatibility/2006" xmlns:a14="http://schemas.microsoft.com/office/drawing/2010/main" val="A5A5A5" mc:Ignorable=""/>
      </a:accent3>
      <a:accent4>
        <a:srgbClr xmlns:mc="http://schemas.openxmlformats.org/markup-compatibility/2006" xmlns:a14="http://schemas.microsoft.com/office/drawing/2010/main" val="FFC000" mc:Ignorable=""/>
      </a:accent4>
      <a:accent5>
        <a:srgbClr xmlns:mc="http://schemas.openxmlformats.org/markup-compatibility/2006" xmlns:a14="http://schemas.microsoft.com/office/drawing/2010/main" val="5B9BD5" mc:Ignorable=""/>
      </a:accent5>
      <a:accent6>
        <a:srgbClr xmlns:mc="http://schemas.openxmlformats.org/markup-compatibility/2006" xmlns:a14="http://schemas.microsoft.com/office/drawing/2010/main" val="70AD47" mc:Ignorable=""/>
      </a:accent6>
      <a:hlink>
        <a:srgbClr xmlns:mc="http://schemas.openxmlformats.org/markup-compatibility/2006" xmlns:a14="http://schemas.microsoft.com/office/drawing/2010/main" val="0563C1" mc:Ignorable=""/>
      </a:hlink>
      <a:folHlink>
        <a:srgbClr xmlns:mc="http://schemas.openxmlformats.org/markup-compatibility/2006" xmlns:a14="http://schemas.microsoft.com/office/drawing/2010/main" val="954F72" mc:Ignorable=""/>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xmlns:mc="http://schemas.openxmlformats.org/markup-compatibility/2006" xmlns:a14="http://schemas.microsoft.com/office/drawing/2010/main" val="000000" mc:Ignorable="">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36E9-75C5-4308-9D41-AE739B49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3010</Words>
  <Characters>17158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2017-11-27T15:38:00Z</dcterms:created>
  <dcterms:modified xsi:type="dcterms:W3CDTF">2017-11-27T15:38:00Z</dcterms:modified>
</cp:coreProperties>
</file>