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F9" w:rsidRPr="00EF06F9" w:rsidRDefault="0090479A" w:rsidP="00EF06F9">
      <w:pPr>
        <w:pStyle w:val="ae"/>
        <w:jc w:val="center"/>
        <w:rPr>
          <w:rFonts w:ascii="Times New Roman" w:hAnsi="Times New Roman" w:cs="Times New Roman"/>
          <w:b/>
          <w:sz w:val="28"/>
          <w:szCs w:val="28"/>
        </w:rPr>
      </w:pPr>
      <w:r w:rsidRPr="00EF06F9">
        <w:rPr>
          <w:rFonts w:ascii="Times New Roman" w:hAnsi="Times New Roman" w:cs="Times New Roman"/>
          <w:b/>
          <w:sz w:val="28"/>
          <w:szCs w:val="28"/>
        </w:rPr>
        <w:t>ОРАЗБАЕВА А.И.</w:t>
      </w:r>
    </w:p>
    <w:p w:rsidR="00EF06F9" w:rsidRPr="00EF06F9" w:rsidRDefault="00EF06F9" w:rsidP="00EF06F9">
      <w:pPr>
        <w:pStyle w:val="ae"/>
        <w:jc w:val="center"/>
        <w:rPr>
          <w:rFonts w:ascii="Times New Roman" w:hAnsi="Times New Roman" w:cs="Times New Roman"/>
          <w:sz w:val="28"/>
          <w:szCs w:val="28"/>
        </w:rPr>
      </w:pPr>
      <w:r w:rsidRPr="00EF06F9">
        <w:rPr>
          <w:rFonts w:ascii="Times New Roman" w:hAnsi="Times New Roman" w:cs="Times New Roman"/>
          <w:sz w:val="28"/>
          <w:szCs w:val="28"/>
        </w:rPr>
        <w:t>доктор исторических наук, профессор</w:t>
      </w:r>
    </w:p>
    <w:p w:rsidR="00EF06F9" w:rsidRPr="00EF06F9" w:rsidRDefault="00EF06F9" w:rsidP="00EF06F9">
      <w:pPr>
        <w:pStyle w:val="ae"/>
        <w:jc w:val="center"/>
        <w:rPr>
          <w:rFonts w:ascii="Times New Roman" w:hAnsi="Times New Roman" w:cs="Times New Roman"/>
          <w:sz w:val="28"/>
          <w:szCs w:val="28"/>
        </w:rPr>
      </w:pPr>
      <w:r w:rsidRPr="00EF06F9">
        <w:rPr>
          <w:rFonts w:ascii="Times New Roman" w:hAnsi="Times New Roman" w:cs="Times New Roman"/>
          <w:sz w:val="28"/>
          <w:szCs w:val="28"/>
        </w:rPr>
        <w:t>ЕНУ им. Л.Н.Гумилева (Астана, Казахстан)</w:t>
      </w:r>
    </w:p>
    <w:p w:rsidR="00EF06F9" w:rsidRPr="00EF06F9" w:rsidRDefault="00EF06F9" w:rsidP="00EF06F9">
      <w:pPr>
        <w:pStyle w:val="ae"/>
        <w:jc w:val="center"/>
        <w:rPr>
          <w:rFonts w:ascii="Times New Roman" w:hAnsi="Times New Roman" w:cs="Times New Roman"/>
          <w:sz w:val="28"/>
          <w:szCs w:val="28"/>
        </w:rPr>
      </w:pPr>
    </w:p>
    <w:p w:rsidR="007E762F" w:rsidRPr="003F478C" w:rsidRDefault="007E762F" w:rsidP="00EF06F9">
      <w:pPr>
        <w:spacing w:after="0" w:line="240" w:lineRule="auto"/>
        <w:ind w:firstLine="709"/>
        <w:jc w:val="center"/>
        <w:rPr>
          <w:rFonts w:ascii="Times New Roman" w:hAnsi="Times New Roman" w:cs="Times New Roman"/>
          <w:b/>
          <w:sz w:val="28"/>
          <w:szCs w:val="28"/>
        </w:rPr>
      </w:pPr>
      <w:r w:rsidRPr="003F478C">
        <w:rPr>
          <w:rFonts w:ascii="Times New Roman" w:hAnsi="Times New Roman" w:cs="Times New Roman"/>
          <w:b/>
          <w:sz w:val="28"/>
          <w:szCs w:val="28"/>
        </w:rPr>
        <w:t>КАТЕГОРИЯ «ГОСУДАРСТВЕННОСТЬ» КАК ТЕОРЕТИКО-МЕТОДОЛОГИЧЕСКАЯ ПРОБЛЕМА</w:t>
      </w:r>
    </w:p>
    <w:p w:rsidR="00522B97" w:rsidRPr="003F478C" w:rsidRDefault="00522B97" w:rsidP="00522B97">
      <w:pPr>
        <w:spacing w:after="0" w:line="240" w:lineRule="auto"/>
        <w:ind w:firstLine="709"/>
        <w:jc w:val="both"/>
        <w:rPr>
          <w:rFonts w:ascii="Times New Roman" w:hAnsi="Times New Roman" w:cs="Times New Roman"/>
          <w:b/>
          <w:sz w:val="28"/>
          <w:szCs w:val="28"/>
        </w:rPr>
      </w:pPr>
    </w:p>
    <w:p w:rsidR="00AB1787" w:rsidRPr="00AB1787" w:rsidRDefault="00AB1787" w:rsidP="00AB178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А</w:t>
      </w:r>
      <w:r w:rsidR="00943285">
        <w:rPr>
          <w:rFonts w:ascii="Times New Roman" w:hAnsi="Times New Roman" w:cs="Times New Roman"/>
          <w:b/>
          <w:sz w:val="28"/>
          <w:szCs w:val="28"/>
        </w:rPr>
        <w:t>ннотация</w:t>
      </w:r>
    </w:p>
    <w:p w:rsidR="00AB1787" w:rsidRPr="00943285" w:rsidRDefault="00AB1787" w:rsidP="00522B97">
      <w:pPr>
        <w:spacing w:after="0" w:line="240" w:lineRule="auto"/>
        <w:ind w:firstLine="709"/>
        <w:jc w:val="both"/>
        <w:rPr>
          <w:rFonts w:ascii="Times New Roman" w:hAnsi="Times New Roman" w:cs="Times New Roman"/>
          <w:sz w:val="28"/>
          <w:szCs w:val="28"/>
        </w:rPr>
      </w:pPr>
    </w:p>
    <w:p w:rsidR="00522B97" w:rsidRPr="003F478C" w:rsidRDefault="00522B97" w:rsidP="00522B97">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В статье рассмотрены теоретико-методологические проблемы </w:t>
      </w:r>
      <w:r w:rsidR="00420924">
        <w:rPr>
          <w:rFonts w:ascii="Times New Roman" w:hAnsi="Times New Roman" w:cs="Times New Roman"/>
          <w:sz w:val="28"/>
          <w:szCs w:val="28"/>
        </w:rPr>
        <w:t>категории «</w:t>
      </w:r>
      <w:r w:rsidRPr="003F478C">
        <w:rPr>
          <w:rFonts w:ascii="Times New Roman" w:hAnsi="Times New Roman" w:cs="Times New Roman"/>
          <w:sz w:val="28"/>
          <w:szCs w:val="28"/>
        </w:rPr>
        <w:t>государственност</w:t>
      </w:r>
      <w:r w:rsidR="00420924">
        <w:rPr>
          <w:rFonts w:ascii="Times New Roman" w:hAnsi="Times New Roman" w:cs="Times New Roman"/>
          <w:sz w:val="28"/>
          <w:szCs w:val="28"/>
        </w:rPr>
        <w:t xml:space="preserve">ь», проведен </w:t>
      </w:r>
      <w:r w:rsidR="00420924" w:rsidRPr="002C4141">
        <w:rPr>
          <w:rFonts w:ascii="Times New Roman" w:hAnsi="Times New Roman" w:cs="Times New Roman"/>
          <w:sz w:val="28"/>
          <w:szCs w:val="28"/>
        </w:rPr>
        <w:t>историографический обзор государствоведческой мысли от древности до современности, выделены типы, компоненты, элементы, функции государственности,</w:t>
      </w:r>
      <w:r w:rsidR="00142723">
        <w:rPr>
          <w:rFonts w:ascii="Times New Roman" w:hAnsi="Times New Roman" w:cs="Times New Roman"/>
          <w:sz w:val="28"/>
          <w:szCs w:val="28"/>
        </w:rPr>
        <w:t xml:space="preserve"> изучено </w:t>
      </w:r>
      <w:r w:rsidR="00420924" w:rsidRPr="002C4141">
        <w:rPr>
          <w:rFonts w:ascii="Times New Roman" w:hAnsi="Times New Roman" w:cs="Times New Roman"/>
          <w:sz w:val="28"/>
          <w:szCs w:val="28"/>
        </w:rPr>
        <w:t>соотношение понятий «гос</w:t>
      </w:r>
      <w:r w:rsidR="00EC30D7">
        <w:rPr>
          <w:rFonts w:ascii="Times New Roman" w:hAnsi="Times New Roman" w:cs="Times New Roman"/>
          <w:sz w:val="28"/>
          <w:szCs w:val="28"/>
        </w:rPr>
        <w:t xml:space="preserve">ударство» и «государственность». </w:t>
      </w:r>
      <w:r w:rsidRPr="003F478C">
        <w:rPr>
          <w:rFonts w:ascii="Times New Roman" w:hAnsi="Times New Roman" w:cs="Times New Roman"/>
          <w:sz w:val="28"/>
          <w:szCs w:val="28"/>
        </w:rPr>
        <w:t xml:space="preserve">По мнению автора, категория «государственность» является одним из универсальных методологических инструментов </w:t>
      </w:r>
      <w:r w:rsidR="00A0224A" w:rsidRPr="003F478C">
        <w:rPr>
          <w:rFonts w:ascii="Times New Roman" w:hAnsi="Times New Roman" w:cs="Times New Roman"/>
          <w:sz w:val="28"/>
          <w:szCs w:val="28"/>
        </w:rPr>
        <w:t xml:space="preserve">познания междисциплинарного </w:t>
      </w:r>
      <w:r w:rsidRPr="003F478C">
        <w:rPr>
          <w:rFonts w:ascii="Times New Roman" w:hAnsi="Times New Roman" w:cs="Times New Roman"/>
          <w:sz w:val="28"/>
          <w:szCs w:val="28"/>
        </w:rPr>
        <w:t xml:space="preserve">формата современной науки. </w:t>
      </w:r>
    </w:p>
    <w:p w:rsidR="00522B97" w:rsidRPr="003F478C" w:rsidRDefault="007E762F" w:rsidP="0090479A">
      <w:pPr>
        <w:spacing w:after="0" w:line="240" w:lineRule="auto"/>
        <w:ind w:firstLine="708"/>
        <w:jc w:val="both"/>
        <w:rPr>
          <w:rFonts w:ascii="Times New Roman" w:hAnsi="Times New Roman" w:cs="Times New Roman"/>
          <w:sz w:val="28"/>
          <w:szCs w:val="28"/>
        </w:rPr>
      </w:pPr>
      <w:r w:rsidRPr="003F478C">
        <w:rPr>
          <w:rFonts w:ascii="Times New Roman" w:hAnsi="Times New Roman" w:cs="Times New Roman"/>
          <w:b/>
          <w:sz w:val="28"/>
          <w:szCs w:val="28"/>
        </w:rPr>
        <w:t>Ключевые слова</w:t>
      </w:r>
      <w:r w:rsidR="00522B97" w:rsidRPr="003F478C">
        <w:rPr>
          <w:rFonts w:ascii="Times New Roman" w:hAnsi="Times New Roman" w:cs="Times New Roman"/>
          <w:b/>
          <w:sz w:val="28"/>
          <w:szCs w:val="28"/>
        </w:rPr>
        <w:t>:</w:t>
      </w:r>
      <w:r w:rsidR="00522B97" w:rsidRPr="003F478C">
        <w:rPr>
          <w:rFonts w:ascii="Times New Roman" w:hAnsi="Times New Roman" w:cs="Times New Roman"/>
          <w:sz w:val="28"/>
          <w:szCs w:val="28"/>
        </w:rPr>
        <w:t xml:space="preserve"> государственность,</w:t>
      </w:r>
      <w:r w:rsidR="00EF06F9">
        <w:rPr>
          <w:rFonts w:ascii="Times New Roman" w:hAnsi="Times New Roman" w:cs="Times New Roman"/>
          <w:sz w:val="28"/>
          <w:szCs w:val="28"/>
        </w:rPr>
        <w:t xml:space="preserve"> </w:t>
      </w:r>
      <w:r w:rsidR="00522B97" w:rsidRPr="003F478C">
        <w:rPr>
          <w:rFonts w:ascii="Times New Roman" w:hAnsi="Times New Roman" w:cs="Times New Roman"/>
          <w:sz w:val="28"/>
          <w:szCs w:val="28"/>
        </w:rPr>
        <w:t xml:space="preserve">преемственность, государственный статус, государственная состоятельность, политико-правовая культура. </w:t>
      </w:r>
    </w:p>
    <w:p w:rsidR="007E762F" w:rsidRPr="003F478C" w:rsidRDefault="007E762F" w:rsidP="00522B97">
      <w:pPr>
        <w:spacing w:after="0" w:line="240" w:lineRule="auto"/>
        <w:ind w:firstLine="709"/>
        <w:jc w:val="both"/>
        <w:rPr>
          <w:rFonts w:ascii="Times New Roman" w:hAnsi="Times New Roman" w:cs="Times New Roman"/>
          <w:b/>
          <w:sz w:val="28"/>
          <w:szCs w:val="28"/>
        </w:rPr>
      </w:pPr>
    </w:p>
    <w:p w:rsidR="007E762F" w:rsidRPr="003F478C" w:rsidRDefault="007E762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Число трендовых слов, часто используемых в повседневности пополнилось сегодня и за счет понятия «государственность». Причиной тому служат, возможно практика современных процессов глобализации, </w:t>
      </w:r>
      <w:r w:rsidR="001E017E">
        <w:rPr>
          <w:rFonts w:ascii="Times New Roman" w:hAnsi="Times New Roman" w:cs="Times New Roman"/>
          <w:sz w:val="28"/>
          <w:szCs w:val="28"/>
        </w:rPr>
        <w:t xml:space="preserve">вызвавшие ослабление государственности и снижение эффективности государственной власти современных государств в мире, </w:t>
      </w:r>
      <w:r w:rsidRPr="003F478C">
        <w:rPr>
          <w:rFonts w:ascii="Times New Roman" w:hAnsi="Times New Roman" w:cs="Times New Roman"/>
          <w:sz w:val="28"/>
          <w:szCs w:val="28"/>
        </w:rPr>
        <w:t xml:space="preserve">приоритеты информационного общества, интеллектуальный потенциал Адама </w:t>
      </w:r>
      <w:r w:rsidRPr="003F478C">
        <w:rPr>
          <w:rFonts w:ascii="Times New Roman" w:hAnsi="Times New Roman" w:cs="Times New Roman"/>
          <w:sz w:val="28"/>
          <w:szCs w:val="28"/>
          <w:lang w:val="en-US"/>
        </w:rPr>
        <w:t>XXI</w:t>
      </w:r>
      <w:r w:rsidRPr="003F478C">
        <w:rPr>
          <w:rFonts w:ascii="Times New Roman" w:hAnsi="Times New Roman" w:cs="Times New Roman"/>
          <w:sz w:val="28"/>
          <w:szCs w:val="28"/>
        </w:rPr>
        <w:t xml:space="preserve"> века, или же просто дань словесной моде…Как бы то ни было, нельзя отрицать того, что термин «государственность» оказалась в фокусе современного геонаучного дискурса, наравне с тождественными с ней по смысловой нагрузке категориями, скажем как идентичность, самобытность, суверенность, автономность и др. Ключевой характеристикой для которых, помимо причастности </w:t>
      </w:r>
      <w:r w:rsidRPr="003F478C">
        <w:rPr>
          <w:rFonts w:ascii="Times New Roman" w:hAnsi="Times New Roman" w:cs="Times New Roman"/>
          <w:color w:val="000000"/>
          <w:sz w:val="28"/>
          <w:szCs w:val="28"/>
          <w:shd w:val="clear" w:color="auto" w:fill="FFFFFF"/>
        </w:rPr>
        <w:t xml:space="preserve"> к при</w:t>
      </w:r>
      <w:r w:rsidR="005D5495" w:rsidRPr="003F478C">
        <w:rPr>
          <w:rFonts w:ascii="Times New Roman" w:hAnsi="Times New Roman" w:cs="Times New Roman"/>
          <w:color w:val="000000"/>
          <w:sz w:val="28"/>
          <w:szCs w:val="28"/>
          <w:shd w:val="clear" w:color="auto" w:fill="FFFFFF"/>
        </w:rPr>
        <w:t>лагательному суффикса «-ость»/</w:t>
      </w:r>
      <w:r w:rsidR="00A0224A" w:rsidRPr="003F478C">
        <w:rPr>
          <w:rFonts w:ascii="Times New Roman" w:hAnsi="Times New Roman" w:cs="Times New Roman"/>
          <w:color w:val="000000"/>
          <w:sz w:val="28"/>
          <w:szCs w:val="28"/>
          <w:shd w:val="clear" w:color="auto" w:fill="FFFFFF"/>
        </w:rPr>
        <w:t xml:space="preserve">, </w:t>
      </w:r>
      <w:r w:rsidR="005D5495" w:rsidRPr="003F478C">
        <w:rPr>
          <w:rFonts w:ascii="Times New Roman" w:hAnsi="Times New Roman" w:cs="Times New Roman"/>
          <w:color w:val="000000"/>
          <w:sz w:val="28"/>
          <w:szCs w:val="28"/>
          <w:shd w:val="clear" w:color="auto" w:fill="FFFFFF"/>
        </w:rPr>
        <w:t>«</w:t>
      </w:r>
      <w:r w:rsidRPr="003F478C">
        <w:rPr>
          <w:rFonts w:ascii="Times New Roman" w:hAnsi="Times New Roman" w:cs="Times New Roman"/>
          <w:color w:val="000000"/>
          <w:sz w:val="28"/>
          <w:szCs w:val="28"/>
          <w:shd w:val="clear" w:color="auto" w:fill="FFFFFF"/>
        </w:rPr>
        <w:t>-ность» (-есть), имеющих отвлеченное значение признака, свойства, атрибута выступает все же вожделение подчеркнуть принадлежность к единой, самодостаточной целостности. И это, вполне объяснимо с точки зрения инстинкта самосохранения будь то отдельно взятого современного индивидуума, либо общества, этноса, государства, нации вынужденного выработать определенный иммунитет на провокации изменяющегося на их глазах несколько Иного мира.</w:t>
      </w:r>
    </w:p>
    <w:p w:rsidR="007E762F" w:rsidRPr="003F478C" w:rsidRDefault="007E762F" w:rsidP="00A0224A">
      <w:pPr>
        <w:spacing w:after="0" w:line="240" w:lineRule="auto"/>
        <w:ind w:firstLine="709"/>
        <w:jc w:val="both"/>
        <w:rPr>
          <w:rFonts w:ascii="Times New Roman" w:hAnsi="Times New Roman" w:cs="Times New Roman"/>
          <w:color w:val="000000"/>
          <w:sz w:val="28"/>
          <w:szCs w:val="28"/>
        </w:rPr>
      </w:pPr>
      <w:r w:rsidRPr="003F478C">
        <w:rPr>
          <w:rFonts w:ascii="Times New Roman" w:hAnsi="Times New Roman" w:cs="Times New Roman"/>
          <w:sz w:val="28"/>
          <w:szCs w:val="28"/>
        </w:rPr>
        <w:t>В сегодняшнем, мультикультурном, многополюсном, полном противоречия и катаклизмов модифицированном мироустройстве</w:t>
      </w:r>
      <w:r w:rsidRPr="003F478C">
        <w:rPr>
          <w:rFonts w:ascii="Times New Roman" w:hAnsi="Times New Roman" w:cs="Times New Roman"/>
          <w:color w:val="000000"/>
          <w:sz w:val="28"/>
          <w:szCs w:val="28"/>
          <w:shd w:val="clear" w:color="auto" w:fill="FFFFFF"/>
        </w:rPr>
        <w:t xml:space="preserve"> очень важно идентифицировать свое Я с самосознанием о принадлежности к определенному обществу, национальности, государственности, </w:t>
      </w:r>
      <w:r w:rsidRPr="003F478C">
        <w:rPr>
          <w:rFonts w:ascii="Times New Roman" w:hAnsi="Times New Roman" w:cs="Times New Roman"/>
          <w:sz w:val="28"/>
          <w:szCs w:val="28"/>
        </w:rPr>
        <w:lastRenderedPageBreak/>
        <w:t xml:space="preserve">выступающего </w:t>
      </w:r>
      <w:r w:rsidRPr="003F478C">
        <w:rPr>
          <w:rFonts w:ascii="Times New Roman" w:hAnsi="Times New Roman" w:cs="Times New Roman"/>
          <w:sz w:val="28"/>
          <w:szCs w:val="28"/>
          <w:lang w:val="kk-KZ"/>
        </w:rPr>
        <w:t>знаком собственной социо</w:t>
      </w:r>
      <w:r w:rsidRPr="003F478C">
        <w:rPr>
          <w:rFonts w:ascii="Times New Roman" w:hAnsi="Times New Roman" w:cs="Times New Roman"/>
          <w:sz w:val="28"/>
          <w:szCs w:val="28"/>
        </w:rPr>
        <w:t>культурной самоидентичности. П</w:t>
      </w:r>
      <w:r w:rsidRPr="003F478C">
        <w:rPr>
          <w:rFonts w:ascii="Times New Roman" w:hAnsi="Times New Roman" w:cs="Times New Roman"/>
          <w:color w:val="000000"/>
          <w:sz w:val="28"/>
          <w:szCs w:val="28"/>
        </w:rPr>
        <w:t xml:space="preserve">ринадлежность к определенной типу политической культуры также придает людям чувства уверенности, безопасности и социальной защищенности. </w:t>
      </w:r>
      <w:r w:rsidRPr="003F478C">
        <w:rPr>
          <w:rFonts w:ascii="Times New Roman" w:hAnsi="Times New Roman" w:cs="Times New Roman"/>
          <w:color w:val="000000"/>
          <w:sz w:val="28"/>
          <w:szCs w:val="28"/>
          <w:shd w:val="clear" w:color="auto" w:fill="FFFFFF"/>
        </w:rPr>
        <w:t xml:space="preserve">Не углубляясь в проблемы социокультурной идентичности и адаптации современного общества к условиям глобализации, относящееся к компетенциям </w:t>
      </w:r>
      <w:r w:rsidRPr="003F478C">
        <w:rPr>
          <w:rFonts w:ascii="Times New Roman" w:hAnsi="Times New Roman" w:cs="Times New Roman"/>
          <w:sz w:val="28"/>
          <w:szCs w:val="28"/>
        </w:rPr>
        <w:t>специалистов определенной области знания, ограничимся в рамках настоящей публикации лишь проблемами научно-теоретической интерпретации категории «государственность».</w:t>
      </w:r>
    </w:p>
    <w:p w:rsidR="005245DA" w:rsidRPr="003F478C" w:rsidRDefault="007E762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color w:val="000000"/>
          <w:sz w:val="28"/>
          <w:szCs w:val="28"/>
          <w:shd w:val="clear" w:color="auto" w:fill="FFFFFF"/>
        </w:rPr>
        <w:t>Итак, о</w:t>
      </w:r>
      <w:r w:rsidRPr="003F478C">
        <w:rPr>
          <w:rFonts w:ascii="Times New Roman" w:hAnsi="Times New Roman" w:cs="Times New Roman"/>
          <w:sz w:val="28"/>
          <w:szCs w:val="28"/>
        </w:rPr>
        <w:t>б отсутствии универсального определения, многовариативности изучаемой дефиниции свидетельствует целостная научно-теоретическая эволюция концепций государственности, берущее начало с образцов правовой мысли</w:t>
      </w:r>
      <w:r w:rsidR="005245DA" w:rsidRPr="003F478C">
        <w:rPr>
          <w:rFonts w:ascii="Times New Roman" w:hAnsi="Times New Roman" w:cs="Times New Roman"/>
          <w:sz w:val="28"/>
          <w:szCs w:val="28"/>
        </w:rPr>
        <w:t xml:space="preserve"> [1] Древнего Египта, древнешумерских и древневавилонских памятников правовой мысли и законодательств: поучения мудреца Шуруппака, Законы царей Ур-Намму и Хаммурапи, среднеассирийских законов, записанных  на глиняных табличках, Хеттских законах, Авесты, Библии и др. Хотя, концептуально оформленные исследования начинаются с идей Полибия, Аристотеля, Аль-Фараби, Ибн Халдуна, Н.Макиавелли и др.</w:t>
      </w:r>
    </w:p>
    <w:p w:rsidR="005245DA" w:rsidRPr="003F478C" w:rsidRDefault="005245DA" w:rsidP="00A0224A">
      <w:pPr>
        <w:spacing w:after="0" w:line="240" w:lineRule="auto"/>
        <w:ind w:firstLine="709"/>
        <w:jc w:val="both"/>
        <w:rPr>
          <w:rFonts w:ascii="Times New Roman" w:hAnsi="Times New Roman" w:cs="Times New Roman"/>
          <w:color w:val="000000"/>
          <w:sz w:val="28"/>
          <w:szCs w:val="28"/>
          <w:shd w:val="clear" w:color="auto" w:fill="FFFFFF"/>
        </w:rPr>
      </w:pPr>
      <w:r w:rsidRPr="003F478C">
        <w:rPr>
          <w:rFonts w:ascii="Times New Roman" w:hAnsi="Times New Roman" w:cs="Times New Roman"/>
          <w:color w:val="000000"/>
          <w:sz w:val="28"/>
          <w:szCs w:val="28"/>
          <w:shd w:val="clear" w:color="auto" w:fill="FFFFFF"/>
        </w:rPr>
        <w:t xml:space="preserve">Утверждения Платона о том, что: «Есть два вида государственного устройства: один – где над всем стоят правители, другой – где и </w:t>
      </w:r>
      <w:r w:rsidR="00A0224A" w:rsidRPr="003F478C">
        <w:rPr>
          <w:rFonts w:ascii="Times New Roman" w:hAnsi="Times New Roman" w:cs="Times New Roman"/>
          <w:color w:val="000000"/>
          <w:sz w:val="28"/>
          <w:szCs w:val="28"/>
          <w:shd w:val="clear" w:color="auto" w:fill="FFFFFF"/>
        </w:rPr>
        <w:t>правителям предписаны законы», а также</w:t>
      </w:r>
      <w:r w:rsidRPr="003F478C">
        <w:rPr>
          <w:rFonts w:ascii="Times New Roman" w:hAnsi="Times New Roman" w:cs="Times New Roman"/>
          <w:color w:val="000000"/>
          <w:sz w:val="28"/>
          <w:szCs w:val="28"/>
          <w:shd w:val="clear" w:color="auto" w:fill="FFFFFF"/>
        </w:rPr>
        <w:t xml:space="preserve"> учение справедливости и несправедливости Аристотеля превратились по истечении времени в общий принцип правопонимания во всем мире. Не теряют значимости в реалиях</w:t>
      </w:r>
      <w:r w:rsidRPr="003F478C">
        <w:rPr>
          <w:rFonts w:ascii="Times New Roman" w:hAnsi="Times New Roman" w:cs="Times New Roman"/>
          <w:color w:val="000000"/>
          <w:sz w:val="28"/>
          <w:szCs w:val="28"/>
          <w:shd w:val="clear" w:color="auto" w:fill="FFFFFF"/>
          <w:lang w:val="kk-KZ"/>
        </w:rPr>
        <w:t xml:space="preserve"> и </w:t>
      </w:r>
      <w:r w:rsidRPr="003F478C">
        <w:rPr>
          <w:rFonts w:ascii="Times New Roman" w:hAnsi="Times New Roman" w:cs="Times New Roman"/>
          <w:color w:val="000000"/>
          <w:sz w:val="28"/>
          <w:szCs w:val="28"/>
          <w:shd w:val="clear" w:color="auto" w:fill="FFFFFF"/>
          <w:lang w:val="en-US"/>
        </w:rPr>
        <w:t>XXI</w:t>
      </w:r>
      <w:r w:rsidRPr="003F478C">
        <w:rPr>
          <w:rFonts w:ascii="Times New Roman" w:hAnsi="Times New Roman" w:cs="Times New Roman"/>
          <w:color w:val="000000"/>
          <w:sz w:val="28"/>
          <w:szCs w:val="28"/>
          <w:shd w:val="clear" w:color="auto" w:fill="FFFFFF"/>
          <w:lang w:val="kk-KZ"/>
        </w:rPr>
        <w:t>века</w:t>
      </w:r>
      <w:r w:rsidRPr="003F478C">
        <w:rPr>
          <w:rFonts w:ascii="Times New Roman" w:hAnsi="Times New Roman" w:cs="Times New Roman"/>
          <w:color w:val="000000"/>
          <w:sz w:val="28"/>
          <w:szCs w:val="28"/>
          <w:shd w:val="clear" w:color="auto" w:fill="FFFFFF"/>
        </w:rPr>
        <w:t>мнение китайского мыслителя ГуанЧжун, считавшего: «…Чаще всего хорошо управляемое государство бывает богато, а государство в котором господствует беспорядок, обычно бывает бедным. …Отсюда для мудрого государя высшей заповедью является: сначала сделай народ богатым, а потом управляй им»</w:t>
      </w:r>
      <w:r w:rsidR="00A0224A" w:rsidRPr="003F478C">
        <w:rPr>
          <w:rFonts w:ascii="Times New Roman" w:hAnsi="Times New Roman" w:cs="Times New Roman"/>
          <w:color w:val="000000"/>
          <w:sz w:val="28"/>
          <w:szCs w:val="28"/>
          <w:shd w:val="clear" w:color="auto" w:fill="FFFFFF"/>
        </w:rPr>
        <w:t>. Кроме того</w:t>
      </w:r>
      <w:r w:rsidRPr="003F478C">
        <w:rPr>
          <w:rFonts w:ascii="Times New Roman" w:hAnsi="Times New Roman" w:cs="Times New Roman"/>
          <w:color w:val="000000"/>
          <w:sz w:val="28"/>
          <w:szCs w:val="28"/>
          <w:shd w:val="clear" w:color="auto" w:fill="FFFFFF"/>
        </w:rPr>
        <w:t>,</w:t>
      </w:r>
      <w:r w:rsidR="00A0224A" w:rsidRPr="003F478C">
        <w:rPr>
          <w:rFonts w:ascii="Times New Roman" w:hAnsi="Times New Roman" w:cs="Times New Roman"/>
          <w:color w:val="000000"/>
          <w:sz w:val="28"/>
          <w:szCs w:val="28"/>
          <w:shd w:val="clear" w:color="auto" w:fill="FFFFFF"/>
        </w:rPr>
        <w:t xml:space="preserve"> воззрения Аль</w:t>
      </w:r>
      <w:r w:rsidRPr="003F478C">
        <w:rPr>
          <w:rFonts w:ascii="Times New Roman" w:hAnsi="Times New Roman" w:cs="Times New Roman"/>
          <w:color w:val="000000"/>
          <w:sz w:val="28"/>
          <w:szCs w:val="28"/>
          <w:shd w:val="clear" w:color="auto" w:fill="FFFFFF"/>
        </w:rPr>
        <w:t xml:space="preserve">-Фараби полагавшего, что правитель обязан любить справедливость </w:t>
      </w:r>
      <w:r w:rsidR="00A0224A" w:rsidRPr="003F478C">
        <w:rPr>
          <w:rFonts w:ascii="Times New Roman" w:hAnsi="Times New Roman" w:cs="Times New Roman"/>
          <w:color w:val="000000"/>
          <w:sz w:val="28"/>
          <w:szCs w:val="28"/>
          <w:shd w:val="clear" w:color="auto" w:fill="FFFFFF"/>
        </w:rPr>
        <w:t>и побуждать</w:t>
      </w:r>
      <w:r w:rsidRPr="003F478C">
        <w:rPr>
          <w:rFonts w:ascii="Times New Roman" w:hAnsi="Times New Roman" w:cs="Times New Roman"/>
          <w:color w:val="000000"/>
          <w:sz w:val="28"/>
          <w:szCs w:val="28"/>
          <w:shd w:val="clear" w:color="auto" w:fill="FFFFFF"/>
        </w:rPr>
        <w:t xml:space="preserve"> к ней</w:t>
      </w:r>
      <w:r w:rsidR="00A0224A" w:rsidRPr="003F478C">
        <w:rPr>
          <w:rFonts w:ascii="Times New Roman" w:hAnsi="Times New Roman" w:cs="Times New Roman"/>
          <w:color w:val="000000"/>
          <w:sz w:val="28"/>
          <w:szCs w:val="28"/>
          <w:shd w:val="clear" w:color="auto" w:fill="FFFFFF"/>
        </w:rPr>
        <w:t xml:space="preserve">, </w:t>
      </w:r>
      <w:r w:rsidRPr="003F478C">
        <w:rPr>
          <w:rFonts w:ascii="Times New Roman" w:hAnsi="Times New Roman" w:cs="Times New Roman"/>
          <w:color w:val="000000"/>
          <w:sz w:val="28"/>
          <w:szCs w:val="28"/>
          <w:shd w:val="clear" w:color="auto" w:fill="FFFFFF"/>
        </w:rPr>
        <w:t xml:space="preserve">возмещать убытки жертве несправедливости, хранить </w:t>
      </w:r>
      <w:r w:rsidR="00A0224A" w:rsidRPr="003F478C">
        <w:rPr>
          <w:rFonts w:ascii="Times New Roman" w:hAnsi="Times New Roman" w:cs="Times New Roman"/>
          <w:color w:val="000000"/>
          <w:sz w:val="28"/>
          <w:szCs w:val="28"/>
          <w:shd w:val="clear" w:color="auto" w:fill="FFFFFF"/>
        </w:rPr>
        <w:t>в памяти,</w:t>
      </w:r>
      <w:r w:rsidRPr="003F478C">
        <w:rPr>
          <w:rFonts w:ascii="Times New Roman" w:hAnsi="Times New Roman" w:cs="Times New Roman"/>
          <w:color w:val="000000"/>
          <w:sz w:val="28"/>
          <w:szCs w:val="28"/>
          <w:shd w:val="clear" w:color="auto" w:fill="FFFFFF"/>
        </w:rPr>
        <w:t xml:space="preserve"> установленные его предшественниками законы, правила и обычаи, уметь словом своим направить людей к исполнению закона, </w:t>
      </w:r>
      <w:r w:rsidRPr="003F478C">
        <w:rPr>
          <w:rFonts w:ascii="Times New Roman" w:hAnsi="Times New Roman" w:cs="Times New Roman"/>
          <w:color w:val="000000"/>
          <w:sz w:val="28"/>
          <w:szCs w:val="28"/>
          <w:shd w:val="clear" w:color="auto" w:fill="FFFFFF"/>
          <w:lang w:val="kk-KZ"/>
        </w:rPr>
        <w:t>не правда</w:t>
      </w:r>
      <w:r w:rsidRPr="003F478C">
        <w:rPr>
          <w:rFonts w:ascii="Times New Roman" w:hAnsi="Times New Roman" w:cs="Times New Roman"/>
          <w:color w:val="000000"/>
          <w:sz w:val="28"/>
          <w:szCs w:val="28"/>
          <w:shd w:val="clear" w:color="auto" w:fill="FFFFFF"/>
        </w:rPr>
        <w:t xml:space="preserve"> ли?! На</w:t>
      </w:r>
      <w:r w:rsidRPr="003F478C">
        <w:rPr>
          <w:rFonts w:ascii="Times New Roman" w:hAnsi="Times New Roman" w:cs="Times New Roman"/>
          <w:color w:val="000000"/>
          <w:sz w:val="28"/>
          <w:szCs w:val="28"/>
          <w:shd w:val="clear" w:color="auto" w:fill="FFFFFF"/>
          <w:lang w:val="kk-KZ"/>
        </w:rPr>
        <w:t>до полагать, на</w:t>
      </w:r>
      <w:r w:rsidRPr="003F478C">
        <w:rPr>
          <w:rFonts w:ascii="Times New Roman" w:hAnsi="Times New Roman" w:cs="Times New Roman"/>
          <w:color w:val="000000"/>
          <w:sz w:val="28"/>
          <w:szCs w:val="28"/>
          <w:shd w:val="clear" w:color="auto" w:fill="FFFFFF"/>
        </w:rPr>
        <w:t xml:space="preserve"> то они и есть классики!</w:t>
      </w:r>
    </w:p>
    <w:p w:rsidR="007E762F" w:rsidRPr="003F478C" w:rsidRDefault="005245DA"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color w:val="000000"/>
          <w:sz w:val="28"/>
          <w:szCs w:val="28"/>
          <w:shd w:val="clear" w:color="auto" w:fill="FFFFFF"/>
        </w:rPr>
        <w:t>В этом ряду отдельно хотелось бы выделить работу арабо-исламского государственного деятеля, философа, историка и правоведа  Абд-ар-рахман Ибн Халдуна (1352-1406), реально сыгравшего важную политическую роль в жизни мусульманских государств Северной Африки, Арабской Испании (Андалусии) и Ближнего Востока в качестве советника правителей, посла и верховного судьи данных стран. Во Введении  к основному труду своей жизни</w:t>
      </w:r>
      <w:r w:rsidRPr="003F478C">
        <w:rPr>
          <w:rFonts w:ascii="Times New Roman" w:hAnsi="Times New Roman" w:cs="Times New Roman"/>
          <w:sz w:val="28"/>
          <w:szCs w:val="28"/>
        </w:rPr>
        <w:t xml:space="preserve">, большей частью известной под сокращенным названием “Мукаддима” (“Введение” или “Книга о природе социальной жизни”), он выдвигает оригинальную концепцию  возникновения и развития государств  и прав как институтов, которые общество получает в качестве наследия предшествующего исторического развития. В частности, по утверждению </w:t>
      </w:r>
      <w:r w:rsidRPr="003F478C">
        <w:rPr>
          <w:rFonts w:ascii="Times New Roman" w:hAnsi="Times New Roman" w:cs="Times New Roman"/>
          <w:sz w:val="28"/>
          <w:szCs w:val="28"/>
        </w:rPr>
        <w:lastRenderedPageBreak/>
        <w:t>Ибн Халдуна,  государство возникнув однажды, в результате согласованных действий и взаимной поддержки в дальнейшем превращается в принудительную власть в руках одной «фракции», которую ее сторонники поддерживают «подобно Священному писанию, которому «нет замены». Это происходит в первой фазе государства, пока во второй «… один (государь) стал самоуправно распоряжаться и себе одному присваивать величие…и нуждаться в близости кого-то другого, чужаков, на которых он опирается в борьбе против бывших соратников, отстраняя их т дел и от соучастия…Держава - не тем, кто ее создавал, а слав</w:t>
      </w:r>
      <w:r w:rsidR="00C668BB">
        <w:rPr>
          <w:rFonts w:ascii="Times New Roman" w:hAnsi="Times New Roman" w:cs="Times New Roman"/>
          <w:sz w:val="28"/>
          <w:szCs w:val="28"/>
        </w:rPr>
        <w:t>а  - не тем, кто ее добывал»</w:t>
      </w:r>
      <w:r w:rsidR="00A0224A" w:rsidRPr="003F478C">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Оригинальна для своей эпохи и актуальна по сей день </w:t>
      </w:r>
      <w:r w:rsidR="00EC30D7" w:rsidRPr="003F478C">
        <w:rPr>
          <w:rFonts w:ascii="Times New Roman" w:hAnsi="Times New Roman" w:cs="Times New Roman"/>
          <w:sz w:val="28"/>
          <w:szCs w:val="28"/>
        </w:rPr>
        <w:t>интерпретация понятия</w:t>
      </w:r>
      <w:r w:rsidRPr="003F478C">
        <w:rPr>
          <w:rFonts w:ascii="Times New Roman" w:hAnsi="Times New Roman" w:cs="Times New Roman"/>
          <w:color w:val="000000"/>
          <w:sz w:val="28"/>
          <w:szCs w:val="28"/>
          <w:shd w:val="clear" w:color="auto" w:fill="FFFFFF"/>
        </w:rPr>
        <w:t xml:space="preserve"> «</w:t>
      </w:r>
      <w:r w:rsidRPr="003F478C">
        <w:rPr>
          <w:rFonts w:ascii="Times New Roman" w:hAnsi="Times New Roman" w:cs="Times New Roman"/>
          <w:i/>
          <w:sz w:val="28"/>
          <w:szCs w:val="28"/>
        </w:rPr>
        <w:t>lostato</w:t>
      </w:r>
      <w:r w:rsidR="002B21F3" w:rsidRPr="003F478C">
        <w:rPr>
          <w:rFonts w:ascii="Times New Roman" w:hAnsi="Times New Roman" w:cs="Times New Roman"/>
          <w:i/>
          <w:sz w:val="28"/>
          <w:szCs w:val="28"/>
        </w:rPr>
        <w:t>»</w:t>
      </w:r>
      <w:r w:rsidRPr="003F478C">
        <w:rPr>
          <w:rFonts w:ascii="Times New Roman" w:hAnsi="Times New Roman" w:cs="Times New Roman"/>
          <w:sz w:val="28"/>
          <w:szCs w:val="28"/>
        </w:rPr>
        <w:t xml:space="preserve">, - «состояние» Н.Макиавелли, впервые использовавшем его в 1513 году в своем знаменитом произведении «Государь» во всеобъемлющем значении: «Все </w:t>
      </w:r>
      <w:r w:rsidR="002B21F3" w:rsidRPr="003F478C">
        <w:rPr>
          <w:rFonts w:ascii="Times New Roman" w:hAnsi="Times New Roman" w:cs="Times New Roman"/>
          <w:sz w:val="28"/>
          <w:szCs w:val="28"/>
        </w:rPr>
        <w:t>государства</w:t>
      </w:r>
      <w:r w:rsidRPr="003F478C">
        <w:rPr>
          <w:rFonts w:ascii="Times New Roman" w:hAnsi="Times New Roman" w:cs="Times New Roman"/>
          <w:sz w:val="28"/>
          <w:szCs w:val="28"/>
        </w:rPr>
        <w:t xml:space="preserve"> (</w:t>
      </w:r>
      <w:r w:rsidRPr="003F478C">
        <w:rPr>
          <w:rFonts w:ascii="Times New Roman" w:hAnsi="Times New Roman" w:cs="Times New Roman"/>
          <w:i/>
          <w:sz w:val="28"/>
          <w:szCs w:val="28"/>
        </w:rPr>
        <w:t>tuttilistati</w:t>
      </w:r>
      <w:r w:rsidRPr="003F478C">
        <w:rPr>
          <w:rFonts w:ascii="Times New Roman" w:hAnsi="Times New Roman" w:cs="Times New Roman"/>
          <w:sz w:val="28"/>
          <w:szCs w:val="28"/>
        </w:rPr>
        <w:t xml:space="preserve">), все </w:t>
      </w:r>
      <w:r w:rsidR="002B21F3" w:rsidRPr="003F478C">
        <w:rPr>
          <w:rFonts w:ascii="Times New Roman" w:hAnsi="Times New Roman" w:cs="Times New Roman"/>
          <w:sz w:val="28"/>
          <w:szCs w:val="28"/>
        </w:rPr>
        <w:t>державы</w:t>
      </w:r>
      <w:r w:rsidRPr="003F478C">
        <w:rPr>
          <w:rFonts w:ascii="Times New Roman" w:hAnsi="Times New Roman" w:cs="Times New Roman"/>
          <w:sz w:val="28"/>
          <w:szCs w:val="28"/>
        </w:rPr>
        <w:t xml:space="preserve"> (</w:t>
      </w:r>
      <w:r w:rsidRPr="003F478C">
        <w:rPr>
          <w:rFonts w:ascii="Times New Roman" w:hAnsi="Times New Roman" w:cs="Times New Roman"/>
          <w:i/>
          <w:sz w:val="28"/>
          <w:szCs w:val="28"/>
        </w:rPr>
        <w:t>tuttie’dominii</w:t>
      </w:r>
      <w:r w:rsidRPr="003F478C">
        <w:rPr>
          <w:rFonts w:ascii="Times New Roman" w:hAnsi="Times New Roman" w:cs="Times New Roman"/>
          <w:sz w:val="28"/>
          <w:szCs w:val="28"/>
        </w:rPr>
        <w:t>), облада</w:t>
      </w:r>
      <w:r w:rsidR="002B21F3" w:rsidRPr="003F478C">
        <w:rPr>
          <w:rFonts w:ascii="Times New Roman" w:hAnsi="Times New Roman" w:cs="Times New Roman"/>
          <w:sz w:val="28"/>
          <w:szCs w:val="28"/>
        </w:rPr>
        <w:t xml:space="preserve">вшие и обладающие </w:t>
      </w:r>
      <w:r w:rsidRPr="003F478C">
        <w:rPr>
          <w:rFonts w:ascii="Times New Roman" w:hAnsi="Times New Roman" w:cs="Times New Roman"/>
          <w:sz w:val="28"/>
          <w:szCs w:val="28"/>
        </w:rPr>
        <w:t xml:space="preserve">властью (imperio) над людьми, </w:t>
      </w:r>
      <w:r w:rsidR="00BA14FB" w:rsidRPr="003F478C">
        <w:rPr>
          <w:rFonts w:ascii="Times New Roman" w:hAnsi="Times New Roman" w:cs="Times New Roman"/>
          <w:sz w:val="28"/>
          <w:szCs w:val="28"/>
        </w:rPr>
        <w:t xml:space="preserve">были </w:t>
      </w:r>
      <w:r w:rsidRPr="003F478C">
        <w:rPr>
          <w:rFonts w:ascii="Times New Roman" w:hAnsi="Times New Roman" w:cs="Times New Roman"/>
          <w:sz w:val="28"/>
          <w:szCs w:val="28"/>
        </w:rPr>
        <w:t>суть либо республики (</w:t>
      </w:r>
      <w:r w:rsidRPr="003F478C">
        <w:rPr>
          <w:rFonts w:ascii="Times New Roman" w:hAnsi="Times New Roman" w:cs="Times New Roman"/>
          <w:i/>
          <w:sz w:val="28"/>
          <w:szCs w:val="28"/>
        </w:rPr>
        <w:t>republiche</w:t>
      </w:r>
      <w:r w:rsidRPr="003F478C">
        <w:rPr>
          <w:rFonts w:ascii="Times New Roman" w:hAnsi="Times New Roman" w:cs="Times New Roman"/>
          <w:sz w:val="28"/>
          <w:szCs w:val="28"/>
        </w:rPr>
        <w:t xml:space="preserve">), либо </w:t>
      </w:r>
      <w:r w:rsidR="00BA14FB" w:rsidRPr="003F478C">
        <w:rPr>
          <w:rFonts w:ascii="Times New Roman" w:hAnsi="Times New Roman" w:cs="Times New Roman"/>
          <w:sz w:val="28"/>
          <w:szCs w:val="28"/>
        </w:rPr>
        <w:t>суть состояния (</w:t>
      </w:r>
      <w:r w:rsidR="00BA14FB" w:rsidRPr="003F478C">
        <w:rPr>
          <w:rFonts w:ascii="Times New Roman" w:hAnsi="Times New Roman" w:cs="Times New Roman"/>
          <w:i/>
          <w:sz w:val="28"/>
          <w:szCs w:val="28"/>
        </w:rPr>
        <w:t>stati</w:t>
      </w:r>
      <w:r w:rsidR="00BA14FB" w:rsidRPr="003F478C">
        <w:rPr>
          <w:rFonts w:ascii="Times New Roman" w:hAnsi="Times New Roman" w:cs="Times New Roman"/>
          <w:sz w:val="28"/>
          <w:szCs w:val="28"/>
        </w:rPr>
        <w:t xml:space="preserve">), управляемые единовластно </w:t>
      </w:r>
      <w:r w:rsidRPr="003F478C">
        <w:rPr>
          <w:rFonts w:ascii="Times New Roman" w:hAnsi="Times New Roman" w:cs="Times New Roman"/>
          <w:sz w:val="28"/>
          <w:szCs w:val="28"/>
        </w:rPr>
        <w:t>(</w:t>
      </w:r>
      <w:r w:rsidRPr="003F478C">
        <w:rPr>
          <w:rFonts w:ascii="Times New Roman" w:hAnsi="Times New Roman" w:cs="Times New Roman"/>
          <w:i/>
          <w:sz w:val="28"/>
          <w:szCs w:val="28"/>
        </w:rPr>
        <w:t>principati</w:t>
      </w:r>
      <w:r w:rsidRPr="003F478C">
        <w:rPr>
          <w:rFonts w:ascii="Times New Roman" w:hAnsi="Times New Roman" w:cs="Times New Roman"/>
          <w:sz w:val="28"/>
          <w:szCs w:val="28"/>
        </w:rPr>
        <w:t>)»[</w:t>
      </w:r>
      <w:r w:rsidR="00C668BB">
        <w:rPr>
          <w:rFonts w:ascii="Times New Roman" w:hAnsi="Times New Roman" w:cs="Times New Roman"/>
          <w:sz w:val="28"/>
          <w:szCs w:val="28"/>
        </w:rPr>
        <w:t>2</w:t>
      </w:r>
      <w:r w:rsidR="00BA14FB" w:rsidRPr="003F478C">
        <w:rPr>
          <w:rFonts w:ascii="Times New Roman" w:hAnsi="Times New Roman" w:cs="Times New Roman"/>
          <w:sz w:val="28"/>
          <w:szCs w:val="28"/>
        </w:rPr>
        <w:t>, С.29</w:t>
      </w:r>
      <w:r w:rsidRPr="003F478C">
        <w:rPr>
          <w:rFonts w:ascii="Times New Roman" w:hAnsi="Times New Roman" w:cs="Times New Roman"/>
          <w:sz w:val="28"/>
          <w:szCs w:val="28"/>
        </w:rPr>
        <w:t>]</w:t>
      </w:r>
      <w:r w:rsidR="00BA14FB" w:rsidRPr="003F478C">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color w:val="000000"/>
          <w:sz w:val="28"/>
          <w:szCs w:val="28"/>
          <w:shd w:val="clear" w:color="auto" w:fill="FFFFFF"/>
        </w:rPr>
      </w:pPr>
      <w:r w:rsidRPr="003F478C">
        <w:rPr>
          <w:rFonts w:ascii="Times New Roman" w:hAnsi="Times New Roman" w:cs="Times New Roman"/>
          <w:color w:val="000000"/>
          <w:sz w:val="28"/>
          <w:szCs w:val="28"/>
          <w:shd w:val="clear" w:color="auto" w:fill="FFFFFF"/>
        </w:rPr>
        <w:t>В дальнейшем развитии научная мысль о государств</w:t>
      </w:r>
      <w:r w:rsidRPr="003F478C">
        <w:rPr>
          <w:rFonts w:ascii="Times New Roman" w:hAnsi="Times New Roman" w:cs="Times New Roman"/>
          <w:color w:val="000000"/>
          <w:sz w:val="28"/>
          <w:szCs w:val="28"/>
          <w:shd w:val="clear" w:color="auto" w:fill="FFFFFF"/>
          <w:lang w:val="kk-KZ"/>
        </w:rPr>
        <w:t>ов</w:t>
      </w:r>
      <w:r w:rsidRPr="003F478C">
        <w:rPr>
          <w:rFonts w:ascii="Times New Roman" w:hAnsi="Times New Roman" w:cs="Times New Roman"/>
          <w:color w:val="000000"/>
          <w:sz w:val="28"/>
          <w:szCs w:val="28"/>
          <w:shd w:val="clear" w:color="auto" w:fill="FFFFFF"/>
        </w:rPr>
        <w:t>едении</w:t>
      </w:r>
      <w:r w:rsidRPr="003F478C">
        <w:rPr>
          <w:rFonts w:ascii="Times New Roman" w:hAnsi="Times New Roman" w:cs="Times New Roman"/>
          <w:color w:val="000000"/>
          <w:sz w:val="28"/>
          <w:szCs w:val="28"/>
          <w:shd w:val="clear" w:color="auto" w:fill="FFFFFF"/>
          <w:lang w:val="kk-KZ"/>
        </w:rPr>
        <w:t xml:space="preserve">, </w:t>
      </w:r>
      <w:r w:rsidRPr="003F478C">
        <w:rPr>
          <w:rFonts w:ascii="Times New Roman" w:hAnsi="Times New Roman" w:cs="Times New Roman"/>
          <w:color w:val="000000"/>
          <w:sz w:val="28"/>
          <w:szCs w:val="28"/>
          <w:shd w:val="clear" w:color="auto" w:fill="FFFFFF"/>
        </w:rPr>
        <w:t>основанная на идеях  вышеназванных мыслителей получает свое законное продолжение уже в работах западных ученых более позднего периода: Ж.Боден, Ш.Л.Монтескье, Ж.-Ж.Руссо, Т.Гоббс, Дж.Медиссона и др. Так, несложно было бы заметить преемственность мыслей о государственности  Полибия и Аль-Фараби  в «Государе» Н.Макиавелли,  построений Аристотеля в трактате «О духе законов» Ш.Л.Монтескье,  схожесть рассуждений Ибн Халдуна и Ж.Бодена  о  причинах могущества государства с выдвинутые в «Шести книгах о государстве» и т.д. Хотя справедливости ради стоит отметить, что оформленные в виде теоретических концепций исследования представителей Нового времени отличались более конкретным научным взглядом и оценкой реально существовавшей в их историческое время системы государственной власти. Свидетельством тому: Боденовская концепция суверенитета, теория договорного происхождения государства-республики Монтескье, социологический подход Жан-Жака Руссо, теория «естественного права на свободу» Джон Локка, позитивно-правовой подход к государственности С.Пуффендорфа и Г.В.Ф.Гегеля и др.</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color w:val="000000"/>
          <w:sz w:val="28"/>
          <w:szCs w:val="28"/>
          <w:shd w:val="clear" w:color="auto" w:fill="FFFFFF"/>
        </w:rPr>
        <w:t>Наиболее интересной с точки зрен</w:t>
      </w:r>
      <w:r w:rsidR="00EC30D7">
        <w:rPr>
          <w:rFonts w:ascii="Times New Roman" w:hAnsi="Times New Roman" w:cs="Times New Roman"/>
          <w:color w:val="000000"/>
          <w:sz w:val="28"/>
          <w:szCs w:val="28"/>
          <w:shd w:val="clear" w:color="auto" w:fill="FFFFFF"/>
        </w:rPr>
        <w:t>ия нынешней биполярной реальности</w:t>
      </w:r>
      <w:r w:rsidRPr="003F478C">
        <w:rPr>
          <w:rFonts w:ascii="Times New Roman" w:hAnsi="Times New Roman" w:cs="Times New Roman"/>
          <w:color w:val="000000"/>
          <w:sz w:val="28"/>
          <w:szCs w:val="28"/>
          <w:shd w:val="clear" w:color="auto" w:fill="FFFFFF"/>
        </w:rPr>
        <w:t xml:space="preserve"> нам кажется трактовка </w:t>
      </w:r>
      <w:r w:rsidRPr="003F478C">
        <w:rPr>
          <w:rFonts w:ascii="Times New Roman" w:hAnsi="Times New Roman" w:cs="Times New Roman"/>
          <w:sz w:val="28"/>
          <w:szCs w:val="28"/>
        </w:rPr>
        <w:t>французского историка и политического мыслителя Жан Бодена, о влиянии географических факторов на особенности народов и на политическое устройство государств. Боден проводит зависимость между климатом и характером народов, говоря, что сила внутреннего тепла делает северян более крепкими и сильными, чем</w:t>
      </w:r>
      <w:r w:rsidR="00C668BB">
        <w:rPr>
          <w:rFonts w:ascii="Times New Roman" w:hAnsi="Times New Roman" w:cs="Times New Roman"/>
          <w:sz w:val="28"/>
          <w:szCs w:val="28"/>
        </w:rPr>
        <w:t xml:space="preserve"> южане. Поэтому по его мнению [3</w:t>
      </w:r>
      <w:r w:rsidRPr="003F478C">
        <w:rPr>
          <w:rFonts w:ascii="Times New Roman" w:hAnsi="Times New Roman" w:cs="Times New Roman"/>
          <w:sz w:val="28"/>
          <w:szCs w:val="28"/>
        </w:rPr>
        <w:t xml:space="preserve">] «… великие империи распространялись всегда с севера на юг, но никогда с юга на север». Военную доблесть он приписывает народам севера, благоразумие - жителям средней зоны, религиозность и благочестивость - жителям юга. Далее Боден переносит эти признаки на </w:t>
      </w:r>
      <w:r w:rsidRPr="003F478C">
        <w:rPr>
          <w:rFonts w:ascii="Times New Roman" w:hAnsi="Times New Roman" w:cs="Times New Roman"/>
          <w:sz w:val="28"/>
          <w:szCs w:val="28"/>
        </w:rPr>
        <w:lastRenderedPageBreak/>
        <w:t>организацию государства, утверждая, что самое сильное государство образуют жители севера; самое устойчивое - жители средней зоны, ибо его граждане более склонны к труду, а государство средней зоны суть государство разума. В южном государстве церковь угнетает здравый смысл, а граждане ленивы  и пассивны.</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Выше приводимые утверждения Бодена дают основание признать его создателем первой геополитической модели своей эпохи, в вопросе организации государства обратившим внимание и на тенденции его развития в тот момент, и на связь организации государства с природными и демографическими факторами.</w:t>
      </w:r>
    </w:p>
    <w:p w:rsidR="000C4DFF" w:rsidRPr="00773B12" w:rsidRDefault="000C4DFF" w:rsidP="004C700E">
      <w:pPr>
        <w:pStyle w:val="a3"/>
        <w:ind w:firstLine="709"/>
        <w:jc w:val="both"/>
        <w:rPr>
          <w:rFonts w:ascii="Times New Roman" w:hAnsi="Times New Roman" w:cs="Times New Roman"/>
          <w:sz w:val="28"/>
          <w:szCs w:val="28"/>
        </w:rPr>
      </w:pPr>
      <w:r w:rsidRPr="003F478C">
        <w:rPr>
          <w:rFonts w:ascii="Times New Roman" w:hAnsi="Times New Roman" w:cs="Times New Roman"/>
          <w:sz w:val="28"/>
          <w:szCs w:val="28"/>
        </w:rPr>
        <w:t>Бесподобно также данное государству многозначительное определение Жан-Жака Руссо: «Эта общественная личность (</w:t>
      </w:r>
      <w:r w:rsidRPr="003F478C">
        <w:rPr>
          <w:rFonts w:ascii="Times New Roman" w:hAnsi="Times New Roman" w:cs="Times New Roman"/>
          <w:i/>
          <w:sz w:val="28"/>
          <w:szCs w:val="28"/>
          <w:lang w:val="en-US"/>
        </w:rPr>
        <w:t>personnepublique</w:t>
      </w:r>
      <w:r w:rsidRPr="003F478C">
        <w:rPr>
          <w:rFonts w:ascii="Times New Roman" w:hAnsi="Times New Roman" w:cs="Times New Roman"/>
          <w:sz w:val="28"/>
          <w:szCs w:val="28"/>
        </w:rPr>
        <w:t>), составленная путем соединения всех остальных личностей, называлась в прежние времена градом (</w:t>
      </w:r>
      <w:r w:rsidRPr="003F478C">
        <w:rPr>
          <w:rFonts w:ascii="Times New Roman" w:hAnsi="Times New Roman" w:cs="Times New Roman"/>
          <w:i/>
          <w:sz w:val="28"/>
          <w:szCs w:val="28"/>
          <w:lang w:val="en-US"/>
        </w:rPr>
        <w:t>cite</w:t>
      </w:r>
      <w:r w:rsidRPr="003F478C">
        <w:rPr>
          <w:rFonts w:ascii="Times New Roman" w:hAnsi="Times New Roman" w:cs="Times New Roman"/>
          <w:sz w:val="28"/>
          <w:szCs w:val="28"/>
        </w:rPr>
        <w:t>), а теперь - республикой или политическим телом (</w:t>
      </w:r>
      <w:r w:rsidRPr="003F478C">
        <w:rPr>
          <w:rFonts w:ascii="Times New Roman" w:hAnsi="Times New Roman" w:cs="Times New Roman"/>
          <w:i/>
          <w:sz w:val="28"/>
          <w:szCs w:val="28"/>
          <w:lang w:val="en-US"/>
        </w:rPr>
        <w:t>corpspolitique</w:t>
      </w:r>
      <w:r w:rsidRPr="003F478C">
        <w:rPr>
          <w:rFonts w:ascii="Times New Roman" w:hAnsi="Times New Roman" w:cs="Times New Roman"/>
          <w:sz w:val="28"/>
          <w:szCs w:val="28"/>
        </w:rPr>
        <w:t>), которое именуется своими членами Государством (</w:t>
      </w:r>
      <w:r w:rsidRPr="003F478C">
        <w:rPr>
          <w:rFonts w:ascii="Times New Roman" w:hAnsi="Times New Roman" w:cs="Times New Roman"/>
          <w:i/>
          <w:sz w:val="28"/>
          <w:szCs w:val="28"/>
          <w:lang w:val="en-US"/>
        </w:rPr>
        <w:t>Etat</w:t>
      </w:r>
      <w:r w:rsidRPr="003F478C">
        <w:rPr>
          <w:rFonts w:ascii="Times New Roman" w:hAnsi="Times New Roman" w:cs="Times New Roman"/>
          <w:sz w:val="28"/>
          <w:szCs w:val="28"/>
        </w:rPr>
        <w:t>), когда оно недвижно, и сувереном (</w:t>
      </w:r>
      <w:r w:rsidRPr="003F478C">
        <w:rPr>
          <w:rFonts w:ascii="Times New Roman" w:hAnsi="Times New Roman" w:cs="Times New Roman"/>
          <w:i/>
          <w:sz w:val="28"/>
          <w:szCs w:val="28"/>
          <w:lang w:val="en-US"/>
        </w:rPr>
        <w:t>souverain</w:t>
      </w:r>
      <w:r w:rsidRPr="003F478C">
        <w:rPr>
          <w:rFonts w:ascii="Times New Roman" w:hAnsi="Times New Roman" w:cs="Times New Roman"/>
          <w:sz w:val="28"/>
          <w:szCs w:val="28"/>
        </w:rPr>
        <w:t>), когда оно действует, в соотношении же с подобными ему - державою (</w:t>
      </w:r>
      <w:r w:rsidRPr="003F478C">
        <w:rPr>
          <w:rFonts w:ascii="Times New Roman" w:hAnsi="Times New Roman" w:cs="Times New Roman"/>
          <w:i/>
          <w:sz w:val="28"/>
          <w:szCs w:val="28"/>
          <w:lang w:val="en-US"/>
        </w:rPr>
        <w:t>puissance</w:t>
      </w:r>
      <w:r w:rsidR="00C668BB">
        <w:rPr>
          <w:rFonts w:ascii="Times New Roman" w:hAnsi="Times New Roman" w:cs="Times New Roman"/>
          <w:sz w:val="28"/>
          <w:szCs w:val="28"/>
        </w:rPr>
        <w:t>)» [4</w:t>
      </w:r>
      <w:r w:rsidR="00773B12" w:rsidRPr="00773B12">
        <w:rPr>
          <w:rFonts w:ascii="Times New Roman" w:hAnsi="Times New Roman" w:cs="Times New Roman"/>
          <w:sz w:val="28"/>
          <w:szCs w:val="28"/>
        </w:rPr>
        <w:t>. С.13-14.</w:t>
      </w:r>
      <w:r w:rsidRPr="00773B12">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Уникален, и особенно близок к наше</w:t>
      </w:r>
      <w:r w:rsidR="00EC30D7">
        <w:rPr>
          <w:rFonts w:ascii="Times New Roman" w:hAnsi="Times New Roman" w:cs="Times New Roman"/>
          <w:sz w:val="28"/>
          <w:szCs w:val="28"/>
        </w:rPr>
        <w:t xml:space="preserve">йтрактовке </w:t>
      </w:r>
      <w:r w:rsidRPr="003F478C">
        <w:rPr>
          <w:rFonts w:ascii="Times New Roman" w:hAnsi="Times New Roman" w:cs="Times New Roman"/>
          <w:sz w:val="28"/>
          <w:szCs w:val="28"/>
        </w:rPr>
        <w:t>сути государственности подход цивилиографов</w:t>
      </w:r>
      <w:r w:rsidR="008A5FE9">
        <w:rPr>
          <w:rFonts w:ascii="Times New Roman" w:hAnsi="Times New Roman" w:cs="Times New Roman"/>
          <w:sz w:val="28"/>
          <w:szCs w:val="28"/>
        </w:rPr>
        <w:t>: Тойнби, Вебер, Шизл, Эйзенштадт, Сервиз и др.</w:t>
      </w:r>
      <w:r w:rsidRPr="003F478C">
        <w:rPr>
          <w:rFonts w:ascii="Times New Roman" w:hAnsi="Times New Roman" w:cs="Times New Roman"/>
          <w:sz w:val="28"/>
          <w:szCs w:val="28"/>
        </w:rPr>
        <w:t>, изучающих государство или же государственность не как надстроечный элемент, легитимное средство насилия, отражающий классовый конфликт в обществе, а как функциональный, устойчивый и эволюционирующий составной компон</w:t>
      </w:r>
      <w:r w:rsidR="00C668BB">
        <w:rPr>
          <w:rFonts w:ascii="Times New Roman" w:hAnsi="Times New Roman" w:cs="Times New Roman"/>
          <w:sz w:val="28"/>
          <w:szCs w:val="28"/>
        </w:rPr>
        <w:t>ент цивилизационной регуляции [5</w:t>
      </w:r>
      <w:r w:rsidRPr="003F478C">
        <w:rPr>
          <w:rFonts w:ascii="Times New Roman" w:hAnsi="Times New Roman" w:cs="Times New Roman"/>
          <w:sz w:val="28"/>
          <w:szCs w:val="28"/>
        </w:rPr>
        <w:t>]</w:t>
      </w:r>
      <w:r w:rsidR="00773B12">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Согласно цивилизационной теории, тип государства, его социальная природа определяется не столько объективно-материальными, сколько идеально-духовными факторами. Исходя из чего, цивилизационный подход выделяет три важных принципа соотношения государства и духовно-культурной жизни общества:</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во-первых, рассматривая государство, необходимо учитывать не только социальные интересы и действующие силы, но и весь исторический опыт прошлого;</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во-вторых, государственная власть как центральное явление мира политики может рассматриваться в то же время как часть мира культуры, что помогает раскрыть связь государственной власти и престижа морали, ценностных ориентаций, сложившегося мировоззрения, символики и т. д.</w:t>
      </w:r>
      <w:r w:rsidRPr="003F478C">
        <w:rPr>
          <w:rFonts w:ascii="Times New Roman" w:hAnsi="Times New Roman" w:cs="Times New Roman"/>
          <w:sz w:val="28"/>
          <w:szCs w:val="28"/>
          <w:lang w:val="kk-KZ"/>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и, наконец, в сфере государственной жизни особое значение придается различиям, вытекающим из своеобразия национальных культур и черт национального характера.</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color w:val="000000"/>
          <w:sz w:val="28"/>
          <w:szCs w:val="28"/>
          <w:shd w:val="clear" w:color="auto" w:fill="FFFFFF"/>
        </w:rPr>
        <w:t xml:space="preserve">В дальнейшей эволюции интерпретаций </w:t>
      </w:r>
      <w:r w:rsidRPr="003F478C">
        <w:rPr>
          <w:rFonts w:ascii="Times New Roman" w:hAnsi="Times New Roman" w:cs="Times New Roman"/>
          <w:sz w:val="28"/>
          <w:szCs w:val="28"/>
        </w:rPr>
        <w:t>концептов «государств с прилагательными» в зарубежной историографии можно наблюдать за</w:t>
      </w:r>
      <w:r w:rsidR="00C668BB">
        <w:rPr>
          <w:rFonts w:ascii="Times New Roman" w:hAnsi="Times New Roman" w:cs="Times New Roman"/>
          <w:color w:val="000000"/>
          <w:sz w:val="28"/>
          <w:szCs w:val="28"/>
          <w:shd w:val="clear" w:color="auto" w:fill="FFFFFF"/>
        </w:rPr>
        <w:t xml:space="preserve"> различными дефинициями [6</w:t>
      </w:r>
      <w:r w:rsidRPr="003F478C">
        <w:rPr>
          <w:rFonts w:ascii="Times New Roman" w:hAnsi="Times New Roman" w:cs="Times New Roman"/>
          <w:color w:val="000000"/>
          <w:sz w:val="28"/>
          <w:szCs w:val="28"/>
          <w:shd w:val="clear" w:color="auto" w:fill="FFFFFF"/>
        </w:rPr>
        <w:t xml:space="preserve">] как: </w:t>
      </w:r>
      <w:r w:rsidRPr="003F478C">
        <w:rPr>
          <w:rFonts w:ascii="Times New Roman" w:hAnsi="Times New Roman" w:cs="Times New Roman"/>
          <w:i/>
          <w:sz w:val="28"/>
          <w:szCs w:val="28"/>
        </w:rPr>
        <w:t>failedstates</w:t>
      </w:r>
      <w:r w:rsidRPr="003F478C">
        <w:rPr>
          <w:rFonts w:ascii="Times New Roman" w:hAnsi="Times New Roman" w:cs="Times New Roman"/>
          <w:sz w:val="28"/>
          <w:szCs w:val="28"/>
        </w:rPr>
        <w:t xml:space="preserve"> (несостоявшиеся) и </w:t>
      </w:r>
      <w:r w:rsidRPr="003F478C">
        <w:rPr>
          <w:rFonts w:ascii="Times New Roman" w:hAnsi="Times New Roman" w:cs="Times New Roman"/>
          <w:i/>
          <w:sz w:val="28"/>
          <w:szCs w:val="28"/>
        </w:rPr>
        <w:t>quasi-states</w:t>
      </w:r>
      <w:r w:rsidRPr="003F478C">
        <w:rPr>
          <w:rFonts w:ascii="Times New Roman" w:hAnsi="Times New Roman" w:cs="Times New Roman"/>
          <w:sz w:val="28"/>
          <w:szCs w:val="28"/>
        </w:rPr>
        <w:t xml:space="preserve"> (псевдо, квазигосударства), </w:t>
      </w:r>
      <w:r w:rsidRPr="003F478C">
        <w:rPr>
          <w:rFonts w:ascii="Times New Roman" w:hAnsi="Times New Roman" w:cs="Times New Roman"/>
          <w:i/>
          <w:sz w:val="28"/>
          <w:szCs w:val="28"/>
        </w:rPr>
        <w:t>weakstates</w:t>
      </w:r>
      <w:r w:rsidRPr="003F478C">
        <w:rPr>
          <w:rFonts w:ascii="Times New Roman" w:hAnsi="Times New Roman" w:cs="Times New Roman"/>
          <w:sz w:val="28"/>
          <w:szCs w:val="28"/>
        </w:rPr>
        <w:t xml:space="preserve"> (слабые государства),  </w:t>
      </w:r>
      <w:r w:rsidRPr="003F478C">
        <w:rPr>
          <w:rFonts w:ascii="Times New Roman" w:hAnsi="Times New Roman" w:cs="Times New Roman"/>
          <w:i/>
          <w:sz w:val="28"/>
          <w:szCs w:val="28"/>
        </w:rPr>
        <w:t>collapsedstates</w:t>
      </w:r>
      <w:r w:rsidRPr="003F478C">
        <w:rPr>
          <w:rFonts w:ascii="Times New Roman" w:hAnsi="Times New Roman" w:cs="Times New Roman"/>
          <w:sz w:val="28"/>
          <w:szCs w:val="28"/>
        </w:rPr>
        <w:t xml:space="preserve"> (распавшиеся или «коллапсировавшие» государства), </w:t>
      </w:r>
      <w:r w:rsidRPr="003F478C">
        <w:rPr>
          <w:rFonts w:ascii="Times New Roman" w:hAnsi="Times New Roman" w:cs="Times New Roman"/>
          <w:i/>
          <w:sz w:val="28"/>
          <w:szCs w:val="28"/>
        </w:rPr>
        <w:t>non-state</w:t>
      </w:r>
      <w:r w:rsidRPr="003F478C">
        <w:rPr>
          <w:rFonts w:ascii="Times New Roman" w:hAnsi="Times New Roman" w:cs="Times New Roman"/>
          <w:sz w:val="28"/>
          <w:szCs w:val="28"/>
        </w:rPr>
        <w:t xml:space="preserve"> («безгосударственная» часть территории в пределах административных </w:t>
      </w:r>
      <w:r w:rsidRPr="003F478C">
        <w:rPr>
          <w:rFonts w:ascii="Times New Roman" w:hAnsi="Times New Roman" w:cs="Times New Roman"/>
          <w:sz w:val="28"/>
          <w:szCs w:val="28"/>
        </w:rPr>
        <w:lastRenderedPageBreak/>
        <w:t xml:space="preserve">границ),  </w:t>
      </w:r>
      <w:r w:rsidRPr="003F478C">
        <w:rPr>
          <w:rFonts w:ascii="Times New Roman" w:hAnsi="Times New Roman" w:cs="Times New Roman"/>
          <w:i/>
          <w:sz w:val="28"/>
          <w:szCs w:val="28"/>
        </w:rPr>
        <w:t>strongstates</w:t>
      </w:r>
      <w:r w:rsidRPr="003F478C">
        <w:rPr>
          <w:rFonts w:ascii="Times New Roman" w:hAnsi="Times New Roman" w:cs="Times New Roman"/>
          <w:sz w:val="28"/>
          <w:szCs w:val="28"/>
        </w:rPr>
        <w:t xml:space="preserve"> или функциональные/способные государства </w:t>
      </w:r>
      <w:r w:rsidRPr="003F478C">
        <w:rPr>
          <w:rFonts w:ascii="Times New Roman" w:hAnsi="Times New Roman" w:cs="Times New Roman"/>
          <w:i/>
          <w:sz w:val="28"/>
          <w:szCs w:val="28"/>
        </w:rPr>
        <w:t>functional/capablestates</w:t>
      </w:r>
      <w:r w:rsidRPr="003F478C">
        <w:rPr>
          <w:rFonts w:ascii="Times New Roman" w:hAnsi="Times New Roman" w:cs="Times New Roman"/>
          <w:sz w:val="28"/>
          <w:szCs w:val="28"/>
        </w:rPr>
        <w:t xml:space="preserve">, непризнанные государства - </w:t>
      </w:r>
      <w:r w:rsidRPr="003F478C">
        <w:rPr>
          <w:rFonts w:ascii="Times New Roman" w:hAnsi="Times New Roman" w:cs="Times New Roman"/>
          <w:i/>
          <w:sz w:val="28"/>
          <w:szCs w:val="28"/>
        </w:rPr>
        <w:t>unrecognizedstates</w:t>
      </w:r>
      <w:r w:rsidRPr="003F478C">
        <w:rPr>
          <w:rFonts w:ascii="Times New Roman" w:hAnsi="Times New Roman" w:cs="Times New Roman"/>
          <w:sz w:val="28"/>
          <w:szCs w:val="28"/>
        </w:rPr>
        <w:t xml:space="preserve">,   а также </w:t>
      </w:r>
      <w:r w:rsidRPr="003F478C">
        <w:rPr>
          <w:rFonts w:ascii="Times New Roman" w:hAnsi="Times New Roman" w:cs="Times New Roman"/>
          <w:i/>
          <w:sz w:val="28"/>
          <w:szCs w:val="28"/>
        </w:rPr>
        <w:t>goodgovernance,  state-building /state-making, nation-building</w:t>
      </w:r>
      <w:r w:rsidRPr="003F478C">
        <w:rPr>
          <w:rFonts w:ascii="Times New Roman" w:hAnsi="Times New Roman" w:cs="Times New Roman"/>
          <w:sz w:val="28"/>
          <w:szCs w:val="28"/>
        </w:rPr>
        <w:t xml:space="preserve">и пр., выдвинутых  в ходе политологических дискурсов относительно концептуализации характеристик государства, сводящихся в основном к понятиям государственный статус (англ. </w:t>
      </w:r>
      <w:r w:rsidRPr="003F478C">
        <w:rPr>
          <w:rFonts w:ascii="Times New Roman" w:hAnsi="Times New Roman" w:cs="Times New Roman"/>
          <w:i/>
          <w:sz w:val="28"/>
          <w:szCs w:val="28"/>
        </w:rPr>
        <w:t>statehood</w:t>
      </w:r>
      <w:r w:rsidRPr="003F478C">
        <w:rPr>
          <w:rFonts w:ascii="Times New Roman" w:hAnsi="Times New Roman" w:cs="Times New Roman"/>
          <w:sz w:val="28"/>
          <w:szCs w:val="28"/>
        </w:rPr>
        <w:t xml:space="preserve"> – статусность)  и государственная состоятельность (</w:t>
      </w:r>
      <w:r w:rsidRPr="003F478C">
        <w:rPr>
          <w:rFonts w:ascii="Times New Roman" w:hAnsi="Times New Roman" w:cs="Times New Roman"/>
          <w:i/>
          <w:sz w:val="28"/>
          <w:szCs w:val="28"/>
        </w:rPr>
        <w:t>stateness</w:t>
      </w:r>
      <w:r w:rsidRPr="003F478C">
        <w:rPr>
          <w:rFonts w:ascii="Times New Roman" w:hAnsi="Times New Roman" w:cs="Times New Roman"/>
          <w:sz w:val="28"/>
          <w:szCs w:val="28"/>
        </w:rPr>
        <w:t>) за которыми «….стоят два разных понятия, отражающих разные стороны государственности как безусловного свойства государства-состояния или обязательного условия его существования. Это «статусность как принадлежность к сообществу государств-состояний» (statehood) и «состоятельность как соответствие государства-состояния своей собственной природе» (stateness)» [</w:t>
      </w:r>
      <w:r w:rsidR="00C668BB">
        <w:rPr>
          <w:rFonts w:ascii="Times New Roman" w:hAnsi="Times New Roman" w:cs="Times New Roman"/>
          <w:sz w:val="28"/>
          <w:szCs w:val="28"/>
        </w:rPr>
        <w:t>7</w:t>
      </w:r>
      <w:r w:rsidRPr="003F478C">
        <w:rPr>
          <w:rFonts w:ascii="Times New Roman" w:hAnsi="Times New Roman" w:cs="Times New Roman"/>
          <w:sz w:val="28"/>
          <w:szCs w:val="28"/>
        </w:rPr>
        <w:t xml:space="preserve">] Суть разночтений скорее заключается в том, что в первом значении предполагается изучение формальных аспектов государства, связанные с материальными благами, то в последнем, скорее духовной составляющей, связанной с общей историей, культурой, традициями.  </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Над соотношением данных дефиниций, выведением формулы государственности, определением его общего знаменателя ломают голову уже не одно поколение философов, юристов, политологов, историков, социологов. Предпринимаемые исследователями классификация по (видовым, родовым, типовым характеристикам, формам, внешним и  внутренним факторам развития) принадлежностям членов мирового сообщества, сводимых на оригинальных примерах иронизируемых образов разновидностей </w:t>
      </w:r>
      <w:r w:rsidRPr="003F478C">
        <w:rPr>
          <w:rFonts w:ascii="Times New Roman" w:hAnsi="Times New Roman" w:cs="Times New Roman"/>
          <w:i/>
          <w:sz w:val="28"/>
          <w:szCs w:val="28"/>
        </w:rPr>
        <w:t>«дыр», «собакошек», «зверинца», «концерта», «одеяла», «зонтика», «матрешки», «кучи геополитической щебенки»</w:t>
      </w:r>
      <w:r w:rsidRPr="003F478C">
        <w:rPr>
          <w:rFonts w:ascii="Times New Roman" w:hAnsi="Times New Roman" w:cs="Times New Roman"/>
          <w:sz w:val="28"/>
          <w:szCs w:val="28"/>
        </w:rPr>
        <w:t xml:space="preserve"> и пр. наряду с демонстрацией остроумия и фантазии отдельных авторов, указывает на обострение интереса к заданной теме в современном научном мире.     </w:t>
      </w:r>
    </w:p>
    <w:p w:rsidR="00A83C21" w:rsidRPr="002F3A58" w:rsidRDefault="000C4DFF" w:rsidP="002F3A58">
      <w:pPr>
        <w:spacing w:after="0" w:line="240" w:lineRule="auto"/>
        <w:ind w:firstLine="709"/>
        <w:jc w:val="both"/>
        <w:rPr>
          <w:rFonts w:ascii="Times New Roman" w:hAnsi="Times New Roman" w:cs="Times New Roman"/>
          <w:sz w:val="28"/>
          <w:szCs w:val="28"/>
        </w:rPr>
      </w:pPr>
      <w:r w:rsidRPr="002F3A58">
        <w:rPr>
          <w:rFonts w:ascii="Times New Roman" w:hAnsi="Times New Roman" w:cs="Times New Roman"/>
          <w:sz w:val="28"/>
          <w:szCs w:val="28"/>
        </w:rPr>
        <w:t xml:space="preserve">Свидетельством тому, англо-американская историография проблемы государственности, которая может быть представлена работами Дж. Неттл, Ч.Тилли, С.Бартолини, Х.Линц, А.Степан, С. Роккан, Ж. Коломер, Ф. Редер, Р. Джексоном и П. Колсто, Ф.Фукуямо, Ф.Шмиттер, Л. Йохансен и О. Норад, Й. Ядав, А. Хиршман и др. </w:t>
      </w:r>
    </w:p>
    <w:p w:rsidR="000C4DFF" w:rsidRPr="002F3A58" w:rsidRDefault="000C4DFF" w:rsidP="002F3A58">
      <w:pPr>
        <w:pStyle w:val="a8"/>
        <w:spacing w:before="0" w:beforeAutospacing="0" w:after="0" w:afterAutospacing="0"/>
        <w:ind w:firstLine="709"/>
        <w:jc w:val="both"/>
        <w:rPr>
          <w:sz w:val="28"/>
          <w:szCs w:val="28"/>
        </w:rPr>
      </w:pPr>
      <w:r w:rsidRPr="002F3A58">
        <w:rPr>
          <w:sz w:val="28"/>
          <w:szCs w:val="28"/>
          <w:shd w:val="clear" w:color="auto" w:fill="FFFFFF"/>
        </w:rPr>
        <w:t xml:space="preserve">Продолжая </w:t>
      </w:r>
      <w:r w:rsidR="00A83C21" w:rsidRPr="002F3A58">
        <w:rPr>
          <w:sz w:val="28"/>
          <w:szCs w:val="28"/>
          <w:shd w:val="clear" w:color="auto" w:fill="FFFFFF"/>
        </w:rPr>
        <w:t xml:space="preserve">славные </w:t>
      </w:r>
      <w:r w:rsidRPr="002F3A58">
        <w:rPr>
          <w:sz w:val="28"/>
          <w:szCs w:val="28"/>
          <w:shd w:val="clear" w:color="auto" w:fill="FFFFFF"/>
        </w:rPr>
        <w:t xml:space="preserve">традиции  российскогогосударствоведения в лице М.М.Погодина, Л.А.Тихомирова, П.Я.Чаадаева, А.И. Герцена, </w:t>
      </w:r>
      <w:r w:rsidR="003B5F21" w:rsidRPr="002F3A58">
        <w:rPr>
          <w:color w:val="000000"/>
          <w:sz w:val="28"/>
          <w:szCs w:val="28"/>
          <w:shd w:val="clear" w:color="auto" w:fill="FFFFFF"/>
        </w:rPr>
        <w:t>И.Е</w:t>
      </w:r>
      <w:r w:rsidR="003B5F21" w:rsidRPr="002F3A58">
        <w:rPr>
          <w:sz w:val="28"/>
          <w:szCs w:val="28"/>
          <w:shd w:val="clear" w:color="auto" w:fill="FFFFFF"/>
        </w:rPr>
        <w:t>.</w:t>
      </w:r>
      <w:r w:rsidR="003B5F21" w:rsidRPr="002F3A58">
        <w:rPr>
          <w:rStyle w:val="apple-converted-space"/>
          <w:sz w:val="28"/>
          <w:szCs w:val="28"/>
          <w:shd w:val="clear" w:color="auto" w:fill="FFFFFF"/>
        </w:rPr>
        <w:t> </w:t>
      </w:r>
      <w:r w:rsidR="003B5F21" w:rsidRPr="002F3A58">
        <w:rPr>
          <w:rStyle w:val="hl"/>
          <w:sz w:val="28"/>
          <w:szCs w:val="28"/>
        </w:rPr>
        <w:t>Андреевского</w:t>
      </w:r>
      <w:r w:rsidR="003B5F21" w:rsidRPr="002F3A58">
        <w:rPr>
          <w:sz w:val="28"/>
          <w:szCs w:val="28"/>
        </w:rPr>
        <w:t xml:space="preserve">, </w:t>
      </w:r>
      <w:r w:rsidRPr="002F3A58">
        <w:rPr>
          <w:sz w:val="28"/>
          <w:szCs w:val="28"/>
        </w:rPr>
        <w:t>В.О. Ключевского, Н.М.</w:t>
      </w:r>
      <w:r w:rsidRPr="002F3A58">
        <w:rPr>
          <w:rStyle w:val="apple-converted-space"/>
          <w:sz w:val="28"/>
          <w:szCs w:val="28"/>
        </w:rPr>
        <w:t> </w:t>
      </w:r>
      <w:r w:rsidRPr="002F3A58">
        <w:rPr>
          <w:rStyle w:val="hl"/>
          <w:sz w:val="28"/>
          <w:szCs w:val="28"/>
        </w:rPr>
        <w:t>Карамзина</w:t>
      </w:r>
      <w:r w:rsidRPr="002F3A58">
        <w:rPr>
          <w:sz w:val="28"/>
          <w:szCs w:val="28"/>
        </w:rPr>
        <w:t xml:space="preserve"> H.A. Бердяева</w:t>
      </w:r>
      <w:r w:rsidR="003B5F21" w:rsidRPr="002F3A58">
        <w:rPr>
          <w:sz w:val="28"/>
          <w:szCs w:val="28"/>
        </w:rPr>
        <w:t xml:space="preserve">, </w:t>
      </w:r>
      <w:r w:rsidR="00142723" w:rsidRPr="002F3A58">
        <w:rPr>
          <w:sz w:val="28"/>
          <w:szCs w:val="28"/>
          <w:shd w:val="clear" w:color="auto" w:fill="FFFFFF"/>
        </w:rPr>
        <w:t xml:space="preserve">А.Д. </w:t>
      </w:r>
      <w:r w:rsidR="003B5F21" w:rsidRPr="002F3A58">
        <w:rPr>
          <w:sz w:val="28"/>
          <w:szCs w:val="28"/>
          <w:shd w:val="clear" w:color="auto" w:fill="FFFFFF"/>
        </w:rPr>
        <w:t>Соловьева и др.</w:t>
      </w:r>
      <w:r w:rsidRPr="002F3A58">
        <w:rPr>
          <w:sz w:val="28"/>
          <w:szCs w:val="28"/>
        </w:rPr>
        <w:t>современные исследователи</w:t>
      </w:r>
      <w:r w:rsidR="00A83C21" w:rsidRPr="002F3A58">
        <w:rPr>
          <w:sz w:val="28"/>
          <w:szCs w:val="28"/>
        </w:rPr>
        <w:t>, как</w:t>
      </w:r>
      <w:r w:rsidR="008A5FE9" w:rsidRPr="002F3A58">
        <w:rPr>
          <w:sz w:val="28"/>
          <w:szCs w:val="28"/>
        </w:rPr>
        <w:t xml:space="preserve">: </w:t>
      </w:r>
      <w:r w:rsidR="00142723" w:rsidRPr="002F3A58">
        <w:rPr>
          <w:color w:val="000000"/>
          <w:sz w:val="28"/>
          <w:szCs w:val="28"/>
        </w:rPr>
        <w:t>С.А.</w:t>
      </w:r>
      <w:r w:rsidR="00142723" w:rsidRPr="002F3A58">
        <w:rPr>
          <w:rStyle w:val="apple-converted-space"/>
          <w:rFonts w:eastAsiaTheme="minorEastAsia"/>
          <w:color w:val="000000"/>
          <w:sz w:val="28"/>
          <w:szCs w:val="28"/>
        </w:rPr>
        <w:t> </w:t>
      </w:r>
      <w:r w:rsidR="00142723" w:rsidRPr="002F3A58">
        <w:rPr>
          <w:rStyle w:val="hl"/>
          <w:sz w:val="28"/>
          <w:szCs w:val="28"/>
        </w:rPr>
        <w:t>Авакьян</w:t>
      </w:r>
      <w:r w:rsidR="00142723" w:rsidRPr="002F3A58">
        <w:rPr>
          <w:sz w:val="28"/>
          <w:szCs w:val="28"/>
        </w:rPr>
        <w:t>, A.C. Ахиезер, И.Л. Бачило, A.B.</w:t>
      </w:r>
      <w:r w:rsidR="00142723" w:rsidRPr="002F3A58">
        <w:rPr>
          <w:rStyle w:val="apple-converted-space"/>
          <w:rFonts w:eastAsiaTheme="minorEastAsia"/>
          <w:sz w:val="28"/>
          <w:szCs w:val="28"/>
        </w:rPr>
        <w:t> </w:t>
      </w:r>
      <w:r w:rsidR="00142723" w:rsidRPr="002F3A58">
        <w:rPr>
          <w:rStyle w:val="hl"/>
          <w:sz w:val="28"/>
          <w:szCs w:val="28"/>
        </w:rPr>
        <w:t>Васильев</w:t>
      </w:r>
      <w:r w:rsidR="00142723" w:rsidRPr="002F3A58">
        <w:rPr>
          <w:sz w:val="28"/>
          <w:szCs w:val="28"/>
        </w:rPr>
        <w:t>, Ю.А. Веденеев, А.Б. Венгеров,</w:t>
      </w:r>
      <w:r w:rsidR="002F3A58" w:rsidRPr="002F3A58">
        <w:rPr>
          <w:sz w:val="28"/>
          <w:szCs w:val="28"/>
        </w:rPr>
        <w:t xml:space="preserve">О.В.Войтенко, В.К. Геворкян, И.Н.Гуледани, </w:t>
      </w:r>
      <w:r w:rsidR="002F3A58" w:rsidRPr="002F3A58">
        <w:rPr>
          <w:sz w:val="28"/>
          <w:szCs w:val="28"/>
          <w:shd w:val="clear" w:color="auto" w:fill="F7F7F7"/>
        </w:rPr>
        <w:t xml:space="preserve">В. А. Затонский, </w:t>
      </w:r>
      <w:r w:rsidR="00142723" w:rsidRPr="002F3A58">
        <w:rPr>
          <w:sz w:val="28"/>
          <w:szCs w:val="28"/>
        </w:rPr>
        <w:t>В.В.</w:t>
      </w:r>
      <w:r w:rsidR="00142723" w:rsidRPr="002F3A58">
        <w:rPr>
          <w:rStyle w:val="apple-converted-space"/>
          <w:rFonts w:eastAsiaTheme="minorEastAsia"/>
          <w:sz w:val="28"/>
          <w:szCs w:val="28"/>
        </w:rPr>
        <w:t> </w:t>
      </w:r>
      <w:r w:rsidR="00142723" w:rsidRPr="002F3A58">
        <w:rPr>
          <w:rStyle w:val="hl"/>
          <w:sz w:val="28"/>
          <w:szCs w:val="28"/>
        </w:rPr>
        <w:t>Ильин</w:t>
      </w:r>
      <w:r w:rsidR="00142723" w:rsidRPr="002F3A58">
        <w:rPr>
          <w:sz w:val="28"/>
          <w:szCs w:val="28"/>
        </w:rPr>
        <w:t>, А.Н. Кокотов, Ю.К. Краснов, В.А.</w:t>
      </w:r>
      <w:r w:rsidR="00142723" w:rsidRPr="002F3A58">
        <w:rPr>
          <w:rStyle w:val="apple-converted-space"/>
          <w:rFonts w:eastAsiaTheme="minorEastAsia"/>
          <w:sz w:val="28"/>
          <w:szCs w:val="28"/>
        </w:rPr>
        <w:t> </w:t>
      </w:r>
      <w:r w:rsidR="00142723" w:rsidRPr="002F3A58">
        <w:rPr>
          <w:rStyle w:val="hl"/>
          <w:sz w:val="28"/>
          <w:szCs w:val="28"/>
        </w:rPr>
        <w:t>Кряжков</w:t>
      </w:r>
      <w:r w:rsidR="00142723" w:rsidRPr="002F3A58">
        <w:rPr>
          <w:sz w:val="28"/>
          <w:szCs w:val="28"/>
        </w:rPr>
        <w:t xml:space="preserve">, Л.В. Лазарев, </w:t>
      </w:r>
      <w:r w:rsidR="002F3A58" w:rsidRPr="002F3A58">
        <w:rPr>
          <w:sz w:val="28"/>
          <w:szCs w:val="28"/>
        </w:rPr>
        <w:t xml:space="preserve">У.Ф.Лукьянова, </w:t>
      </w:r>
      <w:r w:rsidR="00142723" w:rsidRPr="002F3A58">
        <w:rPr>
          <w:sz w:val="28"/>
          <w:szCs w:val="28"/>
        </w:rPr>
        <w:t>М.Н. Марченко, Л.А.</w:t>
      </w:r>
      <w:r w:rsidR="00142723" w:rsidRPr="002F3A58">
        <w:rPr>
          <w:rStyle w:val="apple-converted-space"/>
          <w:rFonts w:eastAsiaTheme="minorEastAsia"/>
          <w:sz w:val="28"/>
          <w:szCs w:val="28"/>
        </w:rPr>
        <w:t> </w:t>
      </w:r>
      <w:r w:rsidR="00142723" w:rsidRPr="002F3A58">
        <w:rPr>
          <w:rStyle w:val="hl"/>
          <w:sz w:val="28"/>
          <w:szCs w:val="28"/>
        </w:rPr>
        <w:t>Морозова</w:t>
      </w:r>
      <w:r w:rsidR="00142723" w:rsidRPr="002F3A58">
        <w:rPr>
          <w:sz w:val="28"/>
          <w:szCs w:val="28"/>
        </w:rPr>
        <w:t>, A.C. Панарин,</w:t>
      </w:r>
      <w:r w:rsidR="002F3A58" w:rsidRPr="002F3A58">
        <w:rPr>
          <w:sz w:val="28"/>
          <w:szCs w:val="28"/>
        </w:rPr>
        <w:t xml:space="preserve">Пирумова Ю.А., </w:t>
      </w:r>
      <w:r w:rsidR="00142723" w:rsidRPr="002F3A58">
        <w:rPr>
          <w:sz w:val="28"/>
          <w:szCs w:val="28"/>
        </w:rPr>
        <w:t>B.Н.</w:t>
      </w:r>
      <w:r w:rsidR="00142723" w:rsidRPr="002F3A58">
        <w:rPr>
          <w:rStyle w:val="apple-converted-space"/>
          <w:rFonts w:eastAsiaTheme="minorEastAsia"/>
          <w:sz w:val="28"/>
          <w:szCs w:val="28"/>
        </w:rPr>
        <w:t> </w:t>
      </w:r>
      <w:r w:rsidR="00142723" w:rsidRPr="002F3A58">
        <w:rPr>
          <w:rStyle w:val="hl"/>
          <w:sz w:val="28"/>
          <w:szCs w:val="28"/>
        </w:rPr>
        <w:t>Синюков</w:t>
      </w:r>
      <w:r w:rsidR="00142723" w:rsidRPr="002F3A58">
        <w:rPr>
          <w:sz w:val="28"/>
          <w:szCs w:val="28"/>
        </w:rPr>
        <w:t>, В.В. Сорокин, Ю.А. Тихомиров,</w:t>
      </w:r>
      <w:r w:rsidR="002F3A58" w:rsidRPr="002F3A58">
        <w:rPr>
          <w:sz w:val="28"/>
          <w:szCs w:val="28"/>
        </w:rPr>
        <w:t xml:space="preserve">А.А.Тимофеева, Ф.Н.Удычак,  В.Е.Чиркин, </w:t>
      </w:r>
      <w:r w:rsidR="00142723" w:rsidRPr="002F3A58">
        <w:rPr>
          <w:sz w:val="28"/>
          <w:szCs w:val="28"/>
        </w:rPr>
        <w:t xml:space="preserve"> A.C.</w:t>
      </w:r>
      <w:r w:rsidR="00142723" w:rsidRPr="002F3A58">
        <w:rPr>
          <w:rStyle w:val="apple-converted-space"/>
          <w:rFonts w:eastAsiaTheme="minorEastAsia"/>
          <w:sz w:val="28"/>
          <w:szCs w:val="28"/>
        </w:rPr>
        <w:t> </w:t>
      </w:r>
      <w:r w:rsidR="00142723" w:rsidRPr="002F3A58">
        <w:rPr>
          <w:rStyle w:val="hl"/>
          <w:sz w:val="28"/>
          <w:szCs w:val="28"/>
        </w:rPr>
        <w:t>Шабуров</w:t>
      </w:r>
      <w:r w:rsidR="00142723" w:rsidRPr="002F3A58">
        <w:rPr>
          <w:rStyle w:val="apple-converted-space"/>
          <w:rFonts w:eastAsiaTheme="minorEastAsia"/>
          <w:sz w:val="28"/>
          <w:szCs w:val="28"/>
        </w:rPr>
        <w:t> </w:t>
      </w:r>
      <w:r w:rsidR="002F3A58" w:rsidRPr="002F3A58">
        <w:rPr>
          <w:rStyle w:val="apple-converted-space"/>
          <w:rFonts w:eastAsiaTheme="minorEastAsia"/>
          <w:sz w:val="28"/>
          <w:szCs w:val="28"/>
        </w:rPr>
        <w:t xml:space="preserve"> и </w:t>
      </w:r>
      <w:r w:rsidR="00C668BB" w:rsidRPr="002F3A58">
        <w:rPr>
          <w:sz w:val="28"/>
          <w:szCs w:val="28"/>
        </w:rPr>
        <w:t xml:space="preserve">многие другие </w:t>
      </w:r>
      <w:r w:rsidRPr="002F3A58">
        <w:rPr>
          <w:sz w:val="28"/>
          <w:szCs w:val="28"/>
        </w:rPr>
        <w:t xml:space="preserve">занимающиеся дальнейшим изучением различных аспектов государственности, обобщив понимания данного феномена, приходят к заключениям о том, что </w:t>
      </w:r>
      <w:r w:rsidRPr="002F3A58">
        <w:rPr>
          <w:sz w:val="28"/>
          <w:szCs w:val="28"/>
        </w:rPr>
        <w:lastRenderedPageBreak/>
        <w:t>«государственность – это составляющая нашей жизни, включающая в себя историческую, культурную, национальную, религиозную и другие компоненты; это некая, обусловленная историческим развитием каждого народа, связь между государственными институтами и эффективностью их функционирования, характер которой обусловлен тем, насколько они органично связаны с данной страной на каждом конкретном этапе ее развития», а также призывают к отчетливому пониманию того, что «…это не абстрактное понятие. Она выражается в конкретных государственно-правовых формах, в которых находят проявление определенные традиции и особенности, оказывающие влияние на различные стороны государственности, позволяющие его охарактеризовать как к</w:t>
      </w:r>
      <w:r w:rsidR="00C668BB" w:rsidRPr="002F3A58">
        <w:rPr>
          <w:sz w:val="28"/>
          <w:szCs w:val="28"/>
        </w:rPr>
        <w:t>онкретную государственность» [8</w:t>
      </w:r>
      <w:r w:rsidR="004C700E" w:rsidRPr="002F3A58">
        <w:rPr>
          <w:sz w:val="28"/>
          <w:szCs w:val="28"/>
        </w:rPr>
        <w:t>-11</w:t>
      </w:r>
      <w:r w:rsidRPr="002F3A58">
        <w:rPr>
          <w:sz w:val="28"/>
          <w:szCs w:val="28"/>
        </w:rPr>
        <w:t>]</w:t>
      </w:r>
      <w:r w:rsidR="002F3A58" w:rsidRPr="002F3A58">
        <w:rPr>
          <w:sz w:val="28"/>
          <w:szCs w:val="28"/>
        </w:rPr>
        <w:t>.</w:t>
      </w:r>
    </w:p>
    <w:p w:rsidR="003D30E3" w:rsidRDefault="000C4DFF" w:rsidP="003D30E3">
      <w:pPr>
        <w:spacing w:after="0" w:line="240" w:lineRule="auto"/>
        <w:ind w:firstLine="709"/>
        <w:jc w:val="both"/>
        <w:rPr>
          <w:rFonts w:ascii="Times New Roman" w:hAnsi="Times New Roman" w:cs="Times New Roman"/>
          <w:sz w:val="28"/>
          <w:szCs w:val="28"/>
        </w:rPr>
      </w:pPr>
      <w:r w:rsidRPr="00B67BBB">
        <w:rPr>
          <w:rFonts w:ascii="Times New Roman" w:hAnsi="Times New Roman" w:cs="Times New Roman"/>
          <w:sz w:val="28"/>
          <w:szCs w:val="28"/>
        </w:rPr>
        <w:t>В этом ключе следует упомянуть также, что в современных условиях девальвации со</w:t>
      </w:r>
      <w:r w:rsidR="00EC30D7">
        <w:rPr>
          <w:rFonts w:ascii="Times New Roman" w:hAnsi="Times New Roman" w:cs="Times New Roman"/>
          <w:sz w:val="28"/>
          <w:szCs w:val="28"/>
        </w:rPr>
        <w:t>циокультурных ценностей проблема</w:t>
      </w:r>
      <w:r w:rsidRPr="00B67BBB">
        <w:rPr>
          <w:rFonts w:ascii="Times New Roman" w:hAnsi="Times New Roman" w:cs="Times New Roman"/>
          <w:sz w:val="28"/>
          <w:szCs w:val="28"/>
        </w:rPr>
        <w:t xml:space="preserve"> национальной государственности обретает особую актуальность и в казахстан</w:t>
      </w:r>
      <w:r w:rsidR="00C668BB" w:rsidRPr="00B67BBB">
        <w:rPr>
          <w:rFonts w:ascii="Times New Roman" w:hAnsi="Times New Roman" w:cs="Times New Roman"/>
          <w:sz w:val="28"/>
          <w:szCs w:val="28"/>
        </w:rPr>
        <w:t xml:space="preserve">ской исторической науке. </w:t>
      </w:r>
      <w:r w:rsidRPr="00B67BBB">
        <w:rPr>
          <w:rFonts w:ascii="Times New Roman" w:hAnsi="Times New Roman" w:cs="Times New Roman"/>
          <w:sz w:val="28"/>
          <w:szCs w:val="28"/>
        </w:rPr>
        <w:t xml:space="preserve">Озадаченные главным образом осмыслением длительной истории государственно-правовой организации казахского общества отечественные исследователи предпринимают попытку рассмотрения данного феномена в рамках новых теоретико-методологических концепций и подходов. </w:t>
      </w:r>
      <w:r w:rsidR="006528F0" w:rsidRPr="00B67BBB">
        <w:rPr>
          <w:rFonts w:ascii="Times New Roman" w:hAnsi="Times New Roman" w:cs="Times New Roman"/>
          <w:sz w:val="28"/>
          <w:szCs w:val="28"/>
        </w:rPr>
        <w:t>В частности, а</w:t>
      </w:r>
      <w:r w:rsidR="00B67BBB" w:rsidRPr="00B67BBB">
        <w:rPr>
          <w:rFonts w:ascii="Times New Roman" w:hAnsi="Times New Roman" w:cs="Times New Roman"/>
          <w:sz w:val="28"/>
          <w:szCs w:val="28"/>
        </w:rPr>
        <w:t>втором</w:t>
      </w:r>
      <w:r w:rsidR="006528F0" w:rsidRPr="00B67BBB">
        <w:rPr>
          <w:rFonts w:ascii="Times New Roman" w:hAnsi="Times New Roman" w:cs="Times New Roman"/>
          <w:sz w:val="28"/>
          <w:szCs w:val="28"/>
        </w:rPr>
        <w:t>настоящей статьи</w:t>
      </w:r>
      <w:r w:rsidR="00EC30D7">
        <w:rPr>
          <w:rFonts w:ascii="Times New Roman" w:hAnsi="Times New Roman" w:cs="Times New Roman"/>
          <w:sz w:val="28"/>
          <w:szCs w:val="28"/>
        </w:rPr>
        <w:t xml:space="preserve"> помимо научных публикаций</w:t>
      </w:r>
      <w:r w:rsidR="00C52798" w:rsidRPr="00C52798">
        <w:rPr>
          <w:rFonts w:ascii="Times New Roman" w:hAnsi="Times New Roman" w:cs="Times New Roman"/>
          <w:sz w:val="28"/>
          <w:szCs w:val="28"/>
        </w:rPr>
        <w:t>[</w:t>
      </w:r>
      <w:r w:rsidR="00875A37">
        <w:rPr>
          <w:rFonts w:ascii="Times New Roman" w:hAnsi="Times New Roman" w:cs="Times New Roman"/>
          <w:sz w:val="28"/>
          <w:szCs w:val="28"/>
        </w:rPr>
        <w:t>12</w:t>
      </w:r>
      <w:r w:rsidR="00C52798" w:rsidRPr="00C52798">
        <w:rPr>
          <w:rFonts w:ascii="Times New Roman" w:hAnsi="Times New Roman" w:cs="Times New Roman"/>
          <w:sz w:val="28"/>
          <w:szCs w:val="28"/>
        </w:rPr>
        <w:t>]</w:t>
      </w:r>
      <w:r w:rsidR="00EC30D7">
        <w:rPr>
          <w:rFonts w:ascii="Times New Roman" w:hAnsi="Times New Roman" w:cs="Times New Roman"/>
          <w:sz w:val="28"/>
          <w:szCs w:val="28"/>
        </w:rPr>
        <w:t xml:space="preserve"> и </w:t>
      </w:r>
      <w:r w:rsidR="000E783F">
        <w:rPr>
          <w:rFonts w:ascii="Times New Roman" w:hAnsi="Times New Roman" w:cs="Times New Roman"/>
          <w:sz w:val="28"/>
          <w:szCs w:val="28"/>
        </w:rPr>
        <w:t xml:space="preserve">неоднократных </w:t>
      </w:r>
      <w:r w:rsidR="00DA0034">
        <w:rPr>
          <w:rFonts w:ascii="Times New Roman" w:hAnsi="Times New Roman" w:cs="Times New Roman"/>
          <w:sz w:val="28"/>
          <w:szCs w:val="28"/>
        </w:rPr>
        <w:t>внесений предложения в резолюции</w:t>
      </w:r>
      <w:r w:rsidR="006528F0" w:rsidRPr="00B67BBB">
        <w:rPr>
          <w:rFonts w:ascii="Times New Roman" w:hAnsi="Times New Roman" w:cs="Times New Roman"/>
          <w:sz w:val="28"/>
          <w:szCs w:val="28"/>
        </w:rPr>
        <w:t xml:space="preserve"> различных научных площадок</w:t>
      </w:r>
      <w:r w:rsidR="00875A37">
        <w:rPr>
          <w:rFonts w:ascii="Times New Roman" w:hAnsi="Times New Roman" w:cs="Times New Roman"/>
          <w:sz w:val="28"/>
          <w:szCs w:val="28"/>
        </w:rPr>
        <w:t>и</w:t>
      </w:r>
      <w:r w:rsidR="00C52798">
        <w:rPr>
          <w:rFonts w:ascii="Times New Roman" w:hAnsi="Times New Roman" w:cs="Times New Roman"/>
          <w:sz w:val="28"/>
          <w:szCs w:val="28"/>
        </w:rPr>
        <w:t xml:space="preserve"> СМИ</w:t>
      </w:r>
      <w:r w:rsidR="00A54B79">
        <w:rPr>
          <w:rFonts w:ascii="Times New Roman" w:hAnsi="Times New Roman" w:cs="Times New Roman"/>
          <w:sz w:val="28"/>
          <w:szCs w:val="28"/>
          <w:lang w:val="kk-KZ"/>
        </w:rPr>
        <w:t>п</w:t>
      </w:r>
      <w:r w:rsidR="00875A37">
        <w:rPr>
          <w:rFonts w:ascii="Times New Roman" w:hAnsi="Times New Roman" w:cs="Times New Roman"/>
          <w:sz w:val="28"/>
          <w:szCs w:val="28"/>
        </w:rPr>
        <w:t xml:space="preserve">о </w:t>
      </w:r>
      <w:r w:rsidR="00A54B79">
        <w:rPr>
          <w:rFonts w:ascii="Times New Roman" w:hAnsi="Times New Roman" w:cs="Times New Roman"/>
          <w:sz w:val="28"/>
          <w:szCs w:val="28"/>
        </w:rPr>
        <w:t>внедрению</w:t>
      </w:r>
      <w:r w:rsidR="00875A37" w:rsidRPr="00B67BBB">
        <w:rPr>
          <w:rFonts w:ascii="Times New Roman" w:hAnsi="Times New Roman" w:cs="Times New Roman"/>
          <w:sz w:val="28"/>
          <w:szCs w:val="28"/>
        </w:rPr>
        <w:t>в</w:t>
      </w:r>
      <w:r w:rsidR="006528F0" w:rsidRPr="00B67BBB">
        <w:rPr>
          <w:rFonts w:ascii="Times New Roman" w:hAnsi="Times New Roman" w:cs="Times New Roman"/>
          <w:sz w:val="28"/>
          <w:szCs w:val="28"/>
        </w:rPr>
        <w:t xml:space="preserve"> учебные планы в</w:t>
      </w:r>
      <w:r w:rsidR="000E783F">
        <w:rPr>
          <w:rFonts w:ascii="Times New Roman" w:hAnsi="Times New Roman" w:cs="Times New Roman"/>
          <w:sz w:val="28"/>
          <w:szCs w:val="28"/>
        </w:rPr>
        <w:t xml:space="preserve">узов </w:t>
      </w:r>
      <w:r w:rsidR="00B67BBB">
        <w:rPr>
          <w:rFonts w:ascii="Times New Roman" w:hAnsi="Times New Roman" w:cs="Times New Roman"/>
          <w:sz w:val="28"/>
          <w:szCs w:val="28"/>
        </w:rPr>
        <w:t xml:space="preserve">РК </w:t>
      </w:r>
      <w:r w:rsidR="00B67BBB" w:rsidRPr="00B67BBB">
        <w:rPr>
          <w:rFonts w:ascii="Times New Roman" w:hAnsi="Times New Roman" w:cs="Times New Roman"/>
          <w:color w:val="333333"/>
          <w:sz w:val="28"/>
          <w:szCs w:val="28"/>
        </w:rPr>
        <w:t>новой дисциплины</w:t>
      </w:r>
      <w:r w:rsidR="00875A37">
        <w:rPr>
          <w:rFonts w:ascii="Times New Roman" w:hAnsi="Times New Roman" w:cs="Times New Roman"/>
          <w:color w:val="333333"/>
          <w:sz w:val="28"/>
          <w:szCs w:val="28"/>
        </w:rPr>
        <w:t xml:space="preserve"> «История </w:t>
      </w:r>
      <w:r w:rsidR="00B67BBB" w:rsidRPr="00B67BBB">
        <w:rPr>
          <w:rFonts w:ascii="Times New Roman" w:hAnsi="Times New Roman" w:cs="Times New Roman"/>
          <w:color w:val="333333"/>
          <w:sz w:val="28"/>
          <w:szCs w:val="28"/>
        </w:rPr>
        <w:t>казахской государственности»,</w:t>
      </w:r>
      <w:r w:rsidR="00C52798">
        <w:rPr>
          <w:rFonts w:ascii="Times New Roman" w:hAnsi="Times New Roman" w:cs="Times New Roman"/>
          <w:color w:val="333333"/>
          <w:sz w:val="28"/>
          <w:szCs w:val="28"/>
        </w:rPr>
        <w:t xml:space="preserve"> был разработан элективный курс для магистрантов, </w:t>
      </w:r>
      <w:r w:rsidR="00875A37">
        <w:rPr>
          <w:rFonts w:ascii="Times New Roman" w:hAnsi="Times New Roman" w:cs="Times New Roman"/>
          <w:color w:val="333333"/>
          <w:sz w:val="28"/>
          <w:szCs w:val="28"/>
        </w:rPr>
        <w:t xml:space="preserve">который уже успешно прошел </w:t>
      </w:r>
      <w:r w:rsidR="00C52798">
        <w:rPr>
          <w:rFonts w:ascii="Times New Roman" w:hAnsi="Times New Roman" w:cs="Times New Roman"/>
          <w:color w:val="333333"/>
          <w:sz w:val="28"/>
          <w:szCs w:val="28"/>
        </w:rPr>
        <w:t>апробацию на историческом факультете ЕНУ им. Л.Н.Гумилева. Т</w:t>
      </w:r>
      <w:r w:rsidR="00B67BBB" w:rsidRPr="00B67BBB">
        <w:rPr>
          <w:rFonts w:ascii="Times New Roman" w:hAnsi="Times New Roman" w:cs="Times New Roman"/>
          <w:color w:val="333333"/>
          <w:sz w:val="28"/>
          <w:szCs w:val="28"/>
        </w:rPr>
        <w:t>очечно и концептуальновыстроенная структура</w:t>
      </w:r>
      <w:r w:rsidR="00875A37">
        <w:rPr>
          <w:rFonts w:ascii="Times New Roman" w:hAnsi="Times New Roman" w:cs="Times New Roman"/>
          <w:color w:val="333333"/>
          <w:sz w:val="28"/>
          <w:szCs w:val="28"/>
        </w:rPr>
        <w:t xml:space="preserve"> данного курса</w:t>
      </w:r>
      <w:r w:rsidR="00A54B79">
        <w:rPr>
          <w:rFonts w:ascii="Times New Roman" w:hAnsi="Times New Roman" w:cs="Times New Roman"/>
          <w:color w:val="333333"/>
          <w:sz w:val="28"/>
          <w:szCs w:val="28"/>
          <w:lang w:val="kk-KZ"/>
        </w:rPr>
        <w:t xml:space="preserve">,направленная </w:t>
      </w:r>
      <w:r w:rsidR="003D30E3">
        <w:rPr>
          <w:rFonts w:ascii="Times New Roman" w:hAnsi="Times New Roman" w:cs="Times New Roman"/>
          <w:color w:val="333333"/>
          <w:sz w:val="28"/>
          <w:szCs w:val="28"/>
        </w:rPr>
        <w:t>на изучение теоретико</w:t>
      </w:r>
      <w:r w:rsidR="003D30E3" w:rsidRPr="00E96F3E">
        <w:rPr>
          <w:rFonts w:ascii="Times New Roman" w:hAnsi="Times New Roman" w:cs="Times New Roman"/>
          <w:sz w:val="28"/>
          <w:szCs w:val="28"/>
        </w:rPr>
        <w:t xml:space="preserve">-методологических, геополитических, политических, внешнеполитических, социокультурных </w:t>
      </w:r>
      <w:r w:rsidR="00E95FB3" w:rsidRPr="00E96F3E">
        <w:rPr>
          <w:rFonts w:ascii="Times New Roman" w:hAnsi="Times New Roman" w:cs="Times New Roman"/>
          <w:sz w:val="28"/>
          <w:szCs w:val="28"/>
        </w:rPr>
        <w:t>аспектов национальной</w:t>
      </w:r>
      <w:r w:rsidR="003D30E3" w:rsidRPr="00E96F3E">
        <w:rPr>
          <w:rFonts w:ascii="Times New Roman" w:hAnsi="Times New Roman" w:cs="Times New Roman"/>
          <w:sz w:val="28"/>
          <w:szCs w:val="28"/>
        </w:rPr>
        <w:t xml:space="preserve"> государственности</w:t>
      </w:r>
      <w:r w:rsidR="00E95FB3">
        <w:rPr>
          <w:rFonts w:ascii="Times New Roman" w:hAnsi="Times New Roman" w:cs="Times New Roman"/>
          <w:sz w:val="28"/>
          <w:szCs w:val="28"/>
        </w:rPr>
        <w:t xml:space="preserve">представлен </w:t>
      </w:r>
      <w:r w:rsidR="00E95FB3" w:rsidRPr="00E96F3E">
        <w:rPr>
          <w:rFonts w:ascii="Times New Roman" w:hAnsi="Times New Roman" w:cs="Times New Roman"/>
          <w:sz w:val="28"/>
          <w:szCs w:val="28"/>
        </w:rPr>
        <w:t>нижеследующим</w:t>
      </w:r>
      <w:r w:rsidR="003D30E3" w:rsidRPr="00E96F3E">
        <w:rPr>
          <w:rFonts w:ascii="Times New Roman" w:hAnsi="Times New Roman" w:cs="Times New Roman"/>
          <w:sz w:val="28"/>
          <w:szCs w:val="28"/>
        </w:rPr>
        <w:t xml:space="preserve"> образом:</w:t>
      </w:r>
    </w:p>
    <w:p w:rsidR="003D30E3" w:rsidRPr="00E96F3E" w:rsidRDefault="003D30E3" w:rsidP="003D30E3">
      <w:pPr>
        <w:pStyle w:val="a9"/>
        <w:ind w:left="0" w:firstLine="709"/>
        <w:jc w:val="both"/>
        <w:rPr>
          <w:sz w:val="28"/>
          <w:szCs w:val="28"/>
          <w:lang w:val="ru-RU"/>
        </w:rPr>
      </w:pPr>
      <w:r w:rsidRPr="00E96F3E">
        <w:rPr>
          <w:sz w:val="28"/>
          <w:szCs w:val="28"/>
        </w:rPr>
        <w:t>Геополитический аспект</w:t>
      </w:r>
      <w:r w:rsidR="00E95FB3">
        <w:rPr>
          <w:sz w:val="28"/>
          <w:szCs w:val="28"/>
          <w:lang w:val="ru-RU"/>
        </w:rPr>
        <w:t>, в рамках которого уделяется особое внимание на</w:t>
      </w:r>
      <w:r w:rsidRPr="00E96F3E">
        <w:rPr>
          <w:sz w:val="28"/>
          <w:szCs w:val="28"/>
        </w:rPr>
        <w:t>:</w:t>
      </w:r>
      <w:r w:rsidRPr="00E96F3E">
        <w:rPr>
          <w:sz w:val="28"/>
          <w:szCs w:val="28"/>
          <w:lang w:val="ru-RU"/>
        </w:rPr>
        <w:t xml:space="preserve"> геополитически</w:t>
      </w:r>
      <w:r w:rsidR="00E95FB3">
        <w:rPr>
          <w:sz w:val="28"/>
          <w:szCs w:val="28"/>
          <w:lang w:val="ru-RU"/>
        </w:rPr>
        <w:t>е</w:t>
      </w:r>
      <w:r w:rsidRPr="00E96F3E">
        <w:rPr>
          <w:sz w:val="28"/>
          <w:szCs w:val="28"/>
          <w:lang w:val="ru-RU"/>
        </w:rPr>
        <w:t xml:space="preserve"> и природно-климатически</w:t>
      </w:r>
      <w:r w:rsidR="00E95FB3">
        <w:rPr>
          <w:sz w:val="28"/>
          <w:szCs w:val="28"/>
          <w:lang w:val="ru-RU"/>
        </w:rPr>
        <w:t>е</w:t>
      </w:r>
      <w:r w:rsidRPr="00E96F3E">
        <w:rPr>
          <w:sz w:val="28"/>
          <w:szCs w:val="28"/>
          <w:lang w:val="ru-RU"/>
        </w:rPr>
        <w:t xml:space="preserve"> фактор</w:t>
      </w:r>
      <w:r w:rsidR="00E95FB3">
        <w:rPr>
          <w:sz w:val="28"/>
          <w:szCs w:val="28"/>
          <w:lang w:val="ru-RU"/>
        </w:rPr>
        <w:t>ы</w:t>
      </w:r>
      <w:r w:rsidRPr="00E96F3E">
        <w:rPr>
          <w:sz w:val="28"/>
          <w:szCs w:val="28"/>
          <w:lang w:val="ru-RU"/>
        </w:rPr>
        <w:t xml:space="preserve"> формирования казахской государственности; </w:t>
      </w:r>
      <w:r w:rsidRPr="00E96F3E">
        <w:rPr>
          <w:sz w:val="28"/>
          <w:szCs w:val="28"/>
        </w:rPr>
        <w:t>проблемы цивилизационного пространства государственности;</w:t>
      </w:r>
      <w:r w:rsidRPr="00E96F3E">
        <w:rPr>
          <w:sz w:val="28"/>
          <w:szCs w:val="28"/>
          <w:lang w:val="ru-RU"/>
        </w:rPr>
        <w:t xml:space="preserve"> традиции национальной государственности, универсальные параметры и специфика казахской государственности</w:t>
      </w:r>
      <w:r w:rsidR="00E95FB3">
        <w:rPr>
          <w:sz w:val="28"/>
          <w:szCs w:val="28"/>
          <w:lang w:val="ru-RU"/>
        </w:rPr>
        <w:t>, феномену кочевничества в генезис государственности казахов</w:t>
      </w:r>
      <w:r w:rsidRPr="00E96F3E">
        <w:rPr>
          <w:sz w:val="28"/>
          <w:szCs w:val="28"/>
          <w:lang w:val="ru-RU"/>
        </w:rPr>
        <w:t xml:space="preserve">  и т.д.</w:t>
      </w:r>
    </w:p>
    <w:p w:rsidR="003D30E3" w:rsidRPr="00E96F3E" w:rsidRDefault="003D30E3" w:rsidP="003D30E3">
      <w:pPr>
        <w:pStyle w:val="a9"/>
        <w:ind w:left="0" w:firstLine="709"/>
        <w:jc w:val="both"/>
        <w:rPr>
          <w:sz w:val="28"/>
          <w:szCs w:val="28"/>
          <w:lang w:val="ru-RU"/>
        </w:rPr>
      </w:pPr>
      <w:r w:rsidRPr="00E96F3E">
        <w:rPr>
          <w:sz w:val="28"/>
          <w:szCs w:val="28"/>
        </w:rPr>
        <w:t>Внешнеполитический аспект</w:t>
      </w:r>
      <w:r w:rsidRPr="00E96F3E">
        <w:rPr>
          <w:sz w:val="28"/>
          <w:szCs w:val="28"/>
          <w:lang w:val="ru-RU"/>
        </w:rPr>
        <w:t xml:space="preserve">: </w:t>
      </w:r>
      <w:r w:rsidR="00E95FB3">
        <w:rPr>
          <w:sz w:val="28"/>
          <w:szCs w:val="28"/>
          <w:lang w:val="ru-RU"/>
        </w:rPr>
        <w:t xml:space="preserve">разбор </w:t>
      </w:r>
      <w:r w:rsidR="00E95FB3">
        <w:rPr>
          <w:sz w:val="28"/>
          <w:szCs w:val="28"/>
        </w:rPr>
        <w:t>проблем</w:t>
      </w:r>
      <w:r w:rsidR="00E95FB3">
        <w:rPr>
          <w:sz w:val="28"/>
          <w:szCs w:val="28"/>
          <w:lang w:val="ru-RU"/>
        </w:rPr>
        <w:t>соотношения категорий «</w:t>
      </w:r>
      <w:r w:rsidRPr="00E96F3E">
        <w:rPr>
          <w:sz w:val="28"/>
          <w:szCs w:val="28"/>
        </w:rPr>
        <w:t>государственност</w:t>
      </w:r>
      <w:r w:rsidR="00E95FB3">
        <w:rPr>
          <w:sz w:val="28"/>
          <w:szCs w:val="28"/>
          <w:lang w:val="ru-RU"/>
        </w:rPr>
        <w:t>ь»</w:t>
      </w:r>
      <w:r w:rsidRPr="00E96F3E">
        <w:rPr>
          <w:sz w:val="28"/>
          <w:szCs w:val="28"/>
        </w:rPr>
        <w:t xml:space="preserve"> и </w:t>
      </w:r>
      <w:r w:rsidR="00E95FB3">
        <w:rPr>
          <w:sz w:val="28"/>
          <w:szCs w:val="28"/>
          <w:lang w:val="ru-RU"/>
        </w:rPr>
        <w:t>«</w:t>
      </w:r>
      <w:r w:rsidRPr="00E96F3E">
        <w:rPr>
          <w:sz w:val="28"/>
          <w:szCs w:val="28"/>
        </w:rPr>
        <w:t>войн</w:t>
      </w:r>
      <w:r w:rsidR="00E95FB3">
        <w:rPr>
          <w:sz w:val="28"/>
          <w:szCs w:val="28"/>
          <w:lang w:val="ru-RU"/>
        </w:rPr>
        <w:t>а»</w:t>
      </w:r>
      <w:r w:rsidRPr="00E96F3E">
        <w:rPr>
          <w:sz w:val="28"/>
          <w:szCs w:val="28"/>
        </w:rPr>
        <w:t xml:space="preserve">; </w:t>
      </w:r>
      <w:r w:rsidRPr="00E96F3E">
        <w:rPr>
          <w:sz w:val="28"/>
          <w:szCs w:val="28"/>
          <w:lang w:val="ru-RU"/>
        </w:rPr>
        <w:t>основные войны и военные столкновения  государств н</w:t>
      </w:r>
      <w:r w:rsidR="00DA0034">
        <w:rPr>
          <w:sz w:val="28"/>
          <w:szCs w:val="28"/>
          <w:lang w:val="ru-RU"/>
        </w:rPr>
        <w:t>а территории Казахстана; история</w:t>
      </w:r>
      <w:r w:rsidR="00E95FB3">
        <w:rPr>
          <w:sz w:val="28"/>
          <w:szCs w:val="28"/>
          <w:lang w:val="ru-RU"/>
        </w:rPr>
        <w:t xml:space="preserve"> формирования народной дипломатии и</w:t>
      </w:r>
      <w:r w:rsidRPr="00E96F3E">
        <w:rPr>
          <w:sz w:val="28"/>
          <w:szCs w:val="28"/>
          <w:lang w:val="ru-RU"/>
        </w:rPr>
        <w:t xml:space="preserve"> взаимоотношений государств на территории Казахстана с другими государствами; история делимитации границ Казахстана  и др.</w:t>
      </w:r>
    </w:p>
    <w:p w:rsidR="003D30E3" w:rsidRPr="00E95FB3" w:rsidRDefault="003D30E3" w:rsidP="003D30E3">
      <w:pPr>
        <w:pStyle w:val="a9"/>
        <w:ind w:left="0" w:firstLine="709"/>
        <w:jc w:val="both"/>
        <w:rPr>
          <w:sz w:val="28"/>
          <w:szCs w:val="28"/>
          <w:lang w:val="ru-RU"/>
        </w:rPr>
      </w:pPr>
      <w:r w:rsidRPr="00E96F3E">
        <w:rPr>
          <w:sz w:val="28"/>
          <w:szCs w:val="28"/>
        </w:rPr>
        <w:t>Политический аспект</w:t>
      </w:r>
      <w:r w:rsidR="00E95FB3">
        <w:rPr>
          <w:sz w:val="28"/>
          <w:szCs w:val="28"/>
          <w:lang w:val="ru-RU"/>
        </w:rPr>
        <w:t>, в котором акцентирование внимание на</w:t>
      </w:r>
      <w:r w:rsidRPr="00E96F3E">
        <w:rPr>
          <w:sz w:val="28"/>
          <w:szCs w:val="28"/>
          <w:lang w:val="ru-RU"/>
        </w:rPr>
        <w:t xml:space="preserve">: </w:t>
      </w:r>
      <w:r w:rsidRPr="00E96F3E">
        <w:rPr>
          <w:sz w:val="28"/>
          <w:szCs w:val="28"/>
        </w:rPr>
        <w:t>этап</w:t>
      </w:r>
      <w:r w:rsidR="00E95FB3">
        <w:rPr>
          <w:sz w:val="28"/>
          <w:szCs w:val="28"/>
          <w:lang w:val="ru-RU"/>
        </w:rPr>
        <w:t>ы</w:t>
      </w:r>
      <w:r w:rsidR="00E95FB3">
        <w:rPr>
          <w:sz w:val="28"/>
          <w:szCs w:val="28"/>
        </w:rPr>
        <w:t xml:space="preserve"> развития</w:t>
      </w:r>
      <w:r w:rsidRPr="00E96F3E">
        <w:rPr>
          <w:sz w:val="28"/>
          <w:szCs w:val="28"/>
        </w:rPr>
        <w:t>государственных устройств</w:t>
      </w:r>
      <w:r w:rsidR="00E95FB3">
        <w:rPr>
          <w:sz w:val="28"/>
          <w:szCs w:val="28"/>
          <w:lang w:val="ru-RU"/>
        </w:rPr>
        <w:t xml:space="preserve">, </w:t>
      </w:r>
      <w:r w:rsidRPr="00E96F3E">
        <w:rPr>
          <w:sz w:val="28"/>
          <w:szCs w:val="28"/>
        </w:rPr>
        <w:t>государственных аппаратов</w:t>
      </w:r>
      <w:r w:rsidR="00E95FB3">
        <w:rPr>
          <w:sz w:val="28"/>
          <w:szCs w:val="28"/>
          <w:lang w:val="ru-RU"/>
        </w:rPr>
        <w:t>,</w:t>
      </w:r>
      <w:r w:rsidRPr="00E96F3E">
        <w:rPr>
          <w:sz w:val="28"/>
          <w:szCs w:val="28"/>
        </w:rPr>
        <w:t xml:space="preserve"> </w:t>
      </w:r>
      <w:r w:rsidRPr="00E96F3E">
        <w:rPr>
          <w:sz w:val="28"/>
          <w:szCs w:val="28"/>
        </w:rPr>
        <w:lastRenderedPageBreak/>
        <w:t>государственной службы</w:t>
      </w:r>
      <w:r w:rsidR="00E95FB3">
        <w:rPr>
          <w:sz w:val="28"/>
          <w:szCs w:val="28"/>
          <w:lang w:val="ru-RU"/>
        </w:rPr>
        <w:t>,</w:t>
      </w:r>
      <w:r w:rsidRPr="00E96F3E">
        <w:rPr>
          <w:sz w:val="28"/>
          <w:szCs w:val="28"/>
        </w:rPr>
        <w:t xml:space="preserve"> государственной идеологии</w:t>
      </w:r>
      <w:r w:rsidR="00E95FB3">
        <w:rPr>
          <w:sz w:val="28"/>
          <w:szCs w:val="28"/>
          <w:lang w:val="ru-RU"/>
        </w:rPr>
        <w:t xml:space="preserve">,  </w:t>
      </w:r>
      <w:r w:rsidRPr="00E96F3E">
        <w:rPr>
          <w:sz w:val="28"/>
          <w:szCs w:val="28"/>
        </w:rPr>
        <w:t xml:space="preserve">государственной символики </w:t>
      </w:r>
      <w:r w:rsidR="00E95FB3">
        <w:rPr>
          <w:sz w:val="28"/>
          <w:szCs w:val="28"/>
          <w:lang w:val="ru-RU"/>
        </w:rPr>
        <w:t>и др.</w:t>
      </w:r>
    </w:p>
    <w:p w:rsidR="003D30E3" w:rsidRPr="00E96F3E" w:rsidRDefault="003D30E3" w:rsidP="003D30E3">
      <w:pPr>
        <w:pStyle w:val="a9"/>
        <w:ind w:left="0" w:firstLine="709"/>
        <w:jc w:val="both"/>
        <w:rPr>
          <w:sz w:val="28"/>
          <w:szCs w:val="28"/>
          <w:lang w:val="ru-RU"/>
        </w:rPr>
      </w:pPr>
      <w:r w:rsidRPr="00E96F3E">
        <w:rPr>
          <w:sz w:val="28"/>
          <w:szCs w:val="28"/>
        </w:rPr>
        <w:t xml:space="preserve"> Юридический аспект</w:t>
      </w:r>
      <w:r w:rsidR="00E95FB3">
        <w:rPr>
          <w:sz w:val="28"/>
          <w:szCs w:val="28"/>
          <w:lang w:val="ru-RU"/>
        </w:rPr>
        <w:t xml:space="preserve"> включа</w:t>
      </w:r>
      <w:r w:rsidR="006B2D85">
        <w:rPr>
          <w:sz w:val="28"/>
          <w:szCs w:val="28"/>
          <w:lang w:val="ru-RU"/>
        </w:rPr>
        <w:t xml:space="preserve">ющий </w:t>
      </w:r>
      <w:r w:rsidR="00E95FB3">
        <w:rPr>
          <w:sz w:val="28"/>
          <w:szCs w:val="28"/>
          <w:lang w:val="ru-RU"/>
        </w:rPr>
        <w:t xml:space="preserve">в себя </w:t>
      </w:r>
      <w:r w:rsidR="00960174">
        <w:rPr>
          <w:sz w:val="28"/>
          <w:szCs w:val="28"/>
          <w:lang w:val="ru-RU"/>
        </w:rPr>
        <w:t>эволюцию</w:t>
      </w:r>
      <w:r w:rsidRPr="00E96F3E">
        <w:rPr>
          <w:sz w:val="28"/>
          <w:szCs w:val="28"/>
          <w:lang w:val="ru-RU"/>
        </w:rPr>
        <w:t xml:space="preserve"> правовых положений на территории Казахстана; сравнительно-сопоставительный  анализ правовых основ казахской государственности; проблемы соотношения традиционных институтов в казахском обществе и основ современной конфликтологии и медиации. </w:t>
      </w:r>
    </w:p>
    <w:p w:rsidR="003D30E3" w:rsidRDefault="00960174" w:rsidP="003D30E3">
      <w:pPr>
        <w:pStyle w:val="a9"/>
        <w:ind w:left="0" w:firstLine="709"/>
        <w:jc w:val="both"/>
        <w:rPr>
          <w:sz w:val="28"/>
          <w:szCs w:val="28"/>
          <w:lang w:val="ru-RU"/>
        </w:rPr>
      </w:pPr>
      <w:r>
        <w:rPr>
          <w:sz w:val="28"/>
          <w:szCs w:val="28"/>
          <w:lang w:val="ru-RU"/>
        </w:rPr>
        <w:t>И наконец, с</w:t>
      </w:r>
      <w:r w:rsidR="003D30E3" w:rsidRPr="00E96F3E">
        <w:rPr>
          <w:sz w:val="28"/>
          <w:szCs w:val="28"/>
        </w:rPr>
        <w:t>оциокультурный аспект</w:t>
      </w:r>
      <w:r w:rsidR="006B2D85">
        <w:rPr>
          <w:sz w:val="28"/>
          <w:szCs w:val="28"/>
          <w:lang w:val="ru-RU"/>
        </w:rPr>
        <w:t>, который</w:t>
      </w:r>
      <w:r>
        <w:rPr>
          <w:sz w:val="28"/>
          <w:szCs w:val="28"/>
          <w:lang w:val="ru-RU"/>
        </w:rPr>
        <w:t xml:space="preserve"> сфокусирован на оценке</w:t>
      </w:r>
      <w:r w:rsidR="003D30E3" w:rsidRPr="00E96F3E">
        <w:rPr>
          <w:sz w:val="28"/>
          <w:szCs w:val="28"/>
          <w:lang w:val="ru-RU"/>
        </w:rPr>
        <w:t xml:space="preserve">: </w:t>
      </w:r>
      <w:r w:rsidR="003D30E3" w:rsidRPr="00E96F3E">
        <w:rPr>
          <w:sz w:val="28"/>
          <w:szCs w:val="28"/>
        </w:rPr>
        <w:t>антропологически</w:t>
      </w:r>
      <w:r>
        <w:rPr>
          <w:sz w:val="28"/>
          <w:szCs w:val="28"/>
          <w:lang w:val="ru-RU"/>
        </w:rPr>
        <w:t>х</w:t>
      </w:r>
      <w:r w:rsidR="003D30E3" w:rsidRPr="00E96F3E">
        <w:rPr>
          <w:sz w:val="28"/>
          <w:szCs w:val="28"/>
        </w:rPr>
        <w:t xml:space="preserve"> параметры государственности;</w:t>
      </w:r>
      <w:r>
        <w:rPr>
          <w:sz w:val="28"/>
          <w:szCs w:val="28"/>
          <w:lang w:val="ru-RU"/>
        </w:rPr>
        <w:t xml:space="preserve">проблеме </w:t>
      </w:r>
      <w:r w:rsidR="003D30E3" w:rsidRPr="00E96F3E">
        <w:rPr>
          <w:sz w:val="28"/>
          <w:szCs w:val="28"/>
          <w:lang w:val="ru-RU"/>
        </w:rPr>
        <w:t xml:space="preserve">отношения человека к государству; </w:t>
      </w:r>
      <w:r>
        <w:rPr>
          <w:sz w:val="28"/>
          <w:szCs w:val="28"/>
          <w:lang w:val="ru-RU"/>
        </w:rPr>
        <w:t>роли</w:t>
      </w:r>
      <w:r w:rsidR="003D30E3" w:rsidRPr="00E96F3E">
        <w:rPr>
          <w:sz w:val="28"/>
          <w:szCs w:val="28"/>
          <w:lang w:val="ru-RU"/>
        </w:rPr>
        <w:t xml:space="preserve"> личности в эволюции государственности; реформ и реформатор</w:t>
      </w:r>
      <w:r>
        <w:rPr>
          <w:sz w:val="28"/>
          <w:szCs w:val="28"/>
          <w:lang w:val="ru-RU"/>
        </w:rPr>
        <w:t>ов</w:t>
      </w:r>
      <w:r w:rsidR="003D30E3" w:rsidRPr="00E96F3E">
        <w:rPr>
          <w:sz w:val="28"/>
          <w:szCs w:val="28"/>
          <w:lang w:val="ru-RU"/>
        </w:rPr>
        <w:t xml:space="preserve"> в истории государственности и др.</w:t>
      </w:r>
    </w:p>
    <w:p w:rsidR="006B2D85" w:rsidRDefault="00A54B79" w:rsidP="006B2D85">
      <w:pPr>
        <w:pStyle w:val="a9"/>
        <w:ind w:left="0" w:firstLine="709"/>
        <w:jc w:val="both"/>
        <w:rPr>
          <w:sz w:val="28"/>
          <w:szCs w:val="28"/>
        </w:rPr>
      </w:pPr>
      <w:r>
        <w:rPr>
          <w:sz w:val="28"/>
          <w:szCs w:val="28"/>
          <w:lang w:val="ru-RU"/>
        </w:rPr>
        <w:t>Здесь к</w:t>
      </w:r>
      <w:r w:rsidR="00110104">
        <w:rPr>
          <w:sz w:val="28"/>
          <w:szCs w:val="28"/>
          <w:lang w:val="ru-RU"/>
        </w:rPr>
        <w:t xml:space="preserve">райне важно понять, что каждый из </w:t>
      </w:r>
      <w:r w:rsidR="006B2D85">
        <w:rPr>
          <w:sz w:val="28"/>
          <w:szCs w:val="28"/>
        </w:rPr>
        <w:t xml:space="preserve">вышеуказанных пунктов выделяемых аспектов </w:t>
      </w:r>
      <w:r>
        <w:rPr>
          <w:sz w:val="28"/>
          <w:szCs w:val="28"/>
        </w:rPr>
        <w:t xml:space="preserve">может также </w:t>
      </w:r>
      <w:r w:rsidR="006B2D85">
        <w:rPr>
          <w:sz w:val="28"/>
          <w:szCs w:val="28"/>
        </w:rPr>
        <w:t>является самостоятель</w:t>
      </w:r>
      <w:r w:rsidR="00110104">
        <w:rPr>
          <w:sz w:val="28"/>
          <w:szCs w:val="28"/>
        </w:rPr>
        <w:t>ным полем научных изысканий для представителей</w:t>
      </w:r>
      <w:r w:rsidR="00110104">
        <w:rPr>
          <w:sz w:val="28"/>
          <w:szCs w:val="28"/>
          <w:lang w:val="ru-RU"/>
        </w:rPr>
        <w:t xml:space="preserve"> различных специальностей.</w:t>
      </w:r>
    </w:p>
    <w:p w:rsidR="000C4DFF" w:rsidRPr="003F478C" w:rsidRDefault="00960174" w:rsidP="00A0224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Итак, п</w:t>
      </w:r>
      <w:r w:rsidR="000C4DFF" w:rsidRPr="003F478C">
        <w:rPr>
          <w:rFonts w:ascii="Times New Roman" w:hAnsi="Times New Roman" w:cs="Times New Roman"/>
          <w:color w:val="000000"/>
          <w:sz w:val="28"/>
          <w:szCs w:val="28"/>
          <w:shd w:val="clear" w:color="auto" w:fill="FFFFFF"/>
        </w:rPr>
        <w:t>рочтение и анализ располагаемого материала о «государстве с прилагательным» показывает, что м</w:t>
      </w:r>
      <w:r w:rsidR="000C4DFF" w:rsidRPr="003F478C">
        <w:rPr>
          <w:rFonts w:ascii="Times New Roman" w:hAnsi="Times New Roman" w:cs="Times New Roman"/>
          <w:sz w:val="28"/>
          <w:szCs w:val="28"/>
        </w:rPr>
        <w:t>отивацией исследователей, занятых  изучением обсуждаемого конструкта в основном служат: несогласие с уравнением совершенно разных по типу, размерам, мощи и степени самостоят</w:t>
      </w:r>
      <w:r w:rsidR="00A54B79">
        <w:rPr>
          <w:rFonts w:ascii="Times New Roman" w:hAnsi="Times New Roman" w:cs="Times New Roman"/>
          <w:sz w:val="28"/>
          <w:szCs w:val="28"/>
        </w:rPr>
        <w:t>ельности политических устройств</w:t>
      </w:r>
      <w:r w:rsidR="000C4DFF" w:rsidRPr="003F478C">
        <w:rPr>
          <w:rFonts w:ascii="Times New Roman" w:hAnsi="Times New Roman" w:cs="Times New Roman"/>
          <w:sz w:val="28"/>
          <w:szCs w:val="28"/>
        </w:rPr>
        <w:t xml:space="preserve"> и образований, «упаковывание» разных по природе и характеру современных форм политий в одну содержательную категорию «государственность», концептное «натягивание» исходного понятия государственность на всех акторов мировой политики одновременно,  поиск наиболее корректной концептуализации понятий государственной статусности и состоятельности, определение соотношения «государства» и «государственность», продиктованных попыткой определения путей и перспектив развития современного типа государственности. Суммарно выражаясь: «… государственность есть результат исторической, экономической, политической и внешнеполитической деятельности конкретного социума по созданию относительно жесткой политической рамки, обеспечивающей территориальное, институциональное и функциональное единство, т.е. по созданию собственного государства-состояния, национальной политической системы. Однако то, как будет протекать процесс формирования государственности, каковы будут его результаты – состоится ли государство-состояние, способное не только получить некий статус в системе международных отношений, но и играть определенную роль в мировой системе, зависит от исторически обусловленной комбинации вн</w:t>
      </w:r>
      <w:r w:rsidR="006B2D85">
        <w:rPr>
          <w:rFonts w:ascii="Times New Roman" w:hAnsi="Times New Roman" w:cs="Times New Roman"/>
          <w:sz w:val="28"/>
          <w:szCs w:val="28"/>
        </w:rPr>
        <w:t xml:space="preserve">утренних и внешних факторов» </w:t>
      </w:r>
      <w:r w:rsidR="00C668BB">
        <w:rPr>
          <w:rFonts w:ascii="Times New Roman" w:hAnsi="Times New Roman" w:cs="Times New Roman"/>
          <w:sz w:val="28"/>
          <w:szCs w:val="28"/>
        </w:rPr>
        <w:t>[</w:t>
      </w:r>
      <w:r>
        <w:rPr>
          <w:rFonts w:ascii="Times New Roman" w:hAnsi="Times New Roman" w:cs="Times New Roman"/>
          <w:sz w:val="28"/>
          <w:szCs w:val="28"/>
        </w:rPr>
        <w:t>13</w:t>
      </w:r>
      <w:r w:rsidR="000C4DFF" w:rsidRPr="003F478C">
        <w:rPr>
          <w:rFonts w:ascii="Times New Roman" w:hAnsi="Times New Roman" w:cs="Times New Roman"/>
          <w:sz w:val="28"/>
          <w:szCs w:val="28"/>
        </w:rPr>
        <w:t>]</w:t>
      </w:r>
      <w:r w:rsidR="006B2D85">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Как </w:t>
      </w:r>
      <w:r w:rsidR="00DA0034">
        <w:rPr>
          <w:rFonts w:ascii="Times New Roman" w:hAnsi="Times New Roman" w:cs="Times New Roman"/>
          <w:color w:val="000000"/>
          <w:sz w:val="28"/>
          <w:szCs w:val="28"/>
          <w:shd w:val="clear" w:color="auto" w:fill="FFFFFF"/>
        </w:rPr>
        <w:t xml:space="preserve">видим, </w:t>
      </w:r>
      <w:r w:rsidR="000C4DFF" w:rsidRPr="003F478C">
        <w:rPr>
          <w:rFonts w:ascii="Times New Roman" w:hAnsi="Times New Roman" w:cs="Times New Roman"/>
          <w:color w:val="000000"/>
          <w:sz w:val="28"/>
          <w:szCs w:val="28"/>
          <w:shd w:val="clear" w:color="auto" w:fill="FFFFFF"/>
        </w:rPr>
        <w:t xml:space="preserve">научно-теоретическая категория «государственность» все больше </w:t>
      </w:r>
      <w:r w:rsidR="000C4DFF" w:rsidRPr="003F478C">
        <w:rPr>
          <w:rFonts w:ascii="Times New Roman" w:hAnsi="Times New Roman" w:cs="Times New Roman"/>
          <w:sz w:val="28"/>
          <w:szCs w:val="28"/>
        </w:rPr>
        <w:t>оформляясь в виде нового перспективного направления современной науки и практики</w:t>
      </w:r>
      <w:r w:rsidR="000C4DFF" w:rsidRPr="003F478C">
        <w:rPr>
          <w:rFonts w:ascii="Times New Roman" w:hAnsi="Times New Roman" w:cs="Times New Roman"/>
          <w:color w:val="000000"/>
          <w:sz w:val="28"/>
          <w:szCs w:val="28"/>
          <w:shd w:val="clear" w:color="auto" w:fill="FFFFFF"/>
        </w:rPr>
        <w:t xml:space="preserve"> приобретает </w:t>
      </w:r>
      <w:r w:rsidR="000C4DFF" w:rsidRPr="003F478C">
        <w:rPr>
          <w:rFonts w:ascii="Times New Roman" w:hAnsi="Times New Roman" w:cs="Times New Roman"/>
          <w:sz w:val="28"/>
          <w:szCs w:val="28"/>
        </w:rPr>
        <w:t>полипарадигмальный и междисциплинарный характер. Все же главным предметом научного дискурса в изучаемой области остается вопрос о соотношении понятий «государство» и «государственность».</w:t>
      </w:r>
    </w:p>
    <w:p w:rsidR="005245DA"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lastRenderedPageBreak/>
        <w:t xml:space="preserve">По мнению большинства исследователей, эти категории далеко неидентичные по значению, поскольку государственность не только не сводима к государству – она заметно шире, богаче по своему значению. Государство выступает в данном случае лишь формой государственности и формально может возникнуть самостоятельно.  И действительно, не все из </w:t>
      </w:r>
      <w:r w:rsidRPr="003F478C">
        <w:rPr>
          <w:rFonts w:ascii="Times New Roman" w:hAnsi="Times New Roman" w:cs="Times New Roman"/>
          <w:color w:val="000000"/>
          <w:sz w:val="28"/>
          <w:szCs w:val="28"/>
          <w:shd w:val="clear" w:color="auto" w:fill="FFFFFF"/>
        </w:rPr>
        <w:t>двухсот реально существующих современных государств в мире обладают государственностью, поскольку для</w:t>
      </w:r>
      <w:r w:rsidRPr="003F478C">
        <w:rPr>
          <w:rFonts w:ascii="Times New Roman" w:hAnsi="Times New Roman" w:cs="Times New Roman"/>
          <w:sz w:val="28"/>
          <w:szCs w:val="28"/>
          <w:lang w:val="kk-KZ"/>
        </w:rPr>
        <w:t xml:space="preserve"> этого недосточно наличие «триады» (территория, власть, население), членство в ООН, «</w:t>
      </w:r>
      <w:r w:rsidRPr="003F478C">
        <w:rPr>
          <w:rFonts w:ascii="Times New Roman" w:hAnsi="Times New Roman" w:cs="Times New Roman"/>
          <w:sz w:val="28"/>
          <w:szCs w:val="28"/>
        </w:rPr>
        <w:t>формальное «равенство» относительно друг друга, а точнее, принадлежность к сообществу государств</w:t>
      </w:r>
      <w:r w:rsidRPr="003F478C">
        <w:rPr>
          <w:rFonts w:ascii="Times New Roman" w:hAnsi="Times New Roman" w:cs="Times New Roman"/>
          <w:sz w:val="28"/>
          <w:szCs w:val="28"/>
          <w:lang w:val="kk-KZ"/>
        </w:rPr>
        <w:t xml:space="preserve"> (по Ф.Фукуямо): «</w:t>
      </w:r>
      <w:r w:rsidRPr="003F478C">
        <w:rPr>
          <w:rFonts w:ascii="Times New Roman" w:hAnsi="Times New Roman" w:cs="Times New Roman"/>
          <w:sz w:val="28"/>
          <w:szCs w:val="28"/>
        </w:rPr>
        <w:t>Суть такого анахронизма в том, что «мы стали использовать слово «государство» (theState, derStaat; l‘Etatetc.) не только по отношению к суверенным участникам сменяющих друг друга международных систем, но и к политиям всех времен, обладающим более или менее выраженной самостоятельностью и способностью вступат</w:t>
      </w:r>
      <w:r w:rsidR="00DA0034">
        <w:rPr>
          <w:rFonts w:ascii="Times New Roman" w:hAnsi="Times New Roman" w:cs="Times New Roman"/>
          <w:sz w:val="28"/>
          <w:szCs w:val="28"/>
        </w:rPr>
        <w:t>ь в межполитийные отношения»</w:t>
      </w:r>
      <w:r w:rsidR="00960174">
        <w:rPr>
          <w:rFonts w:ascii="Times New Roman" w:hAnsi="Times New Roman" w:cs="Times New Roman"/>
          <w:sz w:val="28"/>
          <w:szCs w:val="28"/>
        </w:rPr>
        <w:t>.</w:t>
      </w:r>
      <w:r w:rsidRPr="003F478C">
        <w:rPr>
          <w:rFonts w:ascii="Times New Roman" w:hAnsi="Times New Roman" w:cs="Times New Roman"/>
          <w:sz w:val="28"/>
          <w:szCs w:val="28"/>
        </w:rPr>
        <w:t xml:space="preserve"> Разумеется, государство здесь играет важную роль, поскольку в нем сосредоточены властные отношения, оно выступает</w:t>
      </w:r>
      <w:r w:rsidR="00CA7FD3">
        <w:rPr>
          <w:rFonts w:ascii="Times New Roman" w:hAnsi="Times New Roman" w:cs="Times New Roman"/>
          <w:sz w:val="28"/>
          <w:szCs w:val="28"/>
        </w:rPr>
        <w:t xml:space="preserve"> ядром,</w:t>
      </w:r>
      <w:r w:rsidRPr="003F478C">
        <w:rPr>
          <w:rFonts w:ascii="Times New Roman" w:hAnsi="Times New Roman" w:cs="Times New Roman"/>
          <w:sz w:val="28"/>
          <w:szCs w:val="28"/>
        </w:rPr>
        <w:t xml:space="preserve"> носителем суверенитета, хранителем культурных ценностей общества. Однако под государственностью обозначается вся система отношений людей по поводу организации жизни в конкретно-исторический период времени, сложный комплекс элементов, структур, институтов публичной власти, обусловленных самобытностью (спецификой) социально-экономических, политических, духовно-нравственных условий жизнедеятельности конкретного народа или объединения народов на определенном историческом этапе развития общества.   «</w:t>
      </w:r>
      <w:r w:rsidRPr="003F478C">
        <w:rPr>
          <w:rFonts w:ascii="Times New Roman" w:hAnsi="Times New Roman" w:cs="Times New Roman"/>
          <w:color w:val="000000"/>
          <w:sz w:val="28"/>
          <w:szCs w:val="28"/>
        </w:rPr>
        <w:t>Государственность - это определенное состояние общества, государство, взятое в эволюции. Государственность, которая на разных этапах истории выступает в разных формах государств того или иного этноса, народа, в разных типовых характеристиках, с разной формой правления, с разными функциями, тем не менее, все это государственность, т.е. государство, находящееся в развитии</w:t>
      </w:r>
      <w:r w:rsidRPr="003F478C">
        <w:rPr>
          <w:rFonts w:ascii="Times New Roman" w:hAnsi="Times New Roman" w:cs="Times New Roman"/>
          <w:sz w:val="28"/>
          <w:szCs w:val="28"/>
        </w:rPr>
        <w:t>» [1</w:t>
      </w:r>
      <w:r w:rsidR="004C700E">
        <w:rPr>
          <w:rFonts w:ascii="Times New Roman" w:hAnsi="Times New Roman" w:cs="Times New Roman"/>
          <w:sz w:val="28"/>
          <w:szCs w:val="28"/>
        </w:rPr>
        <w:t>4</w:t>
      </w:r>
      <w:r w:rsidR="008F05C7">
        <w:rPr>
          <w:rFonts w:ascii="Times New Roman" w:hAnsi="Times New Roman" w:cs="Times New Roman"/>
          <w:sz w:val="28"/>
          <w:szCs w:val="28"/>
        </w:rPr>
        <w:t>, С.13</w:t>
      </w:r>
      <w:r w:rsidRPr="003F478C">
        <w:rPr>
          <w:rFonts w:ascii="Times New Roman" w:hAnsi="Times New Roman" w:cs="Times New Roman"/>
          <w:sz w:val="28"/>
          <w:szCs w:val="28"/>
        </w:rPr>
        <w:t>]</w:t>
      </w:r>
      <w:r w:rsidR="008F05C7">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По определению исследователей кроме государства, существуют также и другие </w:t>
      </w:r>
      <w:r w:rsidR="00C668BB">
        <w:rPr>
          <w:rFonts w:ascii="Times New Roman" w:hAnsi="Times New Roman" w:cs="Times New Roman"/>
          <w:sz w:val="28"/>
          <w:szCs w:val="28"/>
        </w:rPr>
        <w:t>компоненты государственности [1</w:t>
      </w:r>
      <w:r w:rsidR="004C700E">
        <w:rPr>
          <w:rFonts w:ascii="Times New Roman" w:hAnsi="Times New Roman" w:cs="Times New Roman"/>
          <w:sz w:val="28"/>
          <w:szCs w:val="28"/>
        </w:rPr>
        <w:t>5</w:t>
      </w:r>
      <w:r w:rsidRPr="003F478C">
        <w:rPr>
          <w:rFonts w:ascii="Times New Roman" w:hAnsi="Times New Roman" w:cs="Times New Roman"/>
          <w:sz w:val="28"/>
          <w:szCs w:val="28"/>
        </w:rPr>
        <w:t>] как: экономический строй, социальная организация, духовно-культурная организация общества, правовая система, информационная система, а также в качестве « самостоятельного компонента, субъекта общественного развития и носителя важнейших видов общественных отношений и ценностей», выделятся – человек: «Каждой из них «вносит» свой вклад в качественное состояние общества на том или ином историческом отрезке времени, имеет свое назначение и собственные функции».</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lang w:val="kk-KZ"/>
        </w:rPr>
        <w:t xml:space="preserve">Характеризуемая учеными в качестве </w:t>
      </w:r>
      <w:r w:rsidRPr="003F478C">
        <w:rPr>
          <w:rFonts w:ascii="Times New Roman" w:hAnsi="Times New Roman" w:cs="Times New Roman"/>
          <w:sz w:val="28"/>
          <w:szCs w:val="28"/>
        </w:rPr>
        <w:t>«системой систем», «разноуровневым иерархическим, динамическим образованием, в структуре которого есть свои системы и подсистемы» [1</w:t>
      </w:r>
      <w:r w:rsidR="004C700E">
        <w:rPr>
          <w:rFonts w:ascii="Times New Roman" w:hAnsi="Times New Roman" w:cs="Times New Roman"/>
          <w:sz w:val="28"/>
          <w:szCs w:val="28"/>
        </w:rPr>
        <w:t>6</w:t>
      </w:r>
      <w:r w:rsidRPr="003F478C">
        <w:rPr>
          <w:rFonts w:ascii="Times New Roman" w:hAnsi="Times New Roman" w:cs="Times New Roman"/>
          <w:sz w:val="28"/>
          <w:szCs w:val="28"/>
        </w:rPr>
        <w:t xml:space="preserve">] любой государственности свойственна своя специфика формирования, собственные исторические условия и причины возникновения, личные черты и характеристики и пр. </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lastRenderedPageBreak/>
        <w:t>В частности, российский исследователь Е.Г. Пономарева для анализа государственности предлагает использовать так называемую «воронку причинности», а именно учитывать при ее оценке семь внутренних и семь внешних факторов. К внутренним факторам ею отнесены: размерность, демографические и этноконфессиональные, социально-экономические характеристики, время существования государственности, наличие внутренних (межнациональных) конфликтов, политическая организация общества и характер политического режима. Тогда как внешними факторами определены: внешняя долговая зависимость, доля иностранных инвестиций и внешней помощи, режим привязки национальной валюты, наличие на территории страны иностранных военных контингентов, признание и включенность страны в наднациональные структуры, наличие территориальных проблем и глобальные проблемы современности (терроризм, торговля оружием, наркотиками и др.» [1</w:t>
      </w:r>
      <w:r w:rsidR="008F05C7">
        <w:rPr>
          <w:rFonts w:ascii="Times New Roman" w:hAnsi="Times New Roman" w:cs="Times New Roman"/>
          <w:sz w:val="28"/>
          <w:szCs w:val="28"/>
        </w:rPr>
        <w:t>2. С.132</w:t>
      </w:r>
      <w:r w:rsidRPr="003F478C">
        <w:rPr>
          <w:rFonts w:ascii="Times New Roman" w:hAnsi="Times New Roman" w:cs="Times New Roman"/>
          <w:sz w:val="28"/>
          <w:szCs w:val="28"/>
        </w:rPr>
        <w:t>]</w:t>
      </w:r>
      <w:r w:rsidR="004E3DCC">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Выходит, если внутренние факторы больше касаются качественной стороны, ценностных аспектов государственности, в понимании </w:t>
      </w:r>
      <w:r w:rsidRPr="003F478C">
        <w:rPr>
          <w:rFonts w:ascii="Times New Roman" w:hAnsi="Times New Roman" w:cs="Times New Roman"/>
          <w:sz w:val="28"/>
          <w:szCs w:val="28"/>
          <w:lang w:val="en-US"/>
        </w:rPr>
        <w:t>stateness</w:t>
      </w:r>
      <w:r w:rsidRPr="003F478C">
        <w:rPr>
          <w:rFonts w:ascii="Times New Roman" w:hAnsi="Times New Roman" w:cs="Times New Roman"/>
          <w:sz w:val="28"/>
          <w:szCs w:val="28"/>
        </w:rPr>
        <w:t xml:space="preserve"> и непосредственно связаны с историческим контекстом, тогда как ансамбль внешних факторов, демонстрирует скорее современные реалии статуса конкретного государства, в значении </w:t>
      </w:r>
      <w:r w:rsidRPr="003F478C">
        <w:rPr>
          <w:rFonts w:ascii="Times New Roman" w:hAnsi="Times New Roman" w:cs="Times New Roman"/>
          <w:sz w:val="28"/>
          <w:szCs w:val="28"/>
          <w:lang w:val="en-US"/>
        </w:rPr>
        <w:t>statehood</w:t>
      </w:r>
      <w:r w:rsidRPr="003F478C">
        <w:rPr>
          <w:rFonts w:ascii="Times New Roman" w:hAnsi="Times New Roman" w:cs="Times New Roman"/>
          <w:sz w:val="28"/>
          <w:szCs w:val="28"/>
        </w:rPr>
        <w:t xml:space="preserve">. Что еще раз доказывает необходимость целостного изучения данного феномена в динамике, в разрезе проблем исторической преемственности: «…Отрицание преемственности, стремление разом перевести страну на иные рельсы усиливают отрыв государства от гражданского общества, а самгосударственный механизм делают </w:t>
      </w:r>
      <w:r w:rsidR="00C668BB">
        <w:rPr>
          <w:rFonts w:ascii="Times New Roman" w:hAnsi="Times New Roman" w:cs="Times New Roman"/>
          <w:sz w:val="28"/>
          <w:szCs w:val="28"/>
        </w:rPr>
        <w:t>деструктивным и разрушающим» [1</w:t>
      </w:r>
      <w:r w:rsidR="004E3DCC">
        <w:rPr>
          <w:rFonts w:ascii="Times New Roman" w:hAnsi="Times New Roman" w:cs="Times New Roman"/>
          <w:sz w:val="28"/>
          <w:szCs w:val="28"/>
        </w:rPr>
        <w:t>7</w:t>
      </w:r>
      <w:r w:rsidR="008F05C7">
        <w:rPr>
          <w:rFonts w:ascii="Times New Roman" w:hAnsi="Times New Roman" w:cs="Times New Roman"/>
          <w:sz w:val="28"/>
          <w:szCs w:val="28"/>
        </w:rPr>
        <w:t>, с.17</w:t>
      </w:r>
      <w:r w:rsidRPr="003F478C">
        <w:rPr>
          <w:rFonts w:ascii="Times New Roman" w:hAnsi="Times New Roman" w:cs="Times New Roman"/>
          <w:sz w:val="28"/>
          <w:szCs w:val="28"/>
        </w:rPr>
        <w:t>]</w:t>
      </w:r>
      <w:r w:rsidR="008F05C7">
        <w:rPr>
          <w:rFonts w:ascii="Times New Roman" w:hAnsi="Times New Roman" w:cs="Times New Roman"/>
          <w:sz w:val="28"/>
          <w:szCs w:val="28"/>
        </w:rPr>
        <w:t>.</w:t>
      </w:r>
    </w:p>
    <w:p w:rsidR="000C4DFF" w:rsidRPr="003F478C"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Таким образом, кто-то видит в «государственности» лишь правовую сторону, отождествляя ее с гражданским обществом или правовым государством, государственной властью, кому-то интересны лишь  ее атрибуты и внешние проявления, когда иной акцентирует внимание на духовное составляющее: традиции, ценности,  проблемы преемственности, а другой наблюдает лишь за процессом эволюции государства как-такого, то есть каждый специалист видит в данной категории свой предмет исследования и определяет ее полем своего научного изучения. И это вполне логично и уместно, так как: «… Кроме институтов публичной власти, в состав государственности входят связи, отношения, состояния, режимы, статусы, ценности, установки, создающие и формирующие соответствующую инфраструктуру – ту социальную среду, в которую входят государственно-правовая, государственно-политическая, хозяйственно-экономическая, духовно-психологическая, культурно-историческая сферы жизнедеятельности общества, государства, личности и иных социальных субъектов» [</w:t>
      </w:r>
      <w:r w:rsidR="004C700E">
        <w:rPr>
          <w:rFonts w:ascii="Times New Roman" w:hAnsi="Times New Roman" w:cs="Times New Roman"/>
          <w:sz w:val="28"/>
          <w:szCs w:val="28"/>
        </w:rPr>
        <w:t>18</w:t>
      </w:r>
      <w:r w:rsidRPr="003F478C">
        <w:rPr>
          <w:rFonts w:ascii="Times New Roman" w:hAnsi="Times New Roman" w:cs="Times New Roman"/>
          <w:sz w:val="28"/>
          <w:szCs w:val="28"/>
        </w:rPr>
        <w:t xml:space="preserve">]. Следовательно, необходимо изучать, исследовать процесс функционирования, взаимовлияния и взаимодействия всех обозначенных элементов данного конструкта вкупе. </w:t>
      </w:r>
    </w:p>
    <w:p w:rsidR="000C4DFF" w:rsidRDefault="000C4DFF" w:rsidP="00A0224A">
      <w:pPr>
        <w:spacing w:after="0" w:line="240" w:lineRule="auto"/>
        <w:ind w:firstLine="709"/>
        <w:jc w:val="both"/>
        <w:rPr>
          <w:rFonts w:ascii="Times New Roman" w:hAnsi="Times New Roman" w:cs="Times New Roman"/>
          <w:sz w:val="28"/>
          <w:szCs w:val="28"/>
        </w:rPr>
      </w:pPr>
      <w:r w:rsidRPr="003F478C">
        <w:rPr>
          <w:rFonts w:ascii="Times New Roman" w:hAnsi="Times New Roman" w:cs="Times New Roman"/>
          <w:sz w:val="28"/>
          <w:szCs w:val="28"/>
        </w:rPr>
        <w:t xml:space="preserve">Как видим, категория «государственность» несмотря на сравнительно недавний срок обретения своей научно-теоретической оценки превращается в </w:t>
      </w:r>
      <w:r w:rsidRPr="003F478C">
        <w:rPr>
          <w:rFonts w:ascii="Times New Roman" w:hAnsi="Times New Roman" w:cs="Times New Roman"/>
          <w:sz w:val="28"/>
          <w:szCs w:val="28"/>
        </w:rPr>
        <w:lastRenderedPageBreak/>
        <w:t xml:space="preserve">один из универсальных методологических инструментов познания совершенно нового, интегрированного направления и формата современной науки и практики, позволяющей проводить панорамные проекты на междисциплинарном уровне. </w:t>
      </w:r>
    </w:p>
    <w:p w:rsidR="00DA0034" w:rsidRDefault="00DA0034" w:rsidP="007E762F">
      <w:pPr>
        <w:jc w:val="both"/>
        <w:rPr>
          <w:rFonts w:ascii="Times New Roman" w:hAnsi="Times New Roman" w:cs="Times New Roman"/>
          <w:b/>
          <w:sz w:val="28"/>
          <w:szCs w:val="28"/>
        </w:rPr>
      </w:pPr>
    </w:p>
    <w:p w:rsidR="005245DA" w:rsidRPr="00A0224A" w:rsidRDefault="005245DA" w:rsidP="00233E49">
      <w:pPr>
        <w:jc w:val="center"/>
        <w:rPr>
          <w:rFonts w:ascii="Times New Roman" w:hAnsi="Times New Roman" w:cs="Times New Roman"/>
          <w:b/>
          <w:sz w:val="28"/>
          <w:szCs w:val="28"/>
        </w:rPr>
      </w:pPr>
      <w:r w:rsidRPr="00A0224A">
        <w:rPr>
          <w:rFonts w:ascii="Times New Roman" w:hAnsi="Times New Roman" w:cs="Times New Roman"/>
          <w:b/>
          <w:sz w:val="28"/>
          <w:szCs w:val="28"/>
        </w:rPr>
        <w:t>Литература:</w:t>
      </w:r>
    </w:p>
    <w:p w:rsidR="000C4DFF" w:rsidRPr="00110104" w:rsidRDefault="00F24C60"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 xml:space="preserve">1. </w:t>
      </w:r>
      <w:r w:rsidR="000C4DFF" w:rsidRPr="00110104">
        <w:rPr>
          <w:rFonts w:ascii="Times New Roman" w:hAnsi="Times New Roman" w:cs="Times New Roman"/>
          <w:sz w:val="28"/>
          <w:szCs w:val="28"/>
        </w:rPr>
        <w:t>Антология правовой мысли. В 5 т./ Нац. Обществ-науч. фонд: Руководитель науч. проекта Г.Ю.Семигин. – М.: Мысль,1999.</w:t>
      </w:r>
      <w:r w:rsidR="007A5A62" w:rsidRPr="00110104">
        <w:rPr>
          <w:rFonts w:ascii="Times New Roman" w:hAnsi="Times New Roman" w:cs="Times New Roman"/>
          <w:sz w:val="28"/>
          <w:szCs w:val="28"/>
        </w:rPr>
        <w:t>–</w:t>
      </w:r>
      <w:r w:rsidR="007A5A62">
        <w:rPr>
          <w:rFonts w:ascii="Times New Roman" w:hAnsi="Times New Roman" w:cs="Times New Roman"/>
          <w:sz w:val="28"/>
          <w:szCs w:val="28"/>
        </w:rPr>
        <w:t xml:space="preserve"> 750 с.</w:t>
      </w:r>
    </w:p>
    <w:p w:rsidR="000C4DFF" w:rsidRPr="00110104" w:rsidRDefault="00C668BB"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2</w:t>
      </w:r>
      <w:r w:rsidR="00F24C60" w:rsidRPr="00110104">
        <w:rPr>
          <w:rFonts w:ascii="Times New Roman" w:hAnsi="Times New Roman" w:cs="Times New Roman"/>
          <w:sz w:val="28"/>
          <w:szCs w:val="28"/>
        </w:rPr>
        <w:t xml:space="preserve">. </w:t>
      </w:r>
      <w:r w:rsidR="009B1FDD" w:rsidRPr="00110104">
        <w:rPr>
          <w:rFonts w:ascii="Times New Roman" w:hAnsi="Times New Roman" w:cs="Times New Roman"/>
          <w:sz w:val="28"/>
          <w:szCs w:val="28"/>
        </w:rPr>
        <w:t>Макиавели</w:t>
      </w:r>
      <w:r w:rsidR="003F478C" w:rsidRPr="00110104">
        <w:rPr>
          <w:rFonts w:ascii="Times New Roman" w:hAnsi="Times New Roman" w:cs="Times New Roman"/>
          <w:sz w:val="28"/>
          <w:szCs w:val="28"/>
        </w:rPr>
        <w:t xml:space="preserve"> Н. Государь. Искусство войны/ Н</w:t>
      </w:r>
      <w:r w:rsidR="009B1FDD" w:rsidRPr="00110104">
        <w:rPr>
          <w:rFonts w:ascii="Times New Roman" w:hAnsi="Times New Roman" w:cs="Times New Roman"/>
          <w:sz w:val="28"/>
          <w:szCs w:val="28"/>
        </w:rPr>
        <w:t xml:space="preserve">иколо Макиавелли. – М.: Эксмо, 2013. – 448с. </w:t>
      </w:r>
    </w:p>
    <w:p w:rsidR="000C4DFF" w:rsidRPr="00110104" w:rsidRDefault="00C668BB" w:rsidP="00110104">
      <w:pPr>
        <w:spacing w:after="0" w:line="240" w:lineRule="auto"/>
        <w:jc w:val="both"/>
        <w:rPr>
          <w:rFonts w:ascii="Times New Roman" w:hAnsi="Times New Roman" w:cs="Times New Roman"/>
          <w:sz w:val="28"/>
          <w:szCs w:val="28"/>
        </w:rPr>
      </w:pPr>
      <w:r w:rsidRPr="00110104">
        <w:rPr>
          <w:rFonts w:ascii="Times New Roman" w:hAnsi="Times New Roman" w:cs="Times New Roman"/>
          <w:sz w:val="28"/>
          <w:szCs w:val="28"/>
        </w:rPr>
        <w:t>3</w:t>
      </w:r>
      <w:r w:rsidR="00F24C60"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 xml:space="preserve">Жан Боден. Шесть книг о государстве. /Антология мировой правовой мысли. Т.2. М.,Мысль,1999.  </w:t>
      </w:r>
      <w:r w:rsidR="00773B12" w:rsidRPr="00110104">
        <w:rPr>
          <w:rFonts w:ascii="Times New Roman" w:hAnsi="Times New Roman" w:cs="Times New Roman"/>
          <w:sz w:val="28"/>
          <w:szCs w:val="28"/>
        </w:rPr>
        <w:t>– С.688-694.</w:t>
      </w:r>
    </w:p>
    <w:p w:rsidR="000C4DFF" w:rsidRPr="00461B3C" w:rsidRDefault="00C668BB" w:rsidP="00110104">
      <w:pPr>
        <w:pStyle w:val="a3"/>
        <w:jc w:val="both"/>
        <w:rPr>
          <w:rFonts w:ascii="Times New Roman" w:hAnsi="Times New Roman" w:cs="Times New Roman"/>
          <w:sz w:val="28"/>
          <w:szCs w:val="28"/>
        </w:rPr>
      </w:pPr>
      <w:bookmarkStart w:id="0" w:name="sdfootnote4sym"/>
      <w:bookmarkEnd w:id="0"/>
      <w:r w:rsidRPr="00110104">
        <w:rPr>
          <w:rFonts w:ascii="Times New Roman" w:hAnsi="Times New Roman" w:cs="Times New Roman"/>
          <w:sz w:val="28"/>
          <w:szCs w:val="28"/>
        </w:rPr>
        <w:t>4</w:t>
      </w:r>
      <w:r w:rsidR="00773B12"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Руссо Ж.-Ж. Об общественном договоре, или Принципы политического пр</w:t>
      </w:r>
      <w:r w:rsidR="00773B12" w:rsidRPr="00110104">
        <w:rPr>
          <w:rFonts w:ascii="Times New Roman" w:hAnsi="Times New Roman" w:cs="Times New Roman"/>
          <w:sz w:val="28"/>
          <w:szCs w:val="28"/>
        </w:rPr>
        <w:t>ава. - М.: Госсоцэкгиз, 1938.</w:t>
      </w:r>
      <w:r w:rsidR="00461B3C" w:rsidRPr="00461B3C">
        <w:rPr>
          <w:rFonts w:ascii="Times New Roman" w:hAnsi="Times New Roman" w:cs="Times New Roman"/>
          <w:sz w:val="28"/>
          <w:szCs w:val="28"/>
        </w:rPr>
        <w:t>– 416</w:t>
      </w:r>
      <w:r w:rsidR="00461B3C">
        <w:rPr>
          <w:rFonts w:ascii="Times New Roman" w:hAnsi="Times New Roman" w:cs="Times New Roman"/>
          <w:sz w:val="28"/>
          <w:szCs w:val="28"/>
          <w:lang w:val="en-US"/>
        </w:rPr>
        <w:t>c</w:t>
      </w:r>
      <w:r w:rsidR="00461B3C" w:rsidRPr="00461B3C">
        <w:rPr>
          <w:rFonts w:ascii="Times New Roman" w:hAnsi="Times New Roman" w:cs="Times New Roman"/>
          <w:sz w:val="28"/>
          <w:szCs w:val="28"/>
        </w:rPr>
        <w:t>.</w:t>
      </w:r>
      <w:bookmarkStart w:id="1" w:name="_GoBack"/>
      <w:bookmarkEnd w:id="1"/>
    </w:p>
    <w:p w:rsidR="000C4DFF" w:rsidRPr="00110104" w:rsidRDefault="00C668BB" w:rsidP="00110104">
      <w:pPr>
        <w:shd w:val="clear" w:color="auto" w:fill="FFFFFF"/>
        <w:spacing w:after="0" w:line="240" w:lineRule="auto"/>
        <w:jc w:val="both"/>
        <w:rPr>
          <w:rFonts w:ascii="Times New Roman" w:hAnsi="Times New Roman" w:cs="Times New Roman"/>
          <w:sz w:val="28"/>
          <w:szCs w:val="28"/>
        </w:rPr>
      </w:pPr>
      <w:r w:rsidRPr="00110104">
        <w:rPr>
          <w:rFonts w:ascii="Times New Roman" w:hAnsi="Times New Roman" w:cs="Times New Roman"/>
          <w:sz w:val="28"/>
          <w:szCs w:val="28"/>
        </w:rPr>
        <w:t>5</w:t>
      </w:r>
      <w:r w:rsidR="00773B12" w:rsidRPr="00110104">
        <w:rPr>
          <w:rFonts w:ascii="Times New Roman" w:hAnsi="Times New Roman" w:cs="Times New Roman"/>
          <w:sz w:val="28"/>
          <w:szCs w:val="28"/>
        </w:rPr>
        <w:t xml:space="preserve">. </w:t>
      </w:r>
      <w:r w:rsidR="008A5FE9" w:rsidRPr="00110104">
        <w:rPr>
          <w:rFonts w:ascii="Times New Roman" w:hAnsi="Times New Roman" w:cs="Times New Roman"/>
          <w:sz w:val="28"/>
          <w:szCs w:val="28"/>
        </w:rPr>
        <w:t>Сравнительное изучение цивилизаций. Хрестоматия. М.: Аспект</w:t>
      </w:r>
      <w:r w:rsidR="008A5FE9" w:rsidRPr="00110104">
        <w:rPr>
          <w:rFonts w:ascii="Times New Roman" w:hAnsi="Times New Roman" w:cs="Times New Roman"/>
          <w:sz w:val="28"/>
          <w:szCs w:val="28"/>
          <w:lang w:val="kk-KZ"/>
        </w:rPr>
        <w:t>-</w:t>
      </w:r>
      <w:r w:rsidR="008A5FE9" w:rsidRPr="00110104">
        <w:rPr>
          <w:rFonts w:ascii="Times New Roman" w:hAnsi="Times New Roman" w:cs="Times New Roman"/>
          <w:sz w:val="28"/>
          <w:szCs w:val="28"/>
        </w:rPr>
        <w:t xml:space="preserve"> Пресс, 2001.</w:t>
      </w:r>
      <w:r w:rsidR="007A5A62" w:rsidRPr="00110104">
        <w:rPr>
          <w:rFonts w:ascii="Times New Roman" w:hAnsi="Times New Roman" w:cs="Times New Roman"/>
          <w:sz w:val="28"/>
          <w:szCs w:val="28"/>
        </w:rPr>
        <w:t>–</w:t>
      </w:r>
      <w:r w:rsidR="007A5A62">
        <w:rPr>
          <w:rFonts w:ascii="Times New Roman" w:hAnsi="Times New Roman" w:cs="Times New Roman"/>
          <w:sz w:val="28"/>
          <w:szCs w:val="28"/>
        </w:rPr>
        <w:t xml:space="preserve"> 556с.</w:t>
      </w:r>
    </w:p>
    <w:p w:rsidR="000C4DFF" w:rsidRPr="00110104" w:rsidRDefault="00C668BB"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6</w:t>
      </w:r>
      <w:r w:rsidR="008A5FE9"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 xml:space="preserve">Токарев А.А. Концептуализация и операционализация понятия «государственность»/ Электронный ресурс </w:t>
      </w:r>
      <w:hyperlink r:id="rId7" w:history="1">
        <w:r w:rsidR="00773B12" w:rsidRPr="00110104">
          <w:rPr>
            <w:rStyle w:val="a6"/>
            <w:rFonts w:ascii="Times New Roman" w:hAnsi="Times New Roman" w:cs="Times New Roman"/>
            <w:sz w:val="28"/>
            <w:szCs w:val="28"/>
          </w:rPr>
          <w:t>http://ehd.mgimo.ru/IORManagerMgimo/file?id=1DE5670D-0D50-06E4-393C-B2422C55FF44</w:t>
        </w:r>
      </w:hyperlink>
      <w:r w:rsidR="00110104">
        <w:rPr>
          <w:rFonts w:ascii="Times New Roman" w:hAnsi="Times New Roman" w:cs="Times New Roman"/>
          <w:sz w:val="28"/>
          <w:szCs w:val="28"/>
        </w:rPr>
        <w:t xml:space="preserve"> (дата обращения 27.10.2015)</w:t>
      </w:r>
    </w:p>
    <w:p w:rsidR="000C4DFF" w:rsidRPr="00110104" w:rsidRDefault="00C668BB"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7</w:t>
      </w:r>
      <w:r w:rsidR="008A5FE9"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Ильин М.В. Формула государственности// Полития, 2008. - №3. – С.74.</w:t>
      </w:r>
    </w:p>
    <w:p w:rsidR="004C700E" w:rsidRPr="00110104" w:rsidRDefault="00C668BB"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8</w:t>
      </w:r>
      <w:r w:rsidR="00A83C21"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Коржихина Т.П., Сенин А.С. История российской государ</w:t>
      </w:r>
      <w:r w:rsidR="00110104">
        <w:rPr>
          <w:rFonts w:ascii="Times New Roman" w:hAnsi="Times New Roman" w:cs="Times New Roman"/>
          <w:sz w:val="28"/>
          <w:szCs w:val="28"/>
        </w:rPr>
        <w:t>ственности. М., 1995.</w:t>
      </w:r>
      <w:r w:rsidR="00110104" w:rsidRPr="00110104">
        <w:rPr>
          <w:rFonts w:ascii="Times New Roman" w:hAnsi="Times New Roman" w:cs="Times New Roman"/>
          <w:sz w:val="28"/>
          <w:szCs w:val="28"/>
        </w:rPr>
        <w:t xml:space="preserve"> –</w:t>
      </w:r>
      <w:r w:rsidR="00110104">
        <w:rPr>
          <w:rFonts w:ascii="Times New Roman" w:hAnsi="Times New Roman" w:cs="Times New Roman"/>
          <w:sz w:val="28"/>
          <w:szCs w:val="28"/>
        </w:rPr>
        <w:t xml:space="preserve"> С. 10–14.</w:t>
      </w:r>
    </w:p>
    <w:p w:rsidR="00A83C21" w:rsidRPr="00110104" w:rsidRDefault="004C700E"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 xml:space="preserve">9. </w:t>
      </w:r>
      <w:r w:rsidR="000C4DFF" w:rsidRPr="00110104">
        <w:rPr>
          <w:rStyle w:val="a7"/>
          <w:rFonts w:ascii="Times New Roman" w:hAnsi="Times New Roman" w:cs="Times New Roman"/>
          <w:b w:val="0"/>
          <w:sz w:val="28"/>
          <w:szCs w:val="28"/>
        </w:rPr>
        <w:t>ЛукьяноваЕ</w:t>
      </w:r>
      <w:r w:rsidR="000C4DFF" w:rsidRPr="00110104">
        <w:rPr>
          <w:rStyle w:val="st1"/>
          <w:rFonts w:ascii="Times New Roman" w:hAnsi="Times New Roman" w:cs="Times New Roman"/>
          <w:b/>
          <w:sz w:val="28"/>
          <w:szCs w:val="28"/>
        </w:rPr>
        <w:t>.</w:t>
      </w:r>
      <w:r w:rsidR="000C4DFF" w:rsidRPr="00110104">
        <w:rPr>
          <w:rStyle w:val="a7"/>
          <w:rFonts w:ascii="Times New Roman" w:hAnsi="Times New Roman" w:cs="Times New Roman"/>
          <w:b w:val="0"/>
          <w:sz w:val="28"/>
          <w:szCs w:val="28"/>
        </w:rPr>
        <w:t>А</w:t>
      </w:r>
      <w:r w:rsidR="000C4DFF" w:rsidRPr="00110104">
        <w:rPr>
          <w:rStyle w:val="st1"/>
          <w:rFonts w:ascii="Times New Roman" w:hAnsi="Times New Roman" w:cs="Times New Roman"/>
          <w:b/>
          <w:sz w:val="28"/>
          <w:szCs w:val="28"/>
        </w:rPr>
        <w:t>.</w:t>
      </w:r>
      <w:r w:rsidR="000C4DFF" w:rsidRPr="00110104">
        <w:rPr>
          <w:rStyle w:val="st1"/>
          <w:rFonts w:ascii="Times New Roman" w:hAnsi="Times New Roman" w:cs="Times New Roman"/>
          <w:sz w:val="28"/>
          <w:szCs w:val="28"/>
        </w:rPr>
        <w:t xml:space="preserve"> На </w:t>
      </w:r>
      <w:r w:rsidR="000C4DFF" w:rsidRPr="00110104">
        <w:rPr>
          <w:rStyle w:val="a7"/>
          <w:rFonts w:ascii="Times New Roman" w:hAnsi="Times New Roman" w:cs="Times New Roman"/>
          <w:b w:val="0"/>
          <w:sz w:val="28"/>
          <w:szCs w:val="28"/>
        </w:rPr>
        <w:t>стыке эпох</w:t>
      </w:r>
      <w:r w:rsidR="000C4DFF" w:rsidRPr="00110104">
        <w:rPr>
          <w:rStyle w:val="st1"/>
          <w:rFonts w:ascii="Times New Roman" w:hAnsi="Times New Roman" w:cs="Times New Roman"/>
          <w:sz w:val="28"/>
          <w:szCs w:val="28"/>
        </w:rPr>
        <w:t>и</w:t>
      </w:r>
      <w:r w:rsidR="000C4DFF" w:rsidRPr="00110104">
        <w:rPr>
          <w:rStyle w:val="a7"/>
          <w:rFonts w:ascii="Times New Roman" w:hAnsi="Times New Roman" w:cs="Times New Roman"/>
          <w:b w:val="0"/>
          <w:sz w:val="28"/>
          <w:szCs w:val="28"/>
        </w:rPr>
        <w:t>континентов</w:t>
      </w:r>
      <w:r w:rsidR="000C4DFF" w:rsidRPr="00110104">
        <w:rPr>
          <w:rStyle w:val="st1"/>
          <w:rFonts w:ascii="Times New Roman" w:hAnsi="Times New Roman" w:cs="Times New Roman"/>
          <w:b/>
          <w:sz w:val="28"/>
          <w:szCs w:val="28"/>
        </w:rPr>
        <w:t>.</w:t>
      </w:r>
      <w:r w:rsidR="000C4DFF" w:rsidRPr="00110104">
        <w:rPr>
          <w:rStyle w:val="st1"/>
          <w:rFonts w:ascii="Times New Roman" w:hAnsi="Times New Roman" w:cs="Times New Roman"/>
          <w:sz w:val="28"/>
          <w:szCs w:val="28"/>
        </w:rPr>
        <w:t xml:space="preserve"> К истории российской государственности. Пособие для реформаторов. – М., 2002. </w:t>
      </w:r>
      <w:r w:rsidR="008F05C7" w:rsidRPr="00110104">
        <w:rPr>
          <w:rFonts w:ascii="Times New Roman" w:hAnsi="Times New Roman" w:cs="Times New Roman"/>
          <w:sz w:val="28"/>
          <w:szCs w:val="28"/>
        </w:rPr>
        <w:t>–</w:t>
      </w:r>
      <w:r w:rsidR="000C4DFF" w:rsidRPr="00110104">
        <w:rPr>
          <w:rStyle w:val="st1"/>
          <w:rFonts w:ascii="Times New Roman" w:hAnsi="Times New Roman" w:cs="Times New Roman"/>
          <w:sz w:val="28"/>
          <w:szCs w:val="28"/>
        </w:rPr>
        <w:t xml:space="preserve"> С.</w:t>
      </w:r>
      <w:r w:rsidR="000C4DFF" w:rsidRPr="00110104">
        <w:rPr>
          <w:rStyle w:val="a7"/>
          <w:rFonts w:ascii="Times New Roman" w:hAnsi="Times New Roman" w:cs="Times New Roman"/>
          <w:b w:val="0"/>
          <w:sz w:val="28"/>
          <w:szCs w:val="28"/>
        </w:rPr>
        <w:t>8-14</w:t>
      </w:r>
      <w:r w:rsidR="004E3DCC" w:rsidRPr="00110104">
        <w:rPr>
          <w:rFonts w:ascii="Times New Roman" w:hAnsi="Times New Roman" w:cs="Times New Roman"/>
          <w:b/>
          <w:sz w:val="28"/>
          <w:szCs w:val="28"/>
        </w:rPr>
        <w:t>.</w:t>
      </w:r>
    </w:p>
    <w:p w:rsidR="00A83C21" w:rsidRPr="00110104" w:rsidRDefault="00A83C21" w:rsidP="00110104">
      <w:pPr>
        <w:pStyle w:val="a3"/>
        <w:jc w:val="both"/>
        <w:rPr>
          <w:rFonts w:ascii="Times New Roman" w:eastAsiaTheme="minorHAnsi" w:hAnsi="Times New Roman" w:cs="Times New Roman"/>
          <w:sz w:val="28"/>
          <w:szCs w:val="28"/>
          <w:lang w:eastAsia="en-US"/>
        </w:rPr>
      </w:pPr>
      <w:r w:rsidRPr="00110104">
        <w:rPr>
          <w:rFonts w:ascii="Times New Roman" w:hAnsi="Times New Roman" w:cs="Times New Roman"/>
          <w:sz w:val="28"/>
          <w:szCs w:val="28"/>
        </w:rPr>
        <w:t xml:space="preserve">10. </w:t>
      </w:r>
      <w:r w:rsidR="000C4DFF" w:rsidRPr="00110104">
        <w:rPr>
          <w:rFonts w:ascii="Times New Roman" w:hAnsi="Times New Roman" w:cs="Times New Roman"/>
          <w:sz w:val="28"/>
          <w:szCs w:val="28"/>
        </w:rPr>
        <w:t xml:space="preserve">Тимофеева А.А. </w:t>
      </w:r>
      <w:r w:rsidR="000C4DFF" w:rsidRPr="00110104">
        <w:rPr>
          <w:rFonts w:ascii="Times New Roman" w:eastAsiaTheme="minorHAnsi" w:hAnsi="Times New Roman" w:cs="Times New Roman"/>
          <w:sz w:val="28"/>
          <w:szCs w:val="28"/>
          <w:lang w:eastAsia="en-US"/>
        </w:rPr>
        <w:t xml:space="preserve">Проблемы становления и развития российской государственности : учеб. пособие/ А.А. Тимофеева. – М.: Флинта: МПСИ, 2009. </w:t>
      </w:r>
      <w:r w:rsidR="00110104" w:rsidRPr="00110104">
        <w:rPr>
          <w:rFonts w:ascii="Times New Roman" w:hAnsi="Times New Roman" w:cs="Times New Roman"/>
          <w:sz w:val="28"/>
          <w:szCs w:val="28"/>
        </w:rPr>
        <w:t>–</w:t>
      </w:r>
      <w:r w:rsidR="00110104">
        <w:rPr>
          <w:rFonts w:ascii="Times New Roman" w:eastAsiaTheme="minorHAnsi" w:hAnsi="Times New Roman" w:cs="Times New Roman"/>
          <w:sz w:val="28"/>
          <w:szCs w:val="28"/>
          <w:lang w:eastAsia="en-US"/>
        </w:rPr>
        <w:t xml:space="preserve"> С.7.</w:t>
      </w:r>
    </w:p>
    <w:p w:rsidR="000C4DFF" w:rsidRPr="00110104" w:rsidRDefault="00A83C21" w:rsidP="00110104">
      <w:pPr>
        <w:pStyle w:val="a3"/>
        <w:jc w:val="both"/>
        <w:rPr>
          <w:rFonts w:ascii="Times New Roman" w:hAnsi="Times New Roman" w:cs="Times New Roman"/>
          <w:sz w:val="28"/>
          <w:szCs w:val="28"/>
        </w:rPr>
      </w:pPr>
      <w:r w:rsidRPr="00110104">
        <w:rPr>
          <w:rFonts w:ascii="Times New Roman" w:eastAsiaTheme="minorHAnsi" w:hAnsi="Times New Roman" w:cs="Times New Roman"/>
          <w:sz w:val="28"/>
          <w:szCs w:val="28"/>
          <w:lang w:eastAsia="en-US"/>
        </w:rPr>
        <w:t xml:space="preserve">11.  </w:t>
      </w:r>
      <w:r w:rsidR="000C4DFF" w:rsidRPr="00110104">
        <w:rPr>
          <w:rFonts w:ascii="Times New Roman" w:hAnsi="Times New Roman" w:cs="Times New Roman"/>
          <w:sz w:val="28"/>
          <w:szCs w:val="28"/>
        </w:rPr>
        <w:t>Шабуров А.С. Государство и государственность: вопросы соотношения/</w:t>
      </w:r>
      <w:r w:rsidR="00110104">
        <w:rPr>
          <w:rFonts w:ascii="Times New Roman" w:hAnsi="Times New Roman" w:cs="Times New Roman"/>
          <w:sz w:val="28"/>
          <w:szCs w:val="28"/>
        </w:rPr>
        <w:t xml:space="preserve">/ Известия ИГЭА, 2012 - №3(83) </w:t>
      </w:r>
      <w:r w:rsidR="00110104" w:rsidRPr="00110104">
        <w:rPr>
          <w:rFonts w:ascii="Times New Roman" w:hAnsi="Times New Roman" w:cs="Times New Roman"/>
          <w:sz w:val="28"/>
          <w:szCs w:val="28"/>
        </w:rPr>
        <w:t>–</w:t>
      </w:r>
      <w:r w:rsidR="000C4DFF" w:rsidRPr="00110104">
        <w:rPr>
          <w:rFonts w:ascii="Times New Roman" w:hAnsi="Times New Roman" w:cs="Times New Roman"/>
          <w:sz w:val="28"/>
          <w:szCs w:val="28"/>
        </w:rPr>
        <w:t xml:space="preserve"> С.126-130.</w:t>
      </w:r>
    </w:p>
    <w:p w:rsidR="00C52798" w:rsidRPr="00110104" w:rsidRDefault="00C52798" w:rsidP="00110104">
      <w:pPr>
        <w:autoSpaceDE w:val="0"/>
        <w:autoSpaceDN w:val="0"/>
        <w:adjustRightInd w:val="0"/>
        <w:spacing w:after="0" w:line="240" w:lineRule="auto"/>
        <w:jc w:val="both"/>
        <w:rPr>
          <w:rFonts w:ascii="Times New Roman" w:hAnsi="Times New Roman" w:cs="Times New Roman"/>
          <w:sz w:val="28"/>
          <w:szCs w:val="28"/>
        </w:rPr>
      </w:pPr>
      <w:r w:rsidRPr="00110104">
        <w:rPr>
          <w:rFonts w:ascii="Times New Roman" w:hAnsi="Times New Roman" w:cs="Times New Roman"/>
          <w:sz w:val="28"/>
          <w:szCs w:val="28"/>
        </w:rPr>
        <w:t>12. Оразбаева А.И. Формула казахской государственности //Казахстанская правда, 3 августа 2012 года; Не подвластны времени и обстоятельствам // Казахстанская правда, 14 мая</w:t>
      </w:r>
      <w:r w:rsidRPr="00110104">
        <w:rPr>
          <w:rFonts w:ascii="Times New Roman" w:hAnsi="Times New Roman" w:cs="Times New Roman"/>
          <w:sz w:val="28"/>
          <w:szCs w:val="28"/>
          <w:lang w:val="kk-KZ"/>
        </w:rPr>
        <w:t xml:space="preserve"> 2013 г</w:t>
      </w:r>
      <w:r w:rsidRPr="00110104">
        <w:rPr>
          <w:rFonts w:ascii="Times New Roman" w:hAnsi="Times New Roman" w:cs="Times New Roman"/>
          <w:sz w:val="28"/>
          <w:szCs w:val="28"/>
        </w:rPr>
        <w:t>.; Настал этап анализа и синтеза //Казахстанская правда, 30 июля 2013 г</w:t>
      </w:r>
      <w:r w:rsidR="00110104">
        <w:rPr>
          <w:rFonts w:ascii="Times New Roman" w:hAnsi="Times New Roman" w:cs="Times New Roman"/>
          <w:sz w:val="28"/>
          <w:szCs w:val="28"/>
        </w:rPr>
        <w:t>.</w:t>
      </w:r>
    </w:p>
    <w:p w:rsidR="008F05C7" w:rsidRDefault="00A83C21"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1</w:t>
      </w:r>
      <w:r w:rsidR="00C52798" w:rsidRPr="00110104">
        <w:rPr>
          <w:rFonts w:ascii="Times New Roman" w:hAnsi="Times New Roman" w:cs="Times New Roman"/>
          <w:sz w:val="28"/>
          <w:szCs w:val="28"/>
        </w:rPr>
        <w:t>3</w:t>
      </w:r>
      <w:r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Пономарева Е.Г. Внутренние и внешние факторы развития российской // Российская государственность: исторические традиции и вызовы ХХI века. Материалы Всероссийской научно-общественной конференции 19 сентября 2012 г., В.Новгород</w:t>
      </w:r>
      <w:r w:rsidR="00110104">
        <w:rPr>
          <w:rFonts w:ascii="Times New Roman" w:hAnsi="Times New Roman" w:cs="Times New Roman"/>
          <w:sz w:val="28"/>
          <w:szCs w:val="28"/>
        </w:rPr>
        <w:t xml:space="preserve">. </w:t>
      </w:r>
      <w:r w:rsidR="00110104" w:rsidRPr="00110104">
        <w:rPr>
          <w:rFonts w:ascii="Times New Roman" w:hAnsi="Times New Roman" w:cs="Times New Roman"/>
          <w:sz w:val="28"/>
          <w:szCs w:val="28"/>
        </w:rPr>
        <w:t>–</w:t>
      </w:r>
      <w:r w:rsidR="00110104">
        <w:rPr>
          <w:rFonts w:ascii="Times New Roman" w:hAnsi="Times New Roman" w:cs="Times New Roman"/>
          <w:sz w:val="28"/>
          <w:szCs w:val="28"/>
        </w:rPr>
        <w:t xml:space="preserve"> М.: Научный эксперт, 2013. </w:t>
      </w:r>
      <w:r w:rsidR="007A5A62" w:rsidRPr="00110104">
        <w:rPr>
          <w:rFonts w:ascii="Times New Roman" w:hAnsi="Times New Roman" w:cs="Times New Roman"/>
          <w:sz w:val="28"/>
          <w:szCs w:val="28"/>
        </w:rPr>
        <w:t>–</w:t>
      </w:r>
      <w:r w:rsidR="007A5A62">
        <w:rPr>
          <w:rFonts w:ascii="Times New Roman" w:hAnsi="Times New Roman" w:cs="Times New Roman"/>
          <w:sz w:val="28"/>
          <w:szCs w:val="28"/>
        </w:rPr>
        <w:t xml:space="preserve"> С.1-12.</w:t>
      </w:r>
    </w:p>
    <w:p w:rsidR="000C4DFF" w:rsidRPr="00110104" w:rsidRDefault="00C52798"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14</w:t>
      </w:r>
      <w:r w:rsidR="00A83C21"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 xml:space="preserve">Ильин М.В. Возможна ли универсальная типология государств? </w:t>
      </w:r>
      <w:r w:rsidR="008F05C7">
        <w:rPr>
          <w:rFonts w:ascii="Times New Roman" w:hAnsi="Times New Roman" w:cs="Times New Roman"/>
          <w:sz w:val="28"/>
          <w:szCs w:val="28"/>
        </w:rPr>
        <w:t xml:space="preserve">// Политическая наука. - 2008. </w:t>
      </w:r>
      <w:r w:rsidR="008F05C7" w:rsidRPr="00110104">
        <w:rPr>
          <w:rFonts w:ascii="Times New Roman" w:hAnsi="Times New Roman" w:cs="Times New Roman"/>
          <w:sz w:val="28"/>
          <w:szCs w:val="28"/>
        </w:rPr>
        <w:t>–</w:t>
      </w:r>
      <w:r w:rsidR="000C4DFF" w:rsidRPr="00110104">
        <w:rPr>
          <w:rFonts w:ascii="Times New Roman" w:hAnsi="Times New Roman" w:cs="Times New Roman"/>
          <w:sz w:val="28"/>
          <w:szCs w:val="28"/>
        </w:rPr>
        <w:t xml:space="preserve">  №4. </w:t>
      </w:r>
      <w:r w:rsidR="00461B3C" w:rsidRPr="00110104">
        <w:rPr>
          <w:rFonts w:ascii="Times New Roman" w:hAnsi="Times New Roman" w:cs="Times New Roman"/>
          <w:sz w:val="28"/>
          <w:szCs w:val="28"/>
        </w:rPr>
        <w:t>–</w:t>
      </w:r>
      <w:r w:rsidR="00461B3C">
        <w:rPr>
          <w:rFonts w:ascii="Times New Roman" w:hAnsi="Times New Roman" w:cs="Times New Roman"/>
          <w:sz w:val="28"/>
          <w:szCs w:val="28"/>
        </w:rPr>
        <w:t xml:space="preserve"> С. 8-41.</w:t>
      </w:r>
    </w:p>
    <w:p w:rsidR="000C4DFF" w:rsidRPr="00110104" w:rsidRDefault="00C52798" w:rsidP="00110104">
      <w:pPr>
        <w:autoSpaceDE w:val="0"/>
        <w:autoSpaceDN w:val="0"/>
        <w:adjustRightInd w:val="0"/>
        <w:spacing w:after="0" w:line="240" w:lineRule="auto"/>
        <w:jc w:val="both"/>
        <w:rPr>
          <w:rFonts w:ascii="Times New Roman" w:hAnsi="Times New Roman" w:cs="Times New Roman"/>
          <w:sz w:val="28"/>
          <w:szCs w:val="28"/>
        </w:rPr>
      </w:pPr>
      <w:r w:rsidRPr="00110104">
        <w:rPr>
          <w:rFonts w:ascii="Times New Roman" w:hAnsi="Times New Roman" w:cs="Times New Roman"/>
          <w:sz w:val="28"/>
          <w:szCs w:val="28"/>
        </w:rPr>
        <w:t>15</w:t>
      </w:r>
      <w:r w:rsidR="00A83C21"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Венгеров А.Б. Будущее российской государственности//</w:t>
      </w:r>
      <w:r w:rsidR="000C4DFF" w:rsidRPr="00110104">
        <w:rPr>
          <w:rFonts w:ascii="Times New Roman" w:hAnsi="Times New Roman" w:cs="Times New Roman"/>
          <w:sz w:val="28"/>
          <w:szCs w:val="28"/>
          <w:lang w:val="en-US"/>
        </w:rPr>
        <w:t>On</w:t>
      </w:r>
      <w:r w:rsidR="000C4DFF" w:rsidRPr="00110104">
        <w:rPr>
          <w:rFonts w:ascii="Times New Roman" w:hAnsi="Times New Roman" w:cs="Times New Roman"/>
          <w:sz w:val="28"/>
          <w:szCs w:val="28"/>
        </w:rPr>
        <w:t>-</w:t>
      </w:r>
      <w:r w:rsidR="000C4DFF" w:rsidRPr="00110104">
        <w:rPr>
          <w:rFonts w:ascii="Times New Roman" w:hAnsi="Times New Roman" w:cs="Times New Roman"/>
          <w:sz w:val="28"/>
          <w:szCs w:val="28"/>
          <w:lang w:val="en-US"/>
        </w:rPr>
        <w:t>line</w:t>
      </w:r>
      <w:r w:rsidR="000C4DFF" w:rsidRPr="00110104">
        <w:rPr>
          <w:rFonts w:ascii="Times New Roman" w:hAnsi="Times New Roman" w:cs="Times New Roman"/>
          <w:sz w:val="28"/>
          <w:szCs w:val="28"/>
        </w:rPr>
        <w:t xml:space="preserve"> библиотека </w:t>
      </w:r>
      <w:hyperlink r:id="rId8" w:history="1">
        <w:r w:rsidR="008F05C7" w:rsidRPr="005D663F">
          <w:rPr>
            <w:rStyle w:val="a6"/>
            <w:rFonts w:ascii="Times New Roman" w:hAnsi="Times New Roman" w:cs="Times New Roman"/>
            <w:sz w:val="28"/>
            <w:szCs w:val="28"/>
          </w:rPr>
          <w:t>www.xserver.ru</w:t>
        </w:r>
      </w:hyperlink>
      <w:r w:rsidR="008F05C7">
        <w:rPr>
          <w:rFonts w:ascii="Times New Roman" w:hAnsi="Times New Roman" w:cs="Times New Roman"/>
          <w:sz w:val="28"/>
          <w:szCs w:val="28"/>
        </w:rPr>
        <w:t xml:space="preserve"> (дата обращения 15.05).</w:t>
      </w:r>
    </w:p>
    <w:p w:rsidR="000C4DFF" w:rsidRPr="00110104" w:rsidRDefault="00C52798"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lastRenderedPageBreak/>
        <w:t>16</w:t>
      </w:r>
      <w:r w:rsidR="00C668BB"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 xml:space="preserve">Удычак Ф.Н. Понятие государственность как новая категория для российской науки и практики. Электронный ресурс </w:t>
      </w:r>
      <w:hyperlink r:id="rId9" w:history="1">
        <w:r w:rsidR="000C4DFF" w:rsidRPr="00110104">
          <w:rPr>
            <w:rStyle w:val="a6"/>
            <w:rFonts w:ascii="Times New Roman" w:hAnsi="Times New Roman" w:cs="Times New Roman"/>
            <w:color w:val="auto"/>
            <w:sz w:val="28"/>
            <w:szCs w:val="28"/>
            <w:u w:val="none"/>
          </w:rPr>
          <w:t>http://cyberleninka.ru/article/n/ponyatie-gosudarstvennost-kak-novaya-kategoriya-dlya-rossiyskoy-nauki-i-praktiki</w:t>
        </w:r>
      </w:hyperlink>
      <w:r w:rsidR="008F05C7">
        <w:rPr>
          <w:rStyle w:val="a6"/>
          <w:rFonts w:ascii="Times New Roman" w:hAnsi="Times New Roman" w:cs="Times New Roman"/>
          <w:color w:val="auto"/>
          <w:sz w:val="28"/>
          <w:szCs w:val="28"/>
          <w:u w:val="none"/>
        </w:rPr>
        <w:t xml:space="preserve"> (дата обращения 30.06.2015.)</w:t>
      </w:r>
    </w:p>
    <w:p w:rsidR="000C4DFF" w:rsidRPr="00110104" w:rsidRDefault="00C52798" w:rsidP="00110104">
      <w:pPr>
        <w:pStyle w:val="a3"/>
        <w:jc w:val="both"/>
        <w:rPr>
          <w:rFonts w:ascii="Times New Roman" w:hAnsi="Times New Roman" w:cs="Times New Roman"/>
          <w:sz w:val="28"/>
          <w:szCs w:val="28"/>
        </w:rPr>
      </w:pPr>
      <w:r w:rsidRPr="00110104">
        <w:rPr>
          <w:rFonts w:ascii="Times New Roman" w:hAnsi="Times New Roman" w:cs="Times New Roman"/>
          <w:sz w:val="28"/>
          <w:szCs w:val="28"/>
        </w:rPr>
        <w:t>17</w:t>
      </w:r>
      <w:r w:rsidR="00C668BB" w:rsidRPr="00110104">
        <w:rPr>
          <w:rFonts w:ascii="Times New Roman" w:hAnsi="Times New Roman" w:cs="Times New Roman"/>
          <w:sz w:val="28"/>
          <w:szCs w:val="28"/>
        </w:rPr>
        <w:t xml:space="preserve">. </w:t>
      </w:r>
      <w:r w:rsidR="000C4DFF" w:rsidRPr="00110104">
        <w:rPr>
          <w:rFonts w:ascii="Times New Roman" w:hAnsi="Times New Roman" w:cs="Times New Roman"/>
          <w:sz w:val="28"/>
          <w:szCs w:val="28"/>
        </w:rPr>
        <w:t>Затонский В. А. Эффекти</w:t>
      </w:r>
      <w:r w:rsidR="007A5A62">
        <w:rPr>
          <w:rFonts w:ascii="Times New Roman" w:hAnsi="Times New Roman" w:cs="Times New Roman"/>
          <w:sz w:val="28"/>
          <w:szCs w:val="28"/>
        </w:rPr>
        <w:t>вная государственность. М.,</w:t>
      </w:r>
      <w:r w:rsidR="00461B3C">
        <w:rPr>
          <w:rFonts w:ascii="Times New Roman" w:hAnsi="Times New Roman" w:cs="Times New Roman"/>
          <w:sz w:val="28"/>
          <w:szCs w:val="28"/>
        </w:rPr>
        <w:t>Юристь</w:t>
      </w:r>
      <w:r w:rsidR="007A5A62">
        <w:rPr>
          <w:rFonts w:ascii="Times New Roman" w:hAnsi="Times New Roman" w:cs="Times New Roman"/>
          <w:sz w:val="28"/>
          <w:szCs w:val="28"/>
        </w:rPr>
        <w:t xml:space="preserve"> 2006</w:t>
      </w:r>
      <w:r w:rsidR="00461B3C">
        <w:rPr>
          <w:rFonts w:ascii="Times New Roman" w:hAnsi="Times New Roman" w:cs="Times New Roman"/>
          <w:sz w:val="28"/>
          <w:szCs w:val="28"/>
        </w:rPr>
        <w:t>.</w:t>
      </w:r>
      <w:r w:rsidR="007A5A62" w:rsidRPr="00110104">
        <w:rPr>
          <w:rFonts w:ascii="Times New Roman" w:hAnsi="Times New Roman" w:cs="Times New Roman"/>
          <w:sz w:val="28"/>
          <w:szCs w:val="28"/>
        </w:rPr>
        <w:t>–</w:t>
      </w:r>
      <w:r w:rsidR="007A5A62">
        <w:rPr>
          <w:rFonts w:ascii="Times New Roman" w:hAnsi="Times New Roman" w:cs="Times New Roman"/>
          <w:sz w:val="28"/>
          <w:szCs w:val="28"/>
        </w:rPr>
        <w:t xml:space="preserve"> 286с.</w:t>
      </w:r>
    </w:p>
    <w:p w:rsidR="005245DA" w:rsidRPr="00110104" w:rsidRDefault="00C668BB" w:rsidP="00110104">
      <w:pPr>
        <w:pStyle w:val="a3"/>
        <w:jc w:val="both"/>
        <w:rPr>
          <w:rStyle w:val="a6"/>
          <w:rFonts w:ascii="Times New Roman" w:hAnsi="Times New Roman" w:cs="Times New Roman"/>
          <w:color w:val="auto"/>
          <w:sz w:val="28"/>
          <w:szCs w:val="28"/>
          <w:u w:val="none"/>
        </w:rPr>
      </w:pPr>
      <w:r w:rsidRPr="00110104">
        <w:rPr>
          <w:rFonts w:ascii="Times New Roman" w:hAnsi="Times New Roman" w:cs="Times New Roman"/>
          <w:sz w:val="28"/>
          <w:szCs w:val="28"/>
        </w:rPr>
        <w:t xml:space="preserve">18. </w:t>
      </w:r>
      <w:r w:rsidR="000C4DFF" w:rsidRPr="00110104">
        <w:rPr>
          <w:rFonts w:ascii="Times New Roman" w:hAnsi="Times New Roman" w:cs="Times New Roman"/>
          <w:sz w:val="28"/>
          <w:szCs w:val="28"/>
        </w:rPr>
        <w:t xml:space="preserve">Геворкян В. К понятию государственности. Электронный ресурс </w:t>
      </w:r>
      <w:hyperlink r:id="rId10" w:history="1">
        <w:r w:rsidR="000C4DFF" w:rsidRPr="00110104">
          <w:rPr>
            <w:rStyle w:val="a6"/>
            <w:rFonts w:ascii="Times New Roman" w:hAnsi="Times New Roman" w:cs="Times New Roman"/>
            <w:color w:val="auto"/>
            <w:sz w:val="28"/>
            <w:szCs w:val="28"/>
            <w:u w:val="none"/>
          </w:rPr>
          <w:t>http://www.ysu.am/files/02V_Gevorgyan.pdf</w:t>
        </w:r>
      </w:hyperlink>
      <w:r w:rsidR="008F05C7">
        <w:rPr>
          <w:rStyle w:val="a6"/>
          <w:rFonts w:ascii="Times New Roman" w:hAnsi="Times New Roman" w:cs="Times New Roman"/>
          <w:color w:val="auto"/>
          <w:sz w:val="28"/>
          <w:szCs w:val="28"/>
          <w:u w:val="none"/>
        </w:rPr>
        <w:t xml:space="preserve"> (дата обращение 15.07.2015.)</w:t>
      </w:r>
    </w:p>
    <w:p w:rsidR="00A0224A" w:rsidRDefault="00A0224A" w:rsidP="000C4DFF">
      <w:pPr>
        <w:jc w:val="both"/>
        <w:rPr>
          <w:rStyle w:val="a6"/>
          <w:rFonts w:ascii="Times New Roman" w:hAnsi="Times New Roman" w:cs="Times New Roman"/>
          <w:color w:val="auto"/>
          <w:sz w:val="24"/>
          <w:szCs w:val="24"/>
          <w:u w:val="none"/>
        </w:rPr>
      </w:pPr>
    </w:p>
    <w:p w:rsidR="00A0224A" w:rsidRDefault="00A0224A" w:rsidP="000C4DFF">
      <w:pPr>
        <w:jc w:val="both"/>
        <w:rPr>
          <w:rStyle w:val="a6"/>
          <w:rFonts w:ascii="Times New Roman" w:hAnsi="Times New Roman" w:cs="Times New Roman"/>
          <w:color w:val="auto"/>
          <w:sz w:val="24"/>
          <w:szCs w:val="24"/>
          <w:u w:val="none"/>
        </w:rPr>
      </w:pPr>
    </w:p>
    <w:sectPr w:rsidR="00A0224A" w:rsidSect="005742AD">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D81" w:rsidRDefault="004C3D81" w:rsidP="000C4DFF">
      <w:pPr>
        <w:spacing w:after="0" w:line="240" w:lineRule="auto"/>
      </w:pPr>
      <w:r>
        <w:separator/>
      </w:r>
    </w:p>
  </w:endnote>
  <w:endnote w:type="continuationSeparator" w:id="1">
    <w:p w:rsidR="004C3D81" w:rsidRDefault="004C3D81" w:rsidP="000C4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341838"/>
      <w:docPartObj>
        <w:docPartGallery w:val="Page Numbers (Bottom of Page)"/>
        <w:docPartUnique/>
      </w:docPartObj>
    </w:sdtPr>
    <w:sdtContent>
      <w:p w:rsidR="00757539" w:rsidRDefault="002426A4">
        <w:pPr>
          <w:pStyle w:val="ac"/>
          <w:jc w:val="center"/>
        </w:pPr>
        <w:r>
          <w:fldChar w:fldCharType="begin"/>
        </w:r>
        <w:r w:rsidR="00757539">
          <w:instrText>PAGE   \* MERGEFORMAT</w:instrText>
        </w:r>
        <w:r>
          <w:fldChar w:fldCharType="separate"/>
        </w:r>
        <w:r w:rsidR="00233E49">
          <w:rPr>
            <w:noProof/>
          </w:rPr>
          <w:t>10</w:t>
        </w:r>
        <w:r>
          <w:fldChar w:fldCharType="end"/>
        </w:r>
      </w:p>
    </w:sdtContent>
  </w:sdt>
  <w:p w:rsidR="00757539" w:rsidRDefault="007575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D81" w:rsidRDefault="004C3D81" w:rsidP="000C4DFF">
      <w:pPr>
        <w:spacing w:after="0" w:line="240" w:lineRule="auto"/>
      </w:pPr>
      <w:r>
        <w:separator/>
      </w:r>
    </w:p>
  </w:footnote>
  <w:footnote w:type="continuationSeparator" w:id="1">
    <w:p w:rsidR="004C3D81" w:rsidRDefault="004C3D81" w:rsidP="000C4D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A9B"/>
    <w:multiLevelType w:val="hybridMultilevel"/>
    <w:tmpl w:val="CAC4578A"/>
    <w:lvl w:ilvl="0" w:tplc="0419000D">
      <w:start w:val="1"/>
      <w:numFmt w:val="bullet"/>
      <w:lvlText w:val=""/>
      <w:lvlJc w:val="left"/>
      <w:pPr>
        <w:tabs>
          <w:tab w:val="num" w:pos="720"/>
        </w:tabs>
        <w:ind w:left="720" w:hanging="360"/>
      </w:pPr>
      <w:rPr>
        <w:rFonts w:ascii="Wingdings" w:hAnsi="Wingdings" w:hint="default"/>
      </w:rPr>
    </w:lvl>
    <w:lvl w:ilvl="1" w:tplc="C9EE2C68" w:tentative="1">
      <w:start w:val="1"/>
      <w:numFmt w:val="bullet"/>
      <w:lvlText w:val=""/>
      <w:lvlJc w:val="left"/>
      <w:pPr>
        <w:tabs>
          <w:tab w:val="num" w:pos="1440"/>
        </w:tabs>
        <w:ind w:left="1440" w:hanging="360"/>
      </w:pPr>
      <w:rPr>
        <w:rFonts w:ascii="Wingdings" w:hAnsi="Wingdings" w:hint="default"/>
      </w:rPr>
    </w:lvl>
    <w:lvl w:ilvl="2" w:tplc="10A851D6" w:tentative="1">
      <w:start w:val="1"/>
      <w:numFmt w:val="bullet"/>
      <w:lvlText w:val=""/>
      <w:lvlJc w:val="left"/>
      <w:pPr>
        <w:tabs>
          <w:tab w:val="num" w:pos="2160"/>
        </w:tabs>
        <w:ind w:left="2160" w:hanging="360"/>
      </w:pPr>
      <w:rPr>
        <w:rFonts w:ascii="Wingdings" w:hAnsi="Wingdings" w:hint="default"/>
      </w:rPr>
    </w:lvl>
    <w:lvl w:ilvl="3" w:tplc="E6C262D6" w:tentative="1">
      <w:start w:val="1"/>
      <w:numFmt w:val="bullet"/>
      <w:lvlText w:val=""/>
      <w:lvlJc w:val="left"/>
      <w:pPr>
        <w:tabs>
          <w:tab w:val="num" w:pos="2880"/>
        </w:tabs>
        <w:ind w:left="2880" w:hanging="360"/>
      </w:pPr>
      <w:rPr>
        <w:rFonts w:ascii="Wingdings" w:hAnsi="Wingdings" w:hint="default"/>
      </w:rPr>
    </w:lvl>
    <w:lvl w:ilvl="4" w:tplc="3DCAF142" w:tentative="1">
      <w:start w:val="1"/>
      <w:numFmt w:val="bullet"/>
      <w:lvlText w:val=""/>
      <w:lvlJc w:val="left"/>
      <w:pPr>
        <w:tabs>
          <w:tab w:val="num" w:pos="3600"/>
        </w:tabs>
        <w:ind w:left="3600" w:hanging="360"/>
      </w:pPr>
      <w:rPr>
        <w:rFonts w:ascii="Wingdings" w:hAnsi="Wingdings" w:hint="default"/>
      </w:rPr>
    </w:lvl>
    <w:lvl w:ilvl="5" w:tplc="123E1B98" w:tentative="1">
      <w:start w:val="1"/>
      <w:numFmt w:val="bullet"/>
      <w:lvlText w:val=""/>
      <w:lvlJc w:val="left"/>
      <w:pPr>
        <w:tabs>
          <w:tab w:val="num" w:pos="4320"/>
        </w:tabs>
        <w:ind w:left="4320" w:hanging="360"/>
      </w:pPr>
      <w:rPr>
        <w:rFonts w:ascii="Wingdings" w:hAnsi="Wingdings" w:hint="default"/>
      </w:rPr>
    </w:lvl>
    <w:lvl w:ilvl="6" w:tplc="DFC649C8" w:tentative="1">
      <w:start w:val="1"/>
      <w:numFmt w:val="bullet"/>
      <w:lvlText w:val=""/>
      <w:lvlJc w:val="left"/>
      <w:pPr>
        <w:tabs>
          <w:tab w:val="num" w:pos="5040"/>
        </w:tabs>
        <w:ind w:left="5040" w:hanging="360"/>
      </w:pPr>
      <w:rPr>
        <w:rFonts w:ascii="Wingdings" w:hAnsi="Wingdings" w:hint="default"/>
      </w:rPr>
    </w:lvl>
    <w:lvl w:ilvl="7" w:tplc="131ED804" w:tentative="1">
      <w:start w:val="1"/>
      <w:numFmt w:val="bullet"/>
      <w:lvlText w:val=""/>
      <w:lvlJc w:val="left"/>
      <w:pPr>
        <w:tabs>
          <w:tab w:val="num" w:pos="5760"/>
        </w:tabs>
        <w:ind w:left="5760" w:hanging="360"/>
      </w:pPr>
      <w:rPr>
        <w:rFonts w:ascii="Wingdings" w:hAnsi="Wingdings" w:hint="default"/>
      </w:rPr>
    </w:lvl>
    <w:lvl w:ilvl="8" w:tplc="95566B9A" w:tentative="1">
      <w:start w:val="1"/>
      <w:numFmt w:val="bullet"/>
      <w:lvlText w:val=""/>
      <w:lvlJc w:val="left"/>
      <w:pPr>
        <w:tabs>
          <w:tab w:val="num" w:pos="6480"/>
        </w:tabs>
        <w:ind w:left="6480" w:hanging="360"/>
      </w:pPr>
      <w:rPr>
        <w:rFonts w:ascii="Wingdings" w:hAnsi="Wingdings" w:hint="default"/>
      </w:rPr>
    </w:lvl>
  </w:abstractNum>
  <w:abstractNum w:abstractNumId="1">
    <w:nsid w:val="17415758"/>
    <w:multiLevelType w:val="hybridMultilevel"/>
    <w:tmpl w:val="2D1E42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C7374E"/>
    <w:multiLevelType w:val="hybridMultilevel"/>
    <w:tmpl w:val="E34EB59C"/>
    <w:lvl w:ilvl="0" w:tplc="FBEADE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6D0800"/>
    <w:multiLevelType w:val="hybridMultilevel"/>
    <w:tmpl w:val="42E84C86"/>
    <w:lvl w:ilvl="0" w:tplc="0419000D">
      <w:start w:val="1"/>
      <w:numFmt w:val="bullet"/>
      <w:lvlText w:val=""/>
      <w:lvlJc w:val="left"/>
      <w:pPr>
        <w:tabs>
          <w:tab w:val="num" w:pos="720"/>
        </w:tabs>
        <w:ind w:left="720" w:hanging="360"/>
      </w:pPr>
      <w:rPr>
        <w:rFonts w:ascii="Wingdings" w:hAnsi="Wingdings" w:hint="default"/>
      </w:rPr>
    </w:lvl>
    <w:lvl w:ilvl="1" w:tplc="C9EE2C68" w:tentative="1">
      <w:start w:val="1"/>
      <w:numFmt w:val="bullet"/>
      <w:lvlText w:val=""/>
      <w:lvlJc w:val="left"/>
      <w:pPr>
        <w:tabs>
          <w:tab w:val="num" w:pos="1440"/>
        </w:tabs>
        <w:ind w:left="1440" w:hanging="360"/>
      </w:pPr>
      <w:rPr>
        <w:rFonts w:ascii="Wingdings" w:hAnsi="Wingdings" w:hint="default"/>
      </w:rPr>
    </w:lvl>
    <w:lvl w:ilvl="2" w:tplc="10A851D6" w:tentative="1">
      <w:start w:val="1"/>
      <w:numFmt w:val="bullet"/>
      <w:lvlText w:val=""/>
      <w:lvlJc w:val="left"/>
      <w:pPr>
        <w:tabs>
          <w:tab w:val="num" w:pos="2160"/>
        </w:tabs>
        <w:ind w:left="2160" w:hanging="360"/>
      </w:pPr>
      <w:rPr>
        <w:rFonts w:ascii="Wingdings" w:hAnsi="Wingdings" w:hint="default"/>
      </w:rPr>
    </w:lvl>
    <w:lvl w:ilvl="3" w:tplc="E6C262D6" w:tentative="1">
      <w:start w:val="1"/>
      <w:numFmt w:val="bullet"/>
      <w:lvlText w:val=""/>
      <w:lvlJc w:val="left"/>
      <w:pPr>
        <w:tabs>
          <w:tab w:val="num" w:pos="2880"/>
        </w:tabs>
        <w:ind w:left="2880" w:hanging="360"/>
      </w:pPr>
      <w:rPr>
        <w:rFonts w:ascii="Wingdings" w:hAnsi="Wingdings" w:hint="default"/>
      </w:rPr>
    </w:lvl>
    <w:lvl w:ilvl="4" w:tplc="3DCAF142" w:tentative="1">
      <w:start w:val="1"/>
      <w:numFmt w:val="bullet"/>
      <w:lvlText w:val=""/>
      <w:lvlJc w:val="left"/>
      <w:pPr>
        <w:tabs>
          <w:tab w:val="num" w:pos="3600"/>
        </w:tabs>
        <w:ind w:left="3600" w:hanging="360"/>
      </w:pPr>
      <w:rPr>
        <w:rFonts w:ascii="Wingdings" w:hAnsi="Wingdings" w:hint="default"/>
      </w:rPr>
    </w:lvl>
    <w:lvl w:ilvl="5" w:tplc="123E1B98" w:tentative="1">
      <w:start w:val="1"/>
      <w:numFmt w:val="bullet"/>
      <w:lvlText w:val=""/>
      <w:lvlJc w:val="left"/>
      <w:pPr>
        <w:tabs>
          <w:tab w:val="num" w:pos="4320"/>
        </w:tabs>
        <w:ind w:left="4320" w:hanging="360"/>
      </w:pPr>
      <w:rPr>
        <w:rFonts w:ascii="Wingdings" w:hAnsi="Wingdings" w:hint="default"/>
      </w:rPr>
    </w:lvl>
    <w:lvl w:ilvl="6" w:tplc="DFC649C8" w:tentative="1">
      <w:start w:val="1"/>
      <w:numFmt w:val="bullet"/>
      <w:lvlText w:val=""/>
      <w:lvlJc w:val="left"/>
      <w:pPr>
        <w:tabs>
          <w:tab w:val="num" w:pos="5040"/>
        </w:tabs>
        <w:ind w:left="5040" w:hanging="360"/>
      </w:pPr>
      <w:rPr>
        <w:rFonts w:ascii="Wingdings" w:hAnsi="Wingdings" w:hint="default"/>
      </w:rPr>
    </w:lvl>
    <w:lvl w:ilvl="7" w:tplc="131ED804" w:tentative="1">
      <w:start w:val="1"/>
      <w:numFmt w:val="bullet"/>
      <w:lvlText w:val=""/>
      <w:lvlJc w:val="left"/>
      <w:pPr>
        <w:tabs>
          <w:tab w:val="num" w:pos="5760"/>
        </w:tabs>
        <w:ind w:left="5760" w:hanging="360"/>
      </w:pPr>
      <w:rPr>
        <w:rFonts w:ascii="Wingdings" w:hAnsi="Wingdings" w:hint="default"/>
      </w:rPr>
    </w:lvl>
    <w:lvl w:ilvl="8" w:tplc="95566B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E762F"/>
    <w:rsid w:val="0007589D"/>
    <w:rsid w:val="000C4DFF"/>
    <w:rsid w:val="000E783F"/>
    <w:rsid w:val="00110104"/>
    <w:rsid w:val="00142723"/>
    <w:rsid w:val="001E017E"/>
    <w:rsid w:val="00233E49"/>
    <w:rsid w:val="002426A4"/>
    <w:rsid w:val="002B1EDC"/>
    <w:rsid w:val="002B21F3"/>
    <w:rsid w:val="002F3A58"/>
    <w:rsid w:val="00306F89"/>
    <w:rsid w:val="003B5F21"/>
    <w:rsid w:val="003D30E3"/>
    <w:rsid w:val="003F478C"/>
    <w:rsid w:val="00414355"/>
    <w:rsid w:val="00420924"/>
    <w:rsid w:val="00454E24"/>
    <w:rsid w:val="00461B3C"/>
    <w:rsid w:val="004B3C54"/>
    <w:rsid w:val="004C3D81"/>
    <w:rsid w:val="004C700E"/>
    <w:rsid w:val="004D6DCE"/>
    <w:rsid w:val="004E3DCC"/>
    <w:rsid w:val="00522B97"/>
    <w:rsid w:val="005245DA"/>
    <w:rsid w:val="005742AD"/>
    <w:rsid w:val="00595777"/>
    <w:rsid w:val="005B4B71"/>
    <w:rsid w:val="005D5495"/>
    <w:rsid w:val="006528F0"/>
    <w:rsid w:val="006B2D85"/>
    <w:rsid w:val="006D57D3"/>
    <w:rsid w:val="0070292D"/>
    <w:rsid w:val="00721765"/>
    <w:rsid w:val="00726467"/>
    <w:rsid w:val="00757539"/>
    <w:rsid w:val="00773B12"/>
    <w:rsid w:val="007A5A62"/>
    <w:rsid w:val="007E762F"/>
    <w:rsid w:val="00875A37"/>
    <w:rsid w:val="008A5FE9"/>
    <w:rsid w:val="008F05C7"/>
    <w:rsid w:val="0090479A"/>
    <w:rsid w:val="00943285"/>
    <w:rsid w:val="00960174"/>
    <w:rsid w:val="009B1FDD"/>
    <w:rsid w:val="009E54C1"/>
    <w:rsid w:val="00A0224A"/>
    <w:rsid w:val="00A54B79"/>
    <w:rsid w:val="00A83C21"/>
    <w:rsid w:val="00AB1787"/>
    <w:rsid w:val="00B67BBB"/>
    <w:rsid w:val="00BA14FB"/>
    <w:rsid w:val="00C20DD8"/>
    <w:rsid w:val="00C52798"/>
    <w:rsid w:val="00C57729"/>
    <w:rsid w:val="00C668BB"/>
    <w:rsid w:val="00CA6A5A"/>
    <w:rsid w:val="00CA7FD3"/>
    <w:rsid w:val="00CE0078"/>
    <w:rsid w:val="00D93422"/>
    <w:rsid w:val="00DA0034"/>
    <w:rsid w:val="00DA29BD"/>
    <w:rsid w:val="00DE29EB"/>
    <w:rsid w:val="00DE52EF"/>
    <w:rsid w:val="00E95FB3"/>
    <w:rsid w:val="00EA08AD"/>
    <w:rsid w:val="00EB343E"/>
    <w:rsid w:val="00EC30D7"/>
    <w:rsid w:val="00EC5AF1"/>
    <w:rsid w:val="00EF06F9"/>
    <w:rsid w:val="00F24C60"/>
    <w:rsid w:val="00FA5008"/>
    <w:rsid w:val="00FA7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245DA"/>
    <w:pPr>
      <w:spacing w:after="0" w:line="240" w:lineRule="auto"/>
    </w:pPr>
    <w:rPr>
      <w:rFonts w:eastAsiaTheme="minorEastAsia"/>
      <w:sz w:val="20"/>
      <w:szCs w:val="20"/>
      <w:lang w:eastAsia="ru-RU"/>
    </w:rPr>
  </w:style>
  <w:style w:type="character" w:customStyle="1" w:styleId="a4">
    <w:name w:val="Текст сноски Знак"/>
    <w:basedOn w:val="a0"/>
    <w:link w:val="a3"/>
    <w:rsid w:val="005245DA"/>
    <w:rPr>
      <w:rFonts w:eastAsiaTheme="minorEastAsia"/>
      <w:sz w:val="20"/>
      <w:szCs w:val="20"/>
      <w:lang w:eastAsia="ru-RU"/>
    </w:rPr>
  </w:style>
  <w:style w:type="character" w:styleId="a5">
    <w:name w:val="footnote reference"/>
    <w:basedOn w:val="a0"/>
    <w:semiHidden/>
    <w:unhideWhenUsed/>
    <w:rsid w:val="000C4DFF"/>
    <w:rPr>
      <w:vertAlign w:val="superscript"/>
    </w:rPr>
  </w:style>
  <w:style w:type="character" w:customStyle="1" w:styleId="apple-converted-space">
    <w:name w:val="apple-converted-space"/>
    <w:basedOn w:val="a0"/>
    <w:rsid w:val="000C4DFF"/>
  </w:style>
  <w:style w:type="character" w:customStyle="1" w:styleId="hl">
    <w:name w:val="hl"/>
    <w:basedOn w:val="a0"/>
    <w:rsid w:val="000C4DFF"/>
  </w:style>
  <w:style w:type="character" w:styleId="a6">
    <w:name w:val="Hyperlink"/>
    <w:basedOn w:val="a0"/>
    <w:uiPriority w:val="99"/>
    <w:unhideWhenUsed/>
    <w:rsid w:val="000C4DFF"/>
    <w:rPr>
      <w:color w:val="0000FF"/>
      <w:u w:val="single"/>
    </w:rPr>
  </w:style>
  <w:style w:type="character" w:styleId="a7">
    <w:name w:val="Emphasis"/>
    <w:basedOn w:val="a0"/>
    <w:uiPriority w:val="20"/>
    <w:qFormat/>
    <w:rsid w:val="000C4DFF"/>
    <w:rPr>
      <w:b/>
      <w:bCs/>
      <w:i w:val="0"/>
      <w:iCs w:val="0"/>
    </w:rPr>
  </w:style>
  <w:style w:type="character" w:customStyle="1" w:styleId="st1">
    <w:name w:val="st1"/>
    <w:basedOn w:val="a0"/>
    <w:rsid w:val="000C4DFF"/>
  </w:style>
  <w:style w:type="paragraph" w:styleId="a8">
    <w:name w:val="Normal (Web)"/>
    <w:basedOn w:val="a"/>
    <w:uiPriority w:val="99"/>
    <w:unhideWhenUsed/>
    <w:rsid w:val="005957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20DD8"/>
    <w:pPr>
      <w:suppressAutoHyphens/>
      <w:spacing w:after="0" w:line="240" w:lineRule="auto"/>
      <w:ind w:left="720"/>
      <w:contextualSpacing/>
    </w:pPr>
    <w:rPr>
      <w:rFonts w:ascii="Times New Roman" w:eastAsia="Times New Roman" w:hAnsi="Times New Roman" w:cs="Times New Roman"/>
      <w:sz w:val="24"/>
      <w:szCs w:val="24"/>
      <w:lang w:val="kk-KZ" w:eastAsia="ar-SA"/>
    </w:rPr>
  </w:style>
  <w:style w:type="paragraph" w:styleId="aa">
    <w:name w:val="header"/>
    <w:basedOn w:val="a"/>
    <w:link w:val="ab"/>
    <w:uiPriority w:val="99"/>
    <w:unhideWhenUsed/>
    <w:rsid w:val="007575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7539"/>
  </w:style>
  <w:style w:type="paragraph" w:styleId="ac">
    <w:name w:val="footer"/>
    <w:basedOn w:val="a"/>
    <w:link w:val="ad"/>
    <w:uiPriority w:val="99"/>
    <w:unhideWhenUsed/>
    <w:rsid w:val="007575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7539"/>
  </w:style>
  <w:style w:type="paragraph" w:styleId="ae">
    <w:name w:val="No Spacing"/>
    <w:uiPriority w:val="1"/>
    <w:qFormat/>
    <w:rsid w:val="00EF06F9"/>
    <w:pPr>
      <w:spacing w:after="0" w:line="240" w:lineRule="auto"/>
    </w:pPr>
  </w:style>
</w:styles>
</file>

<file path=word/webSettings.xml><?xml version="1.0" encoding="utf-8"?>
<w:webSettings xmlns:r="http://schemas.openxmlformats.org/officeDocument/2006/relationships" xmlns:w="http://schemas.openxmlformats.org/wordprocessingml/2006/main">
  <w:divs>
    <w:div w:id="994601227">
      <w:bodyDiv w:val="1"/>
      <w:marLeft w:val="0"/>
      <w:marRight w:val="0"/>
      <w:marTop w:val="0"/>
      <w:marBottom w:val="0"/>
      <w:divBdr>
        <w:top w:val="none" w:sz="0" w:space="0" w:color="auto"/>
        <w:left w:val="none" w:sz="0" w:space="0" w:color="auto"/>
        <w:bottom w:val="none" w:sz="0" w:space="0" w:color="auto"/>
        <w:right w:val="none" w:sz="0" w:space="0" w:color="auto"/>
      </w:divBdr>
    </w:div>
    <w:div w:id="16142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serv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hd.mgimo.ru/IORManagerMgimo/file?id=1DE5670D-0D50-06E4-393C-B2422C55FF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su.am/files/02V_Gevorgyan.pdf" TargetMode="External"/><Relationship Id="rId4" Type="http://schemas.openxmlformats.org/officeDocument/2006/relationships/webSettings" Target="webSettings.xml"/><Relationship Id="rId9" Type="http://schemas.openxmlformats.org/officeDocument/2006/relationships/hyperlink" Target="http://cyberleninka.ru/article/n/ponyatie-gosudarstvennost-kak-novaya-kategoriya-dlya-rossiyskoy-nauki-i-prak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Zhibek</cp:lastModifiedBy>
  <cp:revision>10</cp:revision>
  <dcterms:created xsi:type="dcterms:W3CDTF">2016-01-27T04:15:00Z</dcterms:created>
  <dcterms:modified xsi:type="dcterms:W3CDTF">2016-01-28T04:49:00Z</dcterms:modified>
</cp:coreProperties>
</file>