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94F" w:rsidRDefault="0059494F" w:rsidP="0059494F">
      <w:pPr>
        <w:pStyle w:val="a3"/>
        <w:spacing w:before="0" w:beforeAutospacing="0" w:after="0" w:afterAutospacing="0"/>
        <w:rPr>
          <w:rFonts w:asciiTheme="majorBidi" w:hAnsiTheme="majorBidi" w:cstheme="majorBidi"/>
        </w:rPr>
      </w:pPr>
      <w:r>
        <w:rPr>
          <w:rFonts w:asciiTheme="majorBidi" w:hAnsiTheme="majorBidi" w:cstheme="majorBidi"/>
        </w:rPr>
        <w:t>УДК 94 (574).02/.08</w:t>
      </w:r>
    </w:p>
    <w:p w:rsidR="0059494F" w:rsidRDefault="0059494F" w:rsidP="0059494F">
      <w:pPr>
        <w:ind w:firstLine="567"/>
        <w:jc w:val="right"/>
        <w:rPr>
          <w:rFonts w:asciiTheme="majorBidi" w:hAnsiTheme="majorBidi" w:cstheme="majorBidi"/>
          <w:b/>
          <w:sz w:val="28"/>
          <w:szCs w:val="28"/>
          <w:shd w:val="clear" w:color="auto" w:fill="FFFFFF"/>
          <w:lang w:eastAsia="zh-CN"/>
        </w:rPr>
      </w:pPr>
    </w:p>
    <w:p w:rsidR="0059494F" w:rsidRDefault="0059494F" w:rsidP="0059494F">
      <w:pPr>
        <w:ind w:firstLine="567"/>
        <w:jc w:val="center"/>
        <w:rPr>
          <w:rFonts w:asciiTheme="majorBidi" w:hAnsiTheme="majorBidi" w:cstheme="majorBidi"/>
          <w:b/>
          <w:sz w:val="28"/>
          <w:szCs w:val="28"/>
          <w:shd w:val="clear" w:color="auto" w:fill="FFFFFF"/>
          <w:lang w:eastAsia="zh-CN"/>
        </w:rPr>
      </w:pPr>
      <w:r>
        <w:rPr>
          <w:rFonts w:asciiTheme="majorBidi" w:hAnsiTheme="majorBidi" w:cstheme="majorBidi"/>
          <w:b/>
          <w:sz w:val="28"/>
          <w:szCs w:val="28"/>
          <w:shd w:val="clear" w:color="auto" w:fill="FFFFFF"/>
          <w:lang w:eastAsia="zh-CN"/>
        </w:rPr>
        <w:t>Атыгаев Н.А.</w:t>
      </w:r>
    </w:p>
    <w:p w:rsidR="0059494F" w:rsidRDefault="0059494F" w:rsidP="0059494F">
      <w:pPr>
        <w:pStyle w:val="a3"/>
        <w:spacing w:before="0" w:beforeAutospacing="0" w:after="0" w:afterAutospacing="0"/>
        <w:jc w:val="center"/>
        <w:rPr>
          <w:rFonts w:ascii="Times New Roman" w:hAnsi="Times New Roman"/>
          <w:sz w:val="28"/>
          <w:szCs w:val="28"/>
          <w:lang w:val="kk-KZ"/>
        </w:rPr>
      </w:pPr>
      <w:r>
        <w:rPr>
          <w:rFonts w:ascii="Times New Roman" w:hAnsi="Times New Roman"/>
          <w:sz w:val="28"/>
          <w:szCs w:val="28"/>
        </w:rPr>
        <w:t>Заместитель директора Института истории и этнологии им. Ч. Ч. Валиханова, г. Алматы, Казахстан, к.и.н., доцент.</w:t>
      </w:r>
    </w:p>
    <w:p w:rsidR="0059494F" w:rsidRDefault="0059494F" w:rsidP="0059494F">
      <w:pPr>
        <w:pStyle w:val="a3"/>
        <w:spacing w:before="0" w:beforeAutospacing="0" w:after="0" w:afterAutospacing="0"/>
        <w:rPr>
          <w:rFonts w:ascii="Times New Roman" w:hAnsi="Times New Roman"/>
          <w:sz w:val="28"/>
          <w:szCs w:val="28"/>
          <w:lang w:val="kk-KZ"/>
        </w:rPr>
      </w:pPr>
    </w:p>
    <w:p w:rsidR="0059494F" w:rsidRDefault="0059494F" w:rsidP="0059494F">
      <w:pPr>
        <w:ind w:firstLine="567"/>
        <w:jc w:val="center"/>
        <w:rPr>
          <w:rFonts w:asciiTheme="majorBidi" w:hAnsiTheme="majorBidi" w:cstheme="majorBidi"/>
          <w:b/>
          <w:sz w:val="28"/>
          <w:szCs w:val="28"/>
          <w:shd w:val="clear" w:color="auto" w:fill="FFFFFF"/>
          <w:lang w:eastAsia="zh-CN"/>
        </w:rPr>
      </w:pPr>
      <w:r>
        <w:rPr>
          <w:rFonts w:asciiTheme="majorBidi" w:hAnsiTheme="majorBidi" w:cstheme="majorBidi"/>
          <w:b/>
          <w:sz w:val="28"/>
          <w:szCs w:val="28"/>
          <w:shd w:val="clear" w:color="auto" w:fill="FFFFFF"/>
          <w:lang w:eastAsia="zh-CN"/>
        </w:rPr>
        <w:t>К ВОПРОСУ О ЛОКАЛИЗАЦИИ МЕСТНОСТИ «КОЗЫБАСЫ»</w:t>
      </w:r>
    </w:p>
    <w:p w:rsidR="0059494F" w:rsidRDefault="0059494F" w:rsidP="0059494F">
      <w:pPr>
        <w:ind w:firstLine="567"/>
        <w:jc w:val="right"/>
        <w:rPr>
          <w:rFonts w:asciiTheme="majorBidi" w:hAnsiTheme="majorBidi" w:cstheme="majorBidi"/>
          <w:bCs/>
          <w:i/>
          <w:iCs/>
          <w:sz w:val="28"/>
          <w:szCs w:val="28"/>
          <w:shd w:val="clear" w:color="auto" w:fill="FFFFFF"/>
          <w:lang w:eastAsia="zh-CN"/>
        </w:rPr>
      </w:pPr>
    </w:p>
    <w:p w:rsidR="0059494F" w:rsidRDefault="0059494F" w:rsidP="0059494F">
      <w:pPr>
        <w:pStyle w:val="a3"/>
        <w:spacing w:before="0" w:beforeAutospacing="0" w:after="0" w:afterAutospacing="0"/>
        <w:rPr>
          <w:rFonts w:asciiTheme="majorBidi" w:hAnsiTheme="majorBidi" w:cstheme="majorBidi"/>
          <w:lang w:val="kk-KZ"/>
        </w:rPr>
      </w:pPr>
      <w:r>
        <w:rPr>
          <w:rFonts w:asciiTheme="majorBidi" w:hAnsiTheme="majorBidi" w:cstheme="majorBidi"/>
        </w:rPr>
        <w:br/>
      </w:r>
    </w:p>
    <w:p w:rsidR="0059494F" w:rsidRDefault="0059494F" w:rsidP="0059494F">
      <w:pPr>
        <w:ind w:firstLine="567"/>
        <w:jc w:val="center"/>
        <w:rPr>
          <w:rFonts w:asciiTheme="majorBidi" w:hAnsiTheme="majorBidi" w:cstheme="majorBidi"/>
          <w:b/>
          <w:bCs/>
          <w:sz w:val="28"/>
          <w:szCs w:val="28"/>
          <w:lang w:eastAsia="zh-CN"/>
        </w:rPr>
      </w:pPr>
      <w:r>
        <w:rPr>
          <w:rFonts w:asciiTheme="majorBidi" w:hAnsiTheme="majorBidi" w:cstheme="majorBidi"/>
          <w:b/>
          <w:bCs/>
          <w:sz w:val="28"/>
          <w:szCs w:val="28"/>
          <w:lang w:eastAsia="zh-CN"/>
        </w:rPr>
        <w:t>Аннотация</w:t>
      </w:r>
    </w:p>
    <w:p w:rsidR="0069773F" w:rsidRPr="0069773F" w:rsidRDefault="0069773F" w:rsidP="0069773F">
      <w:pPr>
        <w:pStyle w:val="a8"/>
        <w:ind w:firstLine="567"/>
        <w:jc w:val="both"/>
        <w:rPr>
          <w:rFonts w:ascii="Times New Roman" w:hAnsi="Times New Roman"/>
          <w:sz w:val="28"/>
          <w:szCs w:val="28"/>
          <w:lang w:val="kk-KZ" w:eastAsia="zh-CN"/>
        </w:rPr>
      </w:pPr>
      <w:r w:rsidRPr="0069773F">
        <w:rPr>
          <w:rFonts w:ascii="Times New Roman" w:hAnsi="Times New Roman"/>
          <w:sz w:val="28"/>
          <w:szCs w:val="28"/>
          <w:lang w:eastAsia="zh-CN"/>
        </w:rPr>
        <w:t xml:space="preserve">Статья посвящена вопросу локализации местности «Козыбасы», </w:t>
      </w:r>
      <w:r w:rsidRPr="0069773F">
        <w:rPr>
          <w:rFonts w:ascii="Times New Roman" w:hAnsi="Times New Roman"/>
          <w:sz w:val="28"/>
          <w:szCs w:val="28"/>
          <w:lang w:val="kk-KZ" w:eastAsia="zh-CN"/>
        </w:rPr>
        <w:t xml:space="preserve">которая в 50-60 годы </w:t>
      </w:r>
      <w:r w:rsidRPr="0069773F">
        <w:rPr>
          <w:rFonts w:ascii="Times New Roman" w:hAnsi="Times New Roman"/>
          <w:sz w:val="28"/>
          <w:szCs w:val="28"/>
          <w:lang w:val="en-US" w:eastAsia="zh-CN"/>
        </w:rPr>
        <w:t>XV</w:t>
      </w:r>
      <w:r w:rsidRPr="0069773F">
        <w:rPr>
          <w:rFonts w:ascii="Times New Roman" w:hAnsi="Times New Roman"/>
          <w:sz w:val="28"/>
          <w:szCs w:val="28"/>
          <w:lang w:val="kk-KZ" w:eastAsia="zh-CN"/>
        </w:rPr>
        <w:t xml:space="preserve"> века стала </w:t>
      </w:r>
      <w:r w:rsidRPr="0069773F">
        <w:rPr>
          <w:rFonts w:ascii="Times New Roman" w:hAnsi="Times New Roman"/>
          <w:sz w:val="28"/>
          <w:szCs w:val="28"/>
          <w:lang w:eastAsia="zh-CN"/>
        </w:rPr>
        <w:t>центром формирования Казахского ханства</w:t>
      </w:r>
      <w:r w:rsidRPr="0069773F">
        <w:rPr>
          <w:rFonts w:ascii="Times New Roman" w:hAnsi="Times New Roman"/>
          <w:sz w:val="28"/>
          <w:szCs w:val="28"/>
          <w:lang w:val="kk-KZ" w:eastAsia="zh-CN"/>
        </w:rPr>
        <w:t>. Согласно «Тарих-и Рашиди» Мирза Мухаммеда Хайдара Дуглата (Дулата), в эту местность из Восточного Дашт-и Кыпчака перекочевали своими сторонниками Керей-хан и Жанибек-хан, политические противники Шибанида Абу-л-Хайр-хана. Однако</w:t>
      </w:r>
      <w:r w:rsidRPr="0069773F">
        <w:rPr>
          <w:rFonts w:ascii="Times New Roman" w:hAnsi="Times New Roman"/>
          <w:sz w:val="28"/>
          <w:szCs w:val="28"/>
          <w:lang w:eastAsia="zh-CN"/>
        </w:rPr>
        <w:t xml:space="preserve"> «для современных историков Козы-басы остается до сих пор «терра инкогнито»</w:t>
      </w:r>
      <w:r w:rsidRPr="0069773F">
        <w:rPr>
          <w:rFonts w:ascii="Times New Roman" w:hAnsi="Times New Roman"/>
          <w:sz w:val="28"/>
          <w:szCs w:val="28"/>
          <w:lang w:val="kk-KZ" w:eastAsia="zh-CN"/>
        </w:rPr>
        <w:t xml:space="preserve">. По вопросу конкретной </w:t>
      </w:r>
      <w:r w:rsidRPr="0069773F">
        <w:rPr>
          <w:rFonts w:ascii="Times New Roman" w:hAnsi="Times New Roman"/>
          <w:sz w:val="28"/>
          <w:szCs w:val="28"/>
          <w:lang w:eastAsia="zh-CN"/>
        </w:rPr>
        <w:t>локализаци</w:t>
      </w:r>
      <w:r w:rsidRPr="0069773F">
        <w:rPr>
          <w:rFonts w:ascii="Times New Roman" w:hAnsi="Times New Roman"/>
          <w:sz w:val="28"/>
          <w:szCs w:val="28"/>
          <w:lang w:val="kk-KZ" w:eastAsia="zh-CN"/>
        </w:rPr>
        <w:t>и этой местности у исследователей нет единодушия</w:t>
      </w:r>
      <w:r w:rsidRPr="0069773F">
        <w:rPr>
          <w:rFonts w:ascii="Times New Roman" w:hAnsi="Times New Roman"/>
          <w:sz w:val="28"/>
          <w:szCs w:val="28"/>
          <w:lang w:eastAsia="zh-CN"/>
        </w:rPr>
        <w:t xml:space="preserve">. </w:t>
      </w:r>
    </w:p>
    <w:p w:rsidR="0069773F" w:rsidRPr="0069773F" w:rsidRDefault="0069773F" w:rsidP="0069773F">
      <w:pPr>
        <w:pStyle w:val="a8"/>
        <w:ind w:firstLine="567"/>
        <w:jc w:val="both"/>
        <w:rPr>
          <w:rFonts w:ascii="Times New Roman" w:hAnsi="Times New Roman"/>
          <w:sz w:val="28"/>
          <w:szCs w:val="28"/>
          <w:lang w:val="kk-KZ" w:eastAsia="zh-CN"/>
        </w:rPr>
      </w:pPr>
      <w:r w:rsidRPr="0069773F">
        <w:rPr>
          <w:rFonts w:ascii="Times New Roman" w:hAnsi="Times New Roman"/>
          <w:sz w:val="28"/>
          <w:szCs w:val="28"/>
          <w:lang w:val="kk-KZ" w:eastAsia="zh-CN"/>
        </w:rPr>
        <w:t xml:space="preserve">В работе автор, привлекая разные рукописи и издания «Тарих-и Рашиди» и научную литературу по истории и топографии Жетысу, исследует проблему </w:t>
      </w:r>
      <w:r w:rsidRPr="0069773F">
        <w:rPr>
          <w:rFonts w:ascii="Times New Roman" w:hAnsi="Times New Roman"/>
          <w:sz w:val="28"/>
          <w:szCs w:val="28"/>
          <w:lang w:eastAsia="zh-CN"/>
        </w:rPr>
        <w:t>локализации местности «Козыбасы»</w:t>
      </w:r>
      <w:r w:rsidRPr="0069773F">
        <w:rPr>
          <w:rFonts w:ascii="Times New Roman" w:hAnsi="Times New Roman"/>
          <w:sz w:val="28"/>
          <w:szCs w:val="28"/>
          <w:lang w:val="kk-KZ" w:eastAsia="zh-CN"/>
        </w:rPr>
        <w:t xml:space="preserve">. В результате работы  автор приходит к следующим выводам: </w:t>
      </w:r>
    </w:p>
    <w:p w:rsidR="0069773F" w:rsidRPr="0069773F" w:rsidRDefault="0069773F" w:rsidP="0069773F">
      <w:pPr>
        <w:pStyle w:val="a8"/>
        <w:ind w:firstLine="567"/>
        <w:jc w:val="both"/>
        <w:rPr>
          <w:rFonts w:ascii="Times New Roman" w:hAnsi="Times New Roman"/>
          <w:sz w:val="28"/>
          <w:szCs w:val="28"/>
          <w:lang w:val="kk-KZ" w:eastAsia="zh-CN"/>
        </w:rPr>
      </w:pPr>
      <w:r w:rsidRPr="0069773F">
        <w:rPr>
          <w:rFonts w:ascii="Times New Roman" w:hAnsi="Times New Roman"/>
          <w:sz w:val="28"/>
          <w:szCs w:val="28"/>
          <w:lang w:val="kk-KZ" w:eastAsia="zh-CN"/>
        </w:rPr>
        <w:t>Н</w:t>
      </w:r>
      <w:r w:rsidRPr="0069773F">
        <w:rPr>
          <w:rFonts w:ascii="Times New Roman" w:hAnsi="Times New Roman"/>
          <w:sz w:val="28"/>
          <w:szCs w:val="28"/>
          <w:lang w:eastAsia="zh-CN"/>
        </w:rPr>
        <w:t xml:space="preserve">ужно отказаться от восприятия Джу (Джуд, Чу) только как гидронима. Под «Джуд» следует понимать обширную территорию Юго-Восточного Казахстана и Северного Кыргызстана, от </w:t>
      </w:r>
      <w:r w:rsidRPr="0069773F">
        <w:rPr>
          <w:rFonts w:ascii="Times New Roman" w:hAnsi="Times New Roman"/>
          <w:sz w:val="28"/>
          <w:szCs w:val="28"/>
          <w:lang w:val="kk-KZ" w:eastAsia="zh-CN"/>
        </w:rPr>
        <w:t>реки Чу на восток и юго-восток, включая также северо-западные районы Иссыккуля</w:t>
      </w:r>
      <w:r w:rsidRPr="0069773F">
        <w:rPr>
          <w:rFonts w:ascii="Times New Roman" w:hAnsi="Times New Roman"/>
          <w:sz w:val="28"/>
          <w:szCs w:val="28"/>
          <w:lang w:eastAsia="zh-CN"/>
        </w:rPr>
        <w:t xml:space="preserve">. </w:t>
      </w:r>
    </w:p>
    <w:p w:rsidR="0069773F" w:rsidRPr="0069773F" w:rsidRDefault="0069773F" w:rsidP="0069773F">
      <w:pPr>
        <w:pStyle w:val="a8"/>
        <w:ind w:firstLine="567"/>
        <w:jc w:val="both"/>
        <w:rPr>
          <w:rFonts w:ascii="Times New Roman" w:hAnsi="Times New Roman"/>
          <w:sz w:val="28"/>
          <w:szCs w:val="28"/>
          <w:lang w:val="kk-KZ" w:eastAsia="zh-CN"/>
        </w:rPr>
      </w:pPr>
      <w:r w:rsidRPr="0069773F">
        <w:rPr>
          <w:rFonts w:ascii="Times New Roman" w:hAnsi="Times New Roman"/>
          <w:sz w:val="28"/>
          <w:szCs w:val="28"/>
          <w:lang w:val="kk-KZ" w:eastAsia="zh-CN"/>
        </w:rPr>
        <w:t>Местом</w:t>
      </w:r>
      <w:r w:rsidRPr="0069773F">
        <w:rPr>
          <w:rFonts w:ascii="Times New Roman" w:hAnsi="Times New Roman"/>
          <w:sz w:val="28"/>
          <w:szCs w:val="28"/>
          <w:lang w:eastAsia="zh-CN"/>
        </w:rPr>
        <w:t xml:space="preserve"> возникновения Казахского ханства является </w:t>
      </w:r>
      <w:r w:rsidRPr="0069773F">
        <w:rPr>
          <w:rFonts w:ascii="Times New Roman" w:hAnsi="Times New Roman"/>
          <w:sz w:val="28"/>
          <w:szCs w:val="28"/>
          <w:lang w:val="kk-KZ" w:eastAsia="zh-CN"/>
        </w:rPr>
        <w:t>Чу-Илийское междуречье</w:t>
      </w:r>
      <w:r w:rsidRPr="0069773F">
        <w:rPr>
          <w:rFonts w:ascii="Times New Roman" w:hAnsi="Times New Roman"/>
          <w:sz w:val="28"/>
          <w:szCs w:val="28"/>
          <w:lang w:eastAsia="zh-CN"/>
        </w:rPr>
        <w:t>. Здесь же, на территории современного Жамбылского района Алматинской области,  находилась упоминаемая Мирза Мухаммед Хайдаром местность «Козыбасы».</w:t>
      </w:r>
    </w:p>
    <w:p w:rsidR="0069773F" w:rsidRPr="0069773F" w:rsidRDefault="0069773F" w:rsidP="0069773F">
      <w:pPr>
        <w:pStyle w:val="a8"/>
        <w:ind w:firstLine="567"/>
        <w:jc w:val="both"/>
        <w:rPr>
          <w:rFonts w:ascii="Times New Roman" w:hAnsi="Times New Roman"/>
          <w:sz w:val="28"/>
          <w:szCs w:val="28"/>
        </w:rPr>
      </w:pPr>
      <w:r w:rsidRPr="0069773F">
        <w:rPr>
          <w:rFonts w:ascii="Times New Roman" w:hAnsi="Times New Roman"/>
          <w:b/>
          <w:bCs/>
          <w:sz w:val="28"/>
          <w:szCs w:val="28"/>
        </w:rPr>
        <w:t xml:space="preserve">Ключевые слова: </w:t>
      </w:r>
      <w:r w:rsidRPr="0069773F">
        <w:rPr>
          <w:rFonts w:ascii="Times New Roman" w:hAnsi="Times New Roman"/>
          <w:sz w:val="28"/>
          <w:szCs w:val="28"/>
        </w:rPr>
        <w:t xml:space="preserve">Казахское ханство, </w:t>
      </w:r>
      <w:r w:rsidRPr="0069773F">
        <w:rPr>
          <w:rFonts w:ascii="Times New Roman" w:hAnsi="Times New Roman"/>
          <w:sz w:val="28"/>
          <w:szCs w:val="28"/>
          <w:lang w:val="kk-KZ"/>
        </w:rPr>
        <w:t xml:space="preserve">«Тарих-и Рашиди», Козыбасы, Джу, Чу, Казахстан, Кыргызстан, история, топонимика. </w:t>
      </w:r>
    </w:p>
    <w:p w:rsidR="0069773F" w:rsidRPr="0069773F" w:rsidRDefault="0069773F" w:rsidP="0069773F">
      <w:pPr>
        <w:pStyle w:val="a8"/>
        <w:jc w:val="both"/>
        <w:rPr>
          <w:rFonts w:ascii="Times New Roman" w:hAnsi="Times New Roman"/>
          <w:sz w:val="28"/>
          <w:szCs w:val="28"/>
          <w:lang w:eastAsia="zh-CN"/>
        </w:rPr>
      </w:pPr>
    </w:p>
    <w:p w:rsidR="0059494F" w:rsidRDefault="0059494F" w:rsidP="0069773F">
      <w:pPr>
        <w:pStyle w:val="a6"/>
        <w:ind w:firstLine="567"/>
        <w:jc w:val="both"/>
        <w:rPr>
          <w:rFonts w:asciiTheme="majorBidi" w:hAnsiTheme="majorBidi" w:cstheme="majorBidi"/>
          <w:sz w:val="28"/>
          <w:szCs w:val="28"/>
          <w:lang w:val="kk-KZ"/>
        </w:rPr>
      </w:pPr>
      <w:r>
        <w:rPr>
          <w:rFonts w:asciiTheme="majorBidi" w:hAnsiTheme="majorBidi" w:cstheme="majorBidi"/>
          <w:sz w:val="28"/>
          <w:szCs w:val="28"/>
          <w:shd w:val="clear" w:color="auto" w:fill="FFFFFF"/>
          <w:lang w:val="kk-KZ"/>
        </w:rPr>
        <w:t xml:space="preserve">Как известно, </w:t>
      </w:r>
      <w:r>
        <w:rPr>
          <w:rFonts w:asciiTheme="majorBidi" w:hAnsiTheme="majorBidi" w:cstheme="majorBidi"/>
          <w:sz w:val="28"/>
          <w:szCs w:val="28"/>
        </w:rPr>
        <w:t xml:space="preserve">откочевка джучидов Керей-хана (Гирей-хана) и Жанибек-хана в конце </w:t>
      </w:r>
      <w:r>
        <w:rPr>
          <w:rFonts w:asciiTheme="majorBidi" w:hAnsiTheme="majorBidi" w:cstheme="majorBidi"/>
          <w:sz w:val="28"/>
          <w:szCs w:val="28"/>
          <w:lang w:val="kk-KZ" w:eastAsia="zh-CN"/>
        </w:rPr>
        <w:t xml:space="preserve">50-х годов </w:t>
      </w:r>
      <w:r>
        <w:rPr>
          <w:rFonts w:asciiTheme="majorBidi" w:hAnsiTheme="majorBidi" w:cstheme="majorBidi"/>
          <w:sz w:val="28"/>
          <w:szCs w:val="28"/>
          <w:lang w:val="en-US" w:eastAsia="zh-CN"/>
        </w:rPr>
        <w:t>XV</w:t>
      </w:r>
      <w:r>
        <w:rPr>
          <w:rFonts w:asciiTheme="majorBidi" w:hAnsiTheme="majorBidi" w:cstheme="majorBidi"/>
          <w:sz w:val="28"/>
          <w:szCs w:val="28"/>
          <w:lang w:val="kk-KZ" w:eastAsia="zh-CN"/>
        </w:rPr>
        <w:t xml:space="preserve"> века </w:t>
      </w:r>
      <w:r>
        <w:rPr>
          <w:rFonts w:asciiTheme="majorBidi" w:hAnsiTheme="majorBidi" w:cstheme="majorBidi"/>
          <w:sz w:val="28"/>
          <w:szCs w:val="28"/>
        </w:rPr>
        <w:t xml:space="preserve">из Туркестанского региона в Жетысу </w:t>
      </w:r>
      <w:r>
        <w:rPr>
          <w:rFonts w:asciiTheme="majorBidi" w:hAnsiTheme="majorBidi" w:cstheme="majorBidi"/>
          <w:sz w:val="28"/>
          <w:szCs w:val="28"/>
          <w:shd w:val="clear" w:color="auto" w:fill="FFFFFF"/>
          <w:lang w:val="kk-KZ"/>
        </w:rPr>
        <w:t xml:space="preserve">стала одним из важнейших событий в процессе </w:t>
      </w:r>
      <w:r>
        <w:rPr>
          <w:rFonts w:asciiTheme="majorBidi" w:hAnsiTheme="majorBidi" w:cstheme="majorBidi"/>
          <w:sz w:val="28"/>
          <w:szCs w:val="28"/>
          <w:lang w:val="kk-KZ"/>
        </w:rPr>
        <w:t xml:space="preserve">образования суверенного государства средневековых казахов – </w:t>
      </w:r>
      <w:r>
        <w:rPr>
          <w:rFonts w:asciiTheme="majorBidi" w:hAnsiTheme="majorBidi" w:cstheme="majorBidi"/>
          <w:sz w:val="28"/>
          <w:szCs w:val="28"/>
        </w:rPr>
        <w:t xml:space="preserve">Казахского ханства. </w:t>
      </w:r>
    </w:p>
    <w:p w:rsidR="0059494F" w:rsidRDefault="0059494F" w:rsidP="0059494F">
      <w:pPr>
        <w:pStyle w:val="a4"/>
        <w:ind w:firstLine="567"/>
        <w:jc w:val="both"/>
        <w:rPr>
          <w:rFonts w:asciiTheme="majorBidi" w:hAnsiTheme="majorBidi" w:cstheme="majorBidi"/>
          <w:sz w:val="28"/>
          <w:szCs w:val="28"/>
        </w:rPr>
      </w:pPr>
      <w:r>
        <w:rPr>
          <w:rFonts w:asciiTheme="majorBidi" w:hAnsiTheme="majorBidi" w:cstheme="majorBidi"/>
          <w:sz w:val="28"/>
          <w:szCs w:val="28"/>
        </w:rPr>
        <w:t xml:space="preserve">Относительно данной откочевки историк </w:t>
      </w:r>
      <w:r>
        <w:rPr>
          <w:rFonts w:asciiTheme="majorBidi" w:hAnsiTheme="majorBidi" w:cstheme="majorBidi"/>
          <w:sz w:val="28"/>
          <w:szCs w:val="28"/>
          <w:lang w:val="en-US" w:bidi="fa-IR"/>
        </w:rPr>
        <w:t>XVI</w:t>
      </w:r>
      <w:r>
        <w:rPr>
          <w:rFonts w:asciiTheme="majorBidi" w:hAnsiTheme="majorBidi" w:cstheme="majorBidi"/>
          <w:sz w:val="28"/>
          <w:szCs w:val="28"/>
          <w:lang w:bidi="fa-IR"/>
        </w:rPr>
        <w:t xml:space="preserve"> века </w:t>
      </w:r>
      <w:r>
        <w:rPr>
          <w:rFonts w:asciiTheme="majorBidi" w:hAnsiTheme="majorBidi" w:cstheme="majorBidi"/>
          <w:sz w:val="28"/>
          <w:szCs w:val="28"/>
        </w:rPr>
        <w:t>Мирза Мухамм</w:t>
      </w:r>
      <w:r>
        <w:rPr>
          <w:rFonts w:asciiTheme="majorBidi" w:hAnsiTheme="majorBidi" w:cstheme="majorBidi"/>
          <w:sz w:val="28"/>
          <w:szCs w:val="28"/>
          <w:lang w:val="kk-KZ"/>
        </w:rPr>
        <w:t>е</w:t>
      </w:r>
      <w:r>
        <w:rPr>
          <w:rFonts w:asciiTheme="majorBidi" w:hAnsiTheme="majorBidi" w:cstheme="majorBidi"/>
          <w:sz w:val="28"/>
          <w:szCs w:val="28"/>
        </w:rPr>
        <w:t xml:space="preserve">д Хайдар из тюркского рода дуглат (дулат) в своем труде «Тарих-и Рашиди» пишет: «В те дни Абу-л-Хайр хан целиком овладел Дашт-и Кипчаком. Он </w:t>
      </w:r>
      <w:r>
        <w:rPr>
          <w:rFonts w:asciiTheme="majorBidi" w:hAnsiTheme="majorBidi" w:cstheme="majorBidi"/>
          <w:sz w:val="28"/>
          <w:szCs w:val="28"/>
        </w:rPr>
        <w:lastRenderedPageBreak/>
        <w:t>нападал на султанов-джучидов – Джанибек хан и Кирай хан бежали от него и прибыли в Моголистан. Исан Буга хан хорошо принял их и отдал им Козы Басы, которое находится на западе Моголистана, на реке Чу…» [1,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w:t>
      </w:r>
      <w:r>
        <w:rPr>
          <w:rFonts w:asciiTheme="majorBidi" w:hAnsiTheme="majorBidi" w:cstheme="majorBidi"/>
          <w:sz w:val="28"/>
          <w:szCs w:val="28"/>
          <w:lang w:val="kk-KZ"/>
        </w:rPr>
        <w:t>108</w:t>
      </w:r>
      <w:r>
        <w:rPr>
          <w:rFonts w:asciiTheme="majorBidi" w:hAnsiTheme="majorBidi" w:cstheme="majorBidi"/>
          <w:sz w:val="28"/>
          <w:szCs w:val="28"/>
        </w:rPr>
        <w:t>]. Специалистами «Тарих-и Рашиди» признан как главный исторический источник по ранней истории Казахского ханства.</w:t>
      </w:r>
    </w:p>
    <w:p w:rsidR="0059494F" w:rsidRDefault="0059494F" w:rsidP="0059494F">
      <w:pPr>
        <w:pStyle w:val="a4"/>
        <w:ind w:firstLine="567"/>
        <w:jc w:val="both"/>
        <w:rPr>
          <w:rFonts w:asciiTheme="majorBidi" w:hAnsiTheme="majorBidi" w:cstheme="majorBidi"/>
          <w:sz w:val="28"/>
          <w:szCs w:val="28"/>
        </w:rPr>
      </w:pPr>
      <w:r>
        <w:rPr>
          <w:rFonts w:asciiTheme="majorBidi" w:hAnsiTheme="majorBidi" w:cstheme="majorBidi"/>
          <w:sz w:val="28"/>
          <w:szCs w:val="28"/>
        </w:rPr>
        <w:t>Вследствие этого считается установленным, что Керей-хан и Жанибек-хан со своими приверженцами перекочевали в район реки Чу, протекающей по территории современного Юго-Восточного Казахстана и Северного Кыргызстана</w:t>
      </w:r>
      <w:r>
        <w:rPr>
          <w:rStyle w:val="a9"/>
          <w:rFonts w:asciiTheme="majorBidi" w:hAnsiTheme="majorBidi" w:cstheme="majorBidi"/>
          <w:szCs w:val="28"/>
        </w:rPr>
        <w:footnoteReference w:id="2"/>
      </w:r>
      <w:r>
        <w:rPr>
          <w:rFonts w:asciiTheme="majorBidi" w:hAnsiTheme="majorBidi" w:cstheme="majorBidi"/>
          <w:sz w:val="28"/>
          <w:szCs w:val="28"/>
        </w:rPr>
        <w:t xml:space="preserve">. По мнению большинства исследователей, недалеко от этой реки  находилась упоминаемая в источнике местность «Козыбасы», </w:t>
      </w:r>
      <w:r>
        <w:rPr>
          <w:rFonts w:asciiTheme="majorBidi" w:hAnsiTheme="majorBidi" w:cstheme="majorBidi"/>
          <w:sz w:val="28"/>
          <w:szCs w:val="28"/>
          <w:lang w:val="kk-KZ"/>
        </w:rPr>
        <w:t xml:space="preserve">однако по вопросу ее конкретной </w:t>
      </w:r>
      <w:r>
        <w:rPr>
          <w:rFonts w:asciiTheme="majorBidi" w:hAnsiTheme="majorBidi" w:cstheme="majorBidi"/>
          <w:sz w:val="28"/>
          <w:szCs w:val="28"/>
        </w:rPr>
        <w:t>локализаци</w:t>
      </w:r>
      <w:r>
        <w:rPr>
          <w:rFonts w:asciiTheme="majorBidi" w:hAnsiTheme="majorBidi" w:cstheme="majorBidi"/>
          <w:sz w:val="28"/>
          <w:szCs w:val="28"/>
          <w:lang w:val="kk-KZ"/>
        </w:rPr>
        <w:t>и у них нет единодушия</w:t>
      </w:r>
      <w:r>
        <w:rPr>
          <w:rFonts w:asciiTheme="majorBidi" w:hAnsiTheme="majorBidi" w:cstheme="majorBidi"/>
          <w:sz w:val="28"/>
          <w:szCs w:val="28"/>
        </w:rPr>
        <w:t>. Совершенно правильно К.А. Акишев и М.К. Хабдулина еще в 1993 г. указывали, что «для современных историков Козы-басы остается до сих пор «терра инкогнито»</w:t>
      </w:r>
      <w:r>
        <w:rPr>
          <w:rFonts w:asciiTheme="majorBidi" w:hAnsiTheme="majorBidi" w:cstheme="majorBidi"/>
          <w:sz w:val="28"/>
          <w:szCs w:val="28"/>
          <w:lang w:val="kk-KZ"/>
        </w:rPr>
        <w:t>. Они же</w:t>
      </w:r>
      <w:r>
        <w:rPr>
          <w:rFonts w:asciiTheme="majorBidi" w:hAnsiTheme="majorBidi" w:cstheme="majorBidi"/>
          <w:sz w:val="28"/>
          <w:szCs w:val="28"/>
        </w:rPr>
        <w:t xml:space="preserve"> отмеча</w:t>
      </w:r>
      <w:r>
        <w:rPr>
          <w:rFonts w:asciiTheme="majorBidi" w:hAnsiTheme="majorBidi" w:cstheme="majorBidi"/>
          <w:sz w:val="28"/>
          <w:szCs w:val="28"/>
          <w:lang w:val="kk-KZ"/>
        </w:rPr>
        <w:t>ли</w:t>
      </w:r>
      <w:r>
        <w:rPr>
          <w:rFonts w:asciiTheme="majorBidi" w:hAnsiTheme="majorBidi" w:cstheme="majorBidi"/>
          <w:sz w:val="28"/>
          <w:szCs w:val="28"/>
        </w:rPr>
        <w:t>, что тема государство</w:t>
      </w:r>
      <w:r>
        <w:rPr>
          <w:rFonts w:asciiTheme="majorBidi" w:hAnsiTheme="majorBidi" w:cstheme="majorBidi"/>
          <w:sz w:val="28"/>
          <w:szCs w:val="28"/>
          <w:lang w:val="kk-KZ"/>
        </w:rPr>
        <w:t xml:space="preserve"> </w:t>
      </w:r>
      <w:r>
        <w:rPr>
          <w:rFonts w:asciiTheme="majorBidi" w:hAnsiTheme="majorBidi" w:cstheme="majorBidi"/>
          <w:sz w:val="28"/>
          <w:szCs w:val="28"/>
        </w:rPr>
        <w:t xml:space="preserve">образования не может </w:t>
      </w:r>
      <w:r>
        <w:rPr>
          <w:rFonts w:asciiTheme="majorBidi" w:hAnsiTheme="majorBidi" w:cstheme="majorBidi"/>
          <w:sz w:val="28"/>
          <w:szCs w:val="28"/>
          <w:lang w:val="kk-KZ"/>
        </w:rPr>
        <w:t xml:space="preserve">разрабатываться </w:t>
      </w:r>
      <w:r>
        <w:rPr>
          <w:rFonts w:asciiTheme="majorBidi" w:hAnsiTheme="majorBidi" w:cstheme="majorBidi"/>
          <w:sz w:val="28"/>
          <w:szCs w:val="28"/>
        </w:rPr>
        <w:t>без решения проблемы первоначальной этнической территории сложения социума [2,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w:t>
      </w:r>
      <w:r>
        <w:rPr>
          <w:rFonts w:asciiTheme="majorBidi" w:hAnsiTheme="majorBidi" w:cstheme="majorBidi"/>
          <w:sz w:val="28"/>
          <w:szCs w:val="28"/>
          <w:lang w:val="kk-KZ"/>
        </w:rPr>
        <w:t>132-133</w:t>
      </w:r>
      <w:r>
        <w:rPr>
          <w:rFonts w:asciiTheme="majorBidi" w:hAnsiTheme="majorBidi" w:cstheme="majorBidi"/>
          <w:sz w:val="28"/>
          <w:szCs w:val="28"/>
        </w:rPr>
        <w:t xml:space="preserve">]. </w:t>
      </w:r>
      <w:r>
        <w:rPr>
          <w:rFonts w:asciiTheme="majorBidi" w:hAnsiTheme="majorBidi" w:cstheme="majorBidi"/>
          <w:sz w:val="28"/>
          <w:szCs w:val="28"/>
          <w:lang w:val="kk-KZ"/>
        </w:rPr>
        <w:t xml:space="preserve">Учитывая, что </w:t>
      </w:r>
      <w:r>
        <w:rPr>
          <w:rFonts w:asciiTheme="majorBidi" w:hAnsiTheme="majorBidi" w:cstheme="majorBidi"/>
          <w:sz w:val="28"/>
          <w:szCs w:val="28"/>
        </w:rPr>
        <w:t xml:space="preserve">Козыбасы стал центром формирования Казахского ханства, </w:t>
      </w:r>
      <w:r>
        <w:rPr>
          <w:rFonts w:asciiTheme="majorBidi" w:hAnsiTheme="majorBidi" w:cstheme="majorBidi"/>
          <w:sz w:val="28"/>
          <w:szCs w:val="28"/>
          <w:lang w:val="kk-KZ"/>
        </w:rPr>
        <w:t>п</w:t>
      </w:r>
      <w:r>
        <w:rPr>
          <w:rFonts w:asciiTheme="majorBidi" w:hAnsiTheme="majorBidi" w:cstheme="majorBidi"/>
          <w:sz w:val="28"/>
          <w:szCs w:val="28"/>
        </w:rPr>
        <w:t>опробуем рассмотреть вопрос о локализации данной местности более детально</w:t>
      </w:r>
      <w:r>
        <w:rPr>
          <w:rStyle w:val="a9"/>
          <w:rFonts w:asciiTheme="majorBidi" w:hAnsiTheme="majorBidi" w:cstheme="majorBidi"/>
          <w:szCs w:val="28"/>
        </w:rPr>
        <w:footnoteReference w:id="3"/>
      </w:r>
      <w:r>
        <w:rPr>
          <w:rFonts w:asciiTheme="majorBidi" w:hAnsiTheme="majorBidi" w:cstheme="majorBidi"/>
          <w:sz w:val="28"/>
          <w:szCs w:val="28"/>
        </w:rPr>
        <w:t xml:space="preserve">. </w:t>
      </w:r>
    </w:p>
    <w:p w:rsidR="0059494F" w:rsidRDefault="0059494F" w:rsidP="0059494F">
      <w:pPr>
        <w:pStyle w:val="a4"/>
        <w:ind w:firstLine="567"/>
        <w:jc w:val="both"/>
        <w:rPr>
          <w:rFonts w:asciiTheme="majorBidi" w:hAnsiTheme="majorBidi" w:cstheme="majorBidi"/>
          <w:sz w:val="28"/>
          <w:szCs w:val="28"/>
        </w:rPr>
      </w:pPr>
      <w:r>
        <w:rPr>
          <w:rFonts w:asciiTheme="majorBidi" w:hAnsiTheme="majorBidi" w:cstheme="majorBidi"/>
          <w:sz w:val="28"/>
          <w:szCs w:val="28"/>
        </w:rPr>
        <w:t xml:space="preserve">В литературе часто высказывается мнение, что будущие основатели Казахского ханства Керей-хан и Жанибек-хан со своими подданными первоначально обосновались в районе Мойынкума на территории современной Жамбылской области. </w:t>
      </w:r>
      <w:r>
        <w:rPr>
          <w:rFonts w:asciiTheme="majorBidi" w:hAnsiTheme="majorBidi" w:cstheme="majorBidi"/>
          <w:sz w:val="28"/>
          <w:szCs w:val="28"/>
          <w:lang w:val="kk-KZ"/>
        </w:rPr>
        <w:t xml:space="preserve">Некоторыми утверждается, впрочем без всяких доказательств, что горы Хантау ранее назывались Козыбасы. </w:t>
      </w:r>
      <w:r>
        <w:rPr>
          <w:rFonts w:asciiTheme="majorBidi" w:hAnsiTheme="majorBidi" w:cstheme="majorBidi"/>
          <w:sz w:val="28"/>
          <w:szCs w:val="28"/>
        </w:rPr>
        <w:t xml:space="preserve">Имеется ряд существенных причин сомневаться в </w:t>
      </w:r>
      <w:r>
        <w:rPr>
          <w:rFonts w:asciiTheme="majorBidi" w:hAnsiTheme="majorBidi" w:cstheme="majorBidi"/>
          <w:sz w:val="28"/>
          <w:szCs w:val="28"/>
          <w:lang w:val="kk-KZ"/>
        </w:rPr>
        <w:t>данном предположении</w:t>
      </w:r>
      <w:r>
        <w:rPr>
          <w:rFonts w:asciiTheme="majorBidi" w:hAnsiTheme="majorBidi" w:cstheme="majorBidi"/>
          <w:sz w:val="28"/>
          <w:szCs w:val="28"/>
        </w:rPr>
        <w:t xml:space="preserve">. </w:t>
      </w:r>
    </w:p>
    <w:p w:rsidR="0059494F" w:rsidRDefault="0059494F" w:rsidP="0059494F">
      <w:pPr>
        <w:pStyle w:val="a4"/>
        <w:ind w:firstLine="567"/>
        <w:jc w:val="both"/>
        <w:rPr>
          <w:rFonts w:asciiTheme="majorBidi" w:hAnsiTheme="majorBidi" w:cstheme="majorBidi"/>
          <w:sz w:val="28"/>
          <w:szCs w:val="28"/>
        </w:rPr>
      </w:pPr>
      <w:r>
        <w:rPr>
          <w:rFonts w:asciiTheme="majorBidi" w:hAnsiTheme="majorBidi" w:cstheme="majorBidi"/>
          <w:sz w:val="28"/>
          <w:szCs w:val="28"/>
        </w:rPr>
        <w:t>Во-</w:t>
      </w:r>
      <w:r>
        <w:rPr>
          <w:rFonts w:asciiTheme="majorBidi" w:hAnsiTheme="majorBidi" w:cstheme="majorBidi"/>
          <w:sz w:val="28"/>
          <w:szCs w:val="28"/>
          <w:lang w:val="kk-KZ"/>
        </w:rPr>
        <w:t>первых</w:t>
      </w:r>
      <w:r>
        <w:rPr>
          <w:rFonts w:asciiTheme="majorBidi" w:hAnsiTheme="majorBidi" w:cstheme="majorBidi"/>
          <w:sz w:val="28"/>
          <w:szCs w:val="28"/>
        </w:rPr>
        <w:t xml:space="preserve">, </w:t>
      </w:r>
      <w:r>
        <w:rPr>
          <w:rFonts w:asciiTheme="majorBidi" w:hAnsiTheme="majorBidi" w:cstheme="majorBidi"/>
          <w:sz w:val="28"/>
          <w:szCs w:val="28"/>
          <w:lang w:val="kk-KZ"/>
        </w:rPr>
        <w:t xml:space="preserve">специалистами в районе Мойынкум не отмечен топоним «Козыбасы». Если бы здесь находилась более или менее значимая местность под таким именем, она непременно встречалась бы в работах по топонимике Казахстана. Однако просмотрев специальные издания, посвященные отечественной топонимике </w:t>
      </w:r>
      <w:r>
        <w:rPr>
          <w:rFonts w:asciiTheme="majorBidi" w:hAnsiTheme="majorBidi" w:cstheme="majorBidi"/>
          <w:sz w:val="28"/>
          <w:szCs w:val="28"/>
        </w:rPr>
        <w:t>[3-11]</w:t>
      </w:r>
      <w:r>
        <w:rPr>
          <w:rFonts w:asciiTheme="majorBidi" w:hAnsiTheme="majorBidi" w:cstheme="majorBidi"/>
          <w:sz w:val="28"/>
          <w:szCs w:val="28"/>
          <w:lang w:val="kk-KZ"/>
        </w:rPr>
        <w:t xml:space="preserve">, нам не удалось выявить никаких указаний на существование такого топонима в районе Мойынкума.  </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eastAsia="zh-CN"/>
        </w:rPr>
        <w:t>Во-</w:t>
      </w:r>
      <w:r>
        <w:rPr>
          <w:rFonts w:asciiTheme="majorBidi" w:hAnsiTheme="majorBidi" w:cstheme="majorBidi"/>
          <w:sz w:val="28"/>
          <w:szCs w:val="28"/>
          <w:lang w:val="kk-KZ" w:eastAsia="zh-CN"/>
        </w:rPr>
        <w:t>вторых</w:t>
      </w:r>
      <w:r>
        <w:rPr>
          <w:rFonts w:asciiTheme="majorBidi" w:hAnsiTheme="majorBidi" w:cstheme="majorBidi"/>
          <w:sz w:val="28"/>
          <w:szCs w:val="28"/>
          <w:lang w:eastAsia="zh-CN"/>
        </w:rPr>
        <w:t xml:space="preserve">, Мойынкум находится в непосредственной близости от владений Абу-л-Хайр-хана и откочевка Керея и Жанибека на эту территорию не имела бы смысла, т.к. не обеспечивала их безопасность.   </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val="kk-KZ" w:eastAsia="zh-CN"/>
        </w:rPr>
        <w:lastRenderedPageBreak/>
        <w:t>В-третьих,</w:t>
      </w:r>
      <w:r>
        <w:rPr>
          <w:rFonts w:asciiTheme="majorBidi" w:hAnsiTheme="majorBidi" w:cstheme="majorBidi"/>
          <w:sz w:val="28"/>
          <w:szCs w:val="28"/>
          <w:lang w:eastAsia="zh-CN"/>
        </w:rPr>
        <w:t xml:space="preserve"> Мойынкум в силу географического фактора не мог стать</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 xml:space="preserve">базой Казахского ханства. </w:t>
      </w:r>
      <w:r>
        <w:rPr>
          <w:rFonts w:asciiTheme="majorBidi" w:hAnsiTheme="majorBidi" w:cstheme="majorBidi"/>
          <w:sz w:val="28"/>
          <w:szCs w:val="28"/>
          <w:lang w:val="kk-KZ" w:eastAsia="zh-CN"/>
        </w:rPr>
        <w:t>Данная</w:t>
      </w:r>
      <w:r>
        <w:rPr>
          <w:rFonts w:asciiTheme="majorBidi" w:hAnsiTheme="majorBidi" w:cstheme="majorBidi"/>
          <w:sz w:val="28"/>
          <w:szCs w:val="28"/>
          <w:lang w:eastAsia="zh-CN"/>
        </w:rPr>
        <w:t xml:space="preserve"> территория представляют собой большую песчаную пустыню</w:t>
      </w:r>
      <w:r>
        <w:rPr>
          <w:rFonts w:asciiTheme="majorBidi" w:hAnsiTheme="majorBidi" w:cstheme="majorBidi"/>
          <w:sz w:val="28"/>
          <w:szCs w:val="28"/>
          <w:lang w:val="kk-KZ" w:eastAsia="zh-CN"/>
        </w:rPr>
        <w:t xml:space="preserve"> и использовалась в основном как зимние, реже </w:t>
      </w:r>
      <w:r>
        <w:rPr>
          <w:rFonts w:asciiTheme="majorBidi" w:hAnsiTheme="majorBidi" w:cstheme="majorBidi"/>
          <w:sz w:val="28"/>
          <w:szCs w:val="28"/>
          <w:lang w:eastAsia="zh-CN"/>
        </w:rPr>
        <w:t>весенне-осеннее пастбище</w:t>
      </w:r>
      <w:r>
        <w:rPr>
          <w:rFonts w:asciiTheme="majorBidi" w:hAnsiTheme="majorBidi" w:cstheme="majorBidi"/>
          <w:sz w:val="28"/>
          <w:szCs w:val="28"/>
          <w:lang w:val="kk-KZ" w:eastAsia="zh-CN"/>
        </w:rPr>
        <w:t>.</w:t>
      </w:r>
      <w:r>
        <w:rPr>
          <w:rFonts w:asciiTheme="majorBidi" w:hAnsiTheme="majorBidi" w:cstheme="majorBidi"/>
          <w:b/>
          <w:bCs/>
          <w:sz w:val="28"/>
          <w:szCs w:val="28"/>
          <w:lang w:val="kk-KZ" w:eastAsia="zh-CN"/>
        </w:rPr>
        <w:t xml:space="preserve"> </w:t>
      </w:r>
      <w:r>
        <w:rPr>
          <w:rFonts w:asciiTheme="majorBidi" w:hAnsiTheme="majorBidi" w:cstheme="majorBidi"/>
          <w:sz w:val="28"/>
          <w:szCs w:val="28"/>
          <w:lang w:val="kk-KZ" w:eastAsia="zh-CN"/>
        </w:rPr>
        <w:t>Кроме этого, как указывает «</w:t>
      </w:r>
      <w:r>
        <w:rPr>
          <w:rFonts w:asciiTheme="majorBidi" w:hAnsiTheme="majorBidi" w:cstheme="majorBidi"/>
          <w:sz w:val="28"/>
          <w:szCs w:val="28"/>
          <w:lang w:eastAsia="zh-CN"/>
        </w:rPr>
        <w:t>Краткий энциклопедический словарь исторических топонимов Казахстана»</w:t>
      </w:r>
      <w:r>
        <w:rPr>
          <w:rFonts w:asciiTheme="majorBidi" w:hAnsiTheme="majorBidi" w:cstheme="majorBidi"/>
          <w:sz w:val="28"/>
          <w:szCs w:val="28"/>
          <w:lang w:val="kk-KZ" w:eastAsia="zh-CN"/>
        </w:rPr>
        <w:t xml:space="preserve">, Мойынкум </w:t>
      </w:r>
      <w:r>
        <w:rPr>
          <w:rFonts w:asciiTheme="majorBidi" w:hAnsiTheme="majorBidi" w:cstheme="majorBidi"/>
          <w:sz w:val="28"/>
          <w:szCs w:val="28"/>
          <w:lang w:eastAsia="zh-CN"/>
        </w:rPr>
        <w:t>находится в стороне караванных путей [11,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318</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eastAsia="zh-CN"/>
        </w:rPr>
        <w:t xml:space="preserve">Существует также мнение, что Мирза Мухаммед Хайдар имел в виду местность </w:t>
      </w:r>
      <w:r>
        <w:rPr>
          <w:rFonts w:asciiTheme="majorBidi" w:hAnsiTheme="majorBidi" w:cstheme="majorBidi"/>
          <w:sz w:val="28"/>
          <w:szCs w:val="28"/>
          <w:lang w:val="kk-KZ" w:eastAsia="zh-CN"/>
        </w:rPr>
        <w:t>«</w:t>
      </w:r>
      <w:r>
        <w:rPr>
          <w:rFonts w:asciiTheme="majorBidi" w:hAnsiTheme="majorBidi" w:cstheme="majorBidi"/>
          <w:sz w:val="28"/>
          <w:szCs w:val="28"/>
          <w:lang w:eastAsia="zh-CN"/>
        </w:rPr>
        <w:t>Козыбак</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w:t>
      </w:r>
      <w:r>
        <w:rPr>
          <w:rFonts w:asciiTheme="majorBidi" w:hAnsiTheme="majorBidi" w:cstheme="majorBidi"/>
          <w:sz w:val="28"/>
          <w:szCs w:val="28"/>
          <w:lang w:val="kk-KZ" w:eastAsia="zh-CN"/>
        </w:rPr>
        <w:t xml:space="preserve">Однако это мнение не приемлемо исходя из следующих </w:t>
      </w:r>
      <w:r>
        <w:rPr>
          <w:rFonts w:asciiTheme="majorBidi" w:hAnsiTheme="majorBidi" w:cstheme="majorBidi"/>
          <w:sz w:val="28"/>
          <w:szCs w:val="28"/>
          <w:lang w:eastAsia="zh-CN"/>
        </w:rPr>
        <w:t>причин</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eastAsia="zh-CN"/>
        </w:rPr>
        <w:t>Во-первых, во всех рукописях «Тарих-и Рашиди» отчетливо написано «Козыбаши»</w:t>
      </w:r>
      <w:r>
        <w:rPr>
          <w:rFonts w:asciiTheme="majorBidi" w:hAnsiTheme="majorBidi" w:cstheme="majorBidi"/>
          <w:sz w:val="28"/>
          <w:szCs w:val="28"/>
          <w:lang w:val="kk-KZ" w:eastAsia="zh-CN"/>
        </w:rPr>
        <w:t>, а не «Козыбак».</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eastAsia="zh-CN"/>
        </w:rPr>
        <w:t xml:space="preserve">Во-вторых, </w:t>
      </w:r>
      <w:r>
        <w:rPr>
          <w:rFonts w:asciiTheme="majorBidi" w:hAnsiTheme="majorBidi" w:cstheme="majorBidi"/>
          <w:sz w:val="28"/>
          <w:szCs w:val="28"/>
          <w:lang w:val="kk-KZ" w:eastAsia="zh-CN"/>
        </w:rPr>
        <w:t xml:space="preserve">известные </w:t>
      </w:r>
      <w:r>
        <w:rPr>
          <w:rFonts w:asciiTheme="majorBidi" w:hAnsiTheme="majorBidi" w:cstheme="majorBidi"/>
          <w:sz w:val="28"/>
          <w:szCs w:val="28"/>
          <w:lang w:eastAsia="zh-CN"/>
        </w:rPr>
        <w:t>топонимы «Козыбак» (долина и зимовка) находятся на территории современной Карагандинской области [11,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495</w:t>
      </w:r>
      <w:r>
        <w:rPr>
          <w:rFonts w:asciiTheme="majorBidi" w:hAnsiTheme="majorBidi" w:cstheme="majorBidi"/>
          <w:sz w:val="28"/>
          <w:szCs w:val="28"/>
          <w:lang w:eastAsia="zh-CN"/>
        </w:rPr>
        <w:t>]. Эти земли не входили никогда в состав Могулистана</w:t>
      </w:r>
      <w:r>
        <w:rPr>
          <w:rFonts w:asciiTheme="majorBidi" w:hAnsiTheme="majorBidi" w:cstheme="majorBidi"/>
          <w:sz w:val="28"/>
          <w:szCs w:val="28"/>
          <w:lang w:val="kk-KZ" w:eastAsia="zh-CN"/>
        </w:rPr>
        <w:t xml:space="preserve">, а, согласно «Тарих-и Рашиди», будущие основатели Казахского ханства и их сторонники заселили западные окраины Могулистана.  </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eastAsia="zh-CN"/>
        </w:rPr>
        <w:t>В-третьих, данные топонимы, как указывают специалисты, происходят от названия рода «Козыбак» [11,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495</w:t>
      </w:r>
      <w:r>
        <w:rPr>
          <w:rFonts w:asciiTheme="majorBidi" w:hAnsiTheme="majorBidi" w:cstheme="majorBidi"/>
          <w:sz w:val="28"/>
          <w:szCs w:val="28"/>
          <w:lang w:eastAsia="zh-CN"/>
        </w:rPr>
        <w:t xml:space="preserve">]. </w:t>
      </w:r>
      <w:r>
        <w:rPr>
          <w:rFonts w:asciiTheme="majorBidi" w:hAnsiTheme="majorBidi" w:cstheme="majorBidi"/>
          <w:sz w:val="28"/>
          <w:szCs w:val="28"/>
          <w:lang w:val="kk-KZ" w:eastAsia="zh-CN"/>
        </w:rPr>
        <w:t>Как</w:t>
      </w:r>
      <w:r>
        <w:rPr>
          <w:rFonts w:asciiTheme="majorBidi" w:hAnsiTheme="majorBidi" w:cstheme="majorBidi"/>
          <w:sz w:val="28"/>
          <w:szCs w:val="28"/>
          <w:lang w:eastAsia="zh-CN"/>
        </w:rPr>
        <w:t xml:space="preserve"> известно, «Козыбак» является одним из подразделений </w:t>
      </w:r>
      <w:r>
        <w:rPr>
          <w:rFonts w:asciiTheme="majorBidi" w:hAnsiTheme="majorBidi" w:cstheme="majorBidi"/>
          <w:sz w:val="28"/>
          <w:szCs w:val="28"/>
          <w:lang w:val="kk-KZ" w:eastAsia="zh-CN"/>
        </w:rPr>
        <w:t xml:space="preserve">басентиин (один из подродов </w:t>
      </w:r>
      <w:r>
        <w:rPr>
          <w:rFonts w:asciiTheme="majorBidi" w:hAnsiTheme="majorBidi" w:cstheme="majorBidi"/>
          <w:sz w:val="28"/>
          <w:szCs w:val="28"/>
          <w:lang w:eastAsia="zh-CN"/>
        </w:rPr>
        <w:t>аргын</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и имеет позднее происхождение.</w:t>
      </w:r>
    </w:p>
    <w:p w:rsidR="0059494F" w:rsidRDefault="0059494F" w:rsidP="0059494F">
      <w:pPr>
        <w:pStyle w:val="a4"/>
        <w:ind w:firstLine="567"/>
        <w:jc w:val="both"/>
        <w:rPr>
          <w:rFonts w:asciiTheme="majorBidi" w:hAnsiTheme="majorBidi" w:cstheme="majorBidi"/>
          <w:sz w:val="28"/>
          <w:szCs w:val="28"/>
          <w:lang w:val="kk-KZ"/>
        </w:rPr>
      </w:pPr>
      <w:r>
        <w:rPr>
          <w:rFonts w:asciiTheme="majorBidi" w:hAnsiTheme="majorBidi" w:cstheme="majorBidi"/>
          <w:sz w:val="28"/>
          <w:szCs w:val="28"/>
        </w:rPr>
        <w:t xml:space="preserve">Далее следует </w:t>
      </w:r>
      <w:r>
        <w:rPr>
          <w:rFonts w:asciiTheme="majorBidi" w:hAnsiTheme="majorBidi" w:cstheme="majorBidi"/>
          <w:sz w:val="28"/>
          <w:szCs w:val="28"/>
          <w:lang w:val="kk-KZ"/>
        </w:rPr>
        <w:t>отметить, что в большинстве рукописей «Тарих-и Рашиди» фигурирует название «Джуд» или «Джу», а не Чу.</w:t>
      </w:r>
    </w:p>
    <w:p w:rsidR="0059494F" w:rsidRDefault="0059494F" w:rsidP="0059494F">
      <w:pPr>
        <w:pStyle w:val="a4"/>
        <w:ind w:firstLine="567"/>
        <w:jc w:val="both"/>
        <w:rPr>
          <w:rFonts w:asciiTheme="majorBidi" w:hAnsiTheme="majorBidi" w:cstheme="majorBidi"/>
          <w:sz w:val="28"/>
          <w:szCs w:val="28"/>
          <w:lang w:val="kk-KZ"/>
        </w:rPr>
      </w:pPr>
      <w:r>
        <w:rPr>
          <w:rFonts w:asciiTheme="majorBidi" w:hAnsiTheme="majorBidi" w:cstheme="majorBidi"/>
          <w:sz w:val="28"/>
          <w:szCs w:val="28"/>
        </w:rPr>
        <w:t>Академик В.В. Бартольд предполагал, что под топонимом «Джуд» подразумевается река Чу (Шу). В своей рецензии на издание английского перевода «Тарих-и Рашиди», осуществленный в 1895 г. Д. Россом, он, указывая на недостатки перевода, писал: «В нескольких местах упоминается город и область Джуд; более чем вероятно, что такого города никогда не было, что везде следует читать</w:t>
      </w:r>
      <w:r>
        <w:rPr>
          <w:rFonts w:asciiTheme="majorBidi" w:hAnsiTheme="majorBidi" w:cstheme="majorBidi"/>
          <w:sz w:val="28"/>
          <w:szCs w:val="28"/>
          <w:rtl/>
          <w:lang w:val="kk-KZ" w:bidi="fa-IR"/>
        </w:rPr>
        <w:t xml:space="preserve">جو </w:t>
      </w:r>
      <w:r>
        <w:rPr>
          <w:rFonts w:asciiTheme="majorBidi" w:hAnsiTheme="majorBidi" w:cstheme="majorBidi"/>
          <w:sz w:val="28"/>
          <w:szCs w:val="28"/>
          <w:lang w:bidi="fa-IR"/>
        </w:rPr>
        <w:t xml:space="preserve"> и подразумевать берега реки Чу»</w:t>
      </w:r>
      <w:r>
        <w:rPr>
          <w:rFonts w:asciiTheme="majorBidi" w:hAnsiTheme="majorBidi" w:cstheme="majorBidi"/>
          <w:sz w:val="28"/>
          <w:szCs w:val="28"/>
        </w:rPr>
        <w:t xml:space="preserve"> [12,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71</w:t>
      </w:r>
      <w:r>
        <w:rPr>
          <w:rFonts w:asciiTheme="majorBidi" w:hAnsiTheme="majorBidi" w:cstheme="majorBidi"/>
          <w:sz w:val="28"/>
          <w:szCs w:val="28"/>
        </w:rPr>
        <w:t>]. В своих исследованиях, посвященным истории Жетысу (Семиречья) и кыргызов, он связывал район реки Чу с  казахами Керея и Жанибека. В частности В.В. Бартольд писал: «…именно на берегах Чу, поселились нынешние обитатели значительной части страны, казаки», «… казаки вышли из среды мусульман, узбеков, и пришли на берег Чу» [13,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w:t>
      </w:r>
      <w:r>
        <w:rPr>
          <w:rFonts w:asciiTheme="majorBidi" w:hAnsiTheme="majorBidi" w:cstheme="majorBidi"/>
          <w:sz w:val="28"/>
          <w:szCs w:val="28"/>
          <w:lang w:val="kk-KZ"/>
        </w:rPr>
        <w:t>88, 515</w:t>
      </w:r>
      <w:r>
        <w:rPr>
          <w:rFonts w:asciiTheme="majorBidi" w:hAnsiTheme="majorBidi" w:cstheme="majorBidi"/>
          <w:sz w:val="28"/>
          <w:szCs w:val="28"/>
        </w:rPr>
        <w:t>]. Это мнение авторитетного исследователя утвердилось в науке.</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val="kk-KZ" w:eastAsia="zh-CN"/>
        </w:rPr>
        <w:t>Однако только</w:t>
      </w:r>
      <w:r>
        <w:rPr>
          <w:rFonts w:asciiTheme="majorBidi" w:hAnsiTheme="majorBidi" w:cstheme="majorBidi"/>
          <w:sz w:val="28"/>
          <w:szCs w:val="28"/>
          <w:lang w:eastAsia="zh-CN"/>
        </w:rPr>
        <w:t xml:space="preserve"> в рукописи труда «Тарих-и Рашиди» Мирза Мухаммед Хайдара, хранящейся в Общественной библиотеке г. Исфахан (представляет собой несколько сокращенный вариант сочинения), нам встретилось конкретное указание, что местность Козыбаши находится вблизи реки Чу</w:t>
      </w:r>
      <w:r>
        <w:rPr>
          <w:rFonts w:asciiTheme="majorBidi" w:hAnsiTheme="majorBidi" w:cstheme="majorBidi"/>
          <w:sz w:val="28"/>
          <w:szCs w:val="28"/>
          <w:lang w:val="kk-KZ" w:eastAsia="zh-CN"/>
        </w:rPr>
        <w:t>:</w:t>
      </w:r>
    </w:p>
    <w:p w:rsidR="0059494F" w:rsidRDefault="0059494F" w:rsidP="0059494F">
      <w:pPr>
        <w:ind w:firstLine="567"/>
        <w:jc w:val="right"/>
        <w:rPr>
          <w:rFonts w:asciiTheme="majorBidi" w:hAnsiTheme="majorBidi" w:cstheme="majorBidi"/>
          <w:color w:val="141823"/>
          <w:sz w:val="28"/>
          <w:szCs w:val="28"/>
          <w:shd w:val="clear" w:color="auto" w:fill="FFFFFF"/>
          <w:lang w:val="kk-KZ" w:eastAsia="zh-CN"/>
        </w:rPr>
      </w:pPr>
      <w:r>
        <w:rPr>
          <w:rFonts w:asciiTheme="majorBidi" w:hAnsiTheme="majorBidi" w:cstheme="majorBidi"/>
          <w:color w:val="141823"/>
          <w:sz w:val="28"/>
          <w:szCs w:val="28"/>
          <w:shd w:val="clear" w:color="auto" w:fill="FFFFFF"/>
          <w:rtl/>
          <w:lang w:eastAsia="zh-CN"/>
        </w:rPr>
        <w:lastRenderedPageBreak/>
        <w:t>«ایسا</w:t>
      </w:r>
      <w:r>
        <w:rPr>
          <w:rFonts w:asciiTheme="majorBidi" w:hAnsiTheme="majorBidi" w:cstheme="majorBidi"/>
          <w:color w:val="141823"/>
          <w:sz w:val="28"/>
          <w:szCs w:val="28"/>
          <w:shd w:val="clear" w:color="auto" w:fill="FFFFFF"/>
          <w:rtl/>
          <w:lang w:eastAsia="zh-CN" w:bidi="fa-IR"/>
        </w:rPr>
        <w:t>ن</w:t>
      </w:r>
      <w:r>
        <w:rPr>
          <w:rFonts w:asciiTheme="majorBidi" w:hAnsiTheme="majorBidi" w:cstheme="majorBidi"/>
          <w:color w:val="141823"/>
          <w:sz w:val="28"/>
          <w:szCs w:val="28"/>
          <w:shd w:val="clear" w:color="auto" w:fill="FFFFFF"/>
          <w:rtl/>
          <w:lang w:eastAsia="zh-CN"/>
        </w:rPr>
        <w:t xml:space="preserve"> بوغا خان با نهایت احترام و مهربانی ازایشان پذیرایی فرموده </w:t>
      </w:r>
      <w:r>
        <w:rPr>
          <w:rFonts w:asciiTheme="majorBidi" w:hAnsiTheme="majorBidi" w:cstheme="majorBidi"/>
          <w:b/>
          <w:bCs/>
          <w:color w:val="141823"/>
          <w:sz w:val="28"/>
          <w:szCs w:val="28"/>
          <w:shd w:val="clear" w:color="auto" w:fill="FFFFFF"/>
          <w:rtl/>
          <w:lang w:eastAsia="zh-CN"/>
        </w:rPr>
        <w:t>محل قوذیباشی را که در نزدیکی رودخانه چو</w:t>
      </w:r>
      <w:r>
        <w:rPr>
          <w:rFonts w:asciiTheme="majorBidi" w:hAnsiTheme="majorBidi" w:cstheme="majorBidi"/>
          <w:color w:val="141823"/>
          <w:sz w:val="28"/>
          <w:szCs w:val="28"/>
          <w:shd w:val="clear" w:color="auto" w:fill="FFFFFF"/>
          <w:rtl/>
          <w:lang w:eastAsia="zh-CN"/>
        </w:rPr>
        <w:t xml:space="preserve"> و در سرحد غربی مغولستان واقع است</w:t>
      </w:r>
      <w:r>
        <w:rPr>
          <w:rFonts w:asciiTheme="majorBidi" w:hAnsiTheme="majorBidi" w:cstheme="majorBidi"/>
          <w:color w:val="141823"/>
          <w:sz w:val="28"/>
          <w:szCs w:val="28"/>
          <w:shd w:val="clear" w:color="auto" w:fill="FFFFFF"/>
          <w:rtl/>
          <w:lang w:val="kk-KZ" w:eastAsia="zh-CN" w:bidi="fa-IR"/>
        </w:rPr>
        <w:t xml:space="preserve"> اقامتگاه انها قرار داد</w:t>
      </w:r>
      <w:r>
        <w:rPr>
          <w:rFonts w:asciiTheme="majorBidi" w:hAnsiTheme="majorBidi" w:cstheme="majorBidi"/>
          <w:color w:val="141823"/>
          <w:sz w:val="28"/>
          <w:szCs w:val="28"/>
          <w:shd w:val="clear" w:color="auto" w:fill="FFFFFF"/>
          <w:rtl/>
          <w:lang w:val="kk-KZ" w:eastAsia="zh-CN"/>
        </w:rPr>
        <w:t>»</w:t>
      </w:r>
    </w:p>
    <w:p w:rsidR="0059494F" w:rsidRDefault="0059494F" w:rsidP="0059494F">
      <w:pPr>
        <w:jc w:val="both"/>
        <w:rPr>
          <w:rFonts w:asciiTheme="majorBidi" w:hAnsiTheme="majorBidi" w:cstheme="majorBidi"/>
          <w:color w:val="141823"/>
          <w:sz w:val="28"/>
          <w:szCs w:val="28"/>
          <w:shd w:val="clear" w:color="auto" w:fill="FFFFFF"/>
          <w:rtl/>
          <w:lang w:val="kk-KZ" w:eastAsia="zh-CN"/>
        </w:rPr>
      </w:pPr>
      <w:r>
        <w:rPr>
          <w:rFonts w:asciiTheme="majorBidi" w:hAnsiTheme="majorBidi" w:cstheme="majorBidi"/>
          <w:sz w:val="28"/>
          <w:szCs w:val="28"/>
          <w:lang w:eastAsia="zh-CN"/>
        </w:rPr>
        <w:t>[14, л</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152</w:t>
      </w:r>
      <w:r>
        <w:rPr>
          <w:rFonts w:asciiTheme="majorBidi" w:hAnsiTheme="majorBidi" w:cstheme="majorBidi"/>
          <w:sz w:val="28"/>
          <w:szCs w:val="28"/>
          <w:lang w:eastAsia="zh-CN"/>
        </w:rPr>
        <w:t>].</w:t>
      </w:r>
      <w:r>
        <w:rPr>
          <w:rFonts w:asciiTheme="majorBidi" w:hAnsiTheme="majorBidi" w:cstheme="majorBidi"/>
          <w:sz w:val="28"/>
          <w:szCs w:val="28"/>
          <w:lang w:val="kk-KZ" w:eastAsia="zh-CN"/>
        </w:rPr>
        <w:t xml:space="preserve"> (Исан Буга со всем уважением и добротой принял их, местность «Козыбашы», которая находится недалеко от реки Чу, на западной границе Могулистана</w:t>
      </w:r>
      <w:r>
        <w:rPr>
          <w:rFonts w:asciiTheme="majorBidi" w:hAnsiTheme="majorBidi" w:cstheme="majorBidi"/>
          <w:sz w:val="28"/>
          <w:szCs w:val="28"/>
          <w:lang w:eastAsia="zh-CN"/>
        </w:rPr>
        <w:t>, определил местом их жительства</w:t>
      </w:r>
      <w:r>
        <w:rPr>
          <w:rFonts w:asciiTheme="majorBidi" w:hAnsiTheme="majorBidi" w:cstheme="majorBidi"/>
          <w:sz w:val="28"/>
          <w:szCs w:val="28"/>
          <w:lang w:val="kk-KZ" w:eastAsia="zh-CN"/>
        </w:rPr>
        <w:t xml:space="preserve">).  </w:t>
      </w:r>
    </w:p>
    <w:p w:rsidR="0059494F" w:rsidRDefault="0059494F" w:rsidP="0059494F">
      <w:pPr>
        <w:ind w:firstLine="567"/>
        <w:jc w:val="both"/>
        <w:rPr>
          <w:rFonts w:asciiTheme="majorBidi" w:hAnsiTheme="majorBidi" w:cstheme="majorBidi"/>
          <w:color w:val="141823"/>
          <w:sz w:val="28"/>
          <w:szCs w:val="28"/>
          <w:shd w:val="clear" w:color="auto" w:fill="FFFFFF"/>
          <w:rtl/>
          <w:lang w:eastAsia="zh-CN"/>
        </w:rPr>
      </w:pPr>
      <w:r>
        <w:rPr>
          <w:rFonts w:asciiTheme="majorBidi" w:hAnsiTheme="majorBidi" w:cstheme="majorBidi"/>
          <w:sz w:val="28"/>
          <w:szCs w:val="28"/>
          <w:lang w:val="kk-KZ" w:eastAsia="zh-CN"/>
        </w:rPr>
        <w:t>В</w:t>
      </w:r>
      <w:r>
        <w:rPr>
          <w:rFonts w:asciiTheme="majorBidi" w:hAnsiTheme="majorBidi" w:cstheme="majorBidi"/>
          <w:sz w:val="28"/>
          <w:szCs w:val="28"/>
          <w:lang w:eastAsia="zh-CN"/>
        </w:rPr>
        <w:t xml:space="preserve"> других списках данного сочинения отсутствует конкретное указание на реку. Так в </w:t>
      </w:r>
      <w:r>
        <w:rPr>
          <w:rFonts w:asciiTheme="majorBidi" w:hAnsiTheme="majorBidi" w:cstheme="majorBidi"/>
          <w:color w:val="141823"/>
          <w:sz w:val="28"/>
          <w:szCs w:val="28"/>
          <w:shd w:val="clear" w:color="auto" w:fill="FFFFFF"/>
          <w:lang w:eastAsia="zh-CN"/>
        </w:rPr>
        <w:t xml:space="preserve">Санкт-Петербургской рукописи «Тарих-и Рашиди», </w:t>
      </w:r>
      <w:r>
        <w:rPr>
          <w:rFonts w:asciiTheme="majorBidi" w:hAnsiTheme="majorBidi" w:cstheme="majorBidi"/>
          <w:color w:val="141823"/>
          <w:sz w:val="28"/>
          <w:szCs w:val="28"/>
          <w:shd w:val="clear" w:color="auto" w:fill="FFFFFF"/>
          <w:lang w:val="kk-KZ" w:eastAsia="zh-CN"/>
        </w:rPr>
        <w:t>которой</w:t>
      </w:r>
      <w:r>
        <w:rPr>
          <w:rFonts w:asciiTheme="majorBidi" w:hAnsiTheme="majorBidi" w:cstheme="majorBidi"/>
          <w:color w:val="141823"/>
          <w:sz w:val="28"/>
          <w:szCs w:val="28"/>
          <w:shd w:val="clear" w:color="auto" w:fill="FFFFFF"/>
          <w:lang w:eastAsia="zh-CN"/>
        </w:rPr>
        <w:t xml:space="preserve"> пользовался В.В. Вельяминов-Зернов, данный отрывок передан следующим образом: </w:t>
      </w:r>
    </w:p>
    <w:p w:rsidR="0059494F" w:rsidRDefault="0059494F" w:rsidP="0059494F">
      <w:pPr>
        <w:ind w:firstLine="567"/>
        <w:jc w:val="right"/>
        <w:rPr>
          <w:rFonts w:asciiTheme="majorBidi" w:hAnsiTheme="majorBidi" w:cstheme="majorBidi" w:hint="cs"/>
          <w:color w:val="141823"/>
          <w:sz w:val="28"/>
          <w:szCs w:val="28"/>
          <w:shd w:val="clear" w:color="auto" w:fill="FFFFFF"/>
          <w:rtl/>
          <w:lang w:val="kk-KZ" w:eastAsia="zh-CN"/>
        </w:rPr>
      </w:pPr>
      <w:r>
        <w:rPr>
          <w:rFonts w:asciiTheme="majorBidi" w:hAnsiTheme="majorBidi" w:cstheme="majorBidi"/>
          <w:color w:val="141823"/>
          <w:sz w:val="28"/>
          <w:szCs w:val="28"/>
          <w:shd w:val="clear" w:color="auto" w:fill="FFFFFF"/>
          <w:rtl/>
          <w:lang w:eastAsia="zh-CN"/>
        </w:rPr>
        <w:t xml:space="preserve">ایسا بوغا خان ایشانرا ترغیب غود و </w:t>
      </w:r>
      <w:r>
        <w:rPr>
          <w:rFonts w:asciiTheme="majorBidi" w:hAnsiTheme="majorBidi" w:cstheme="majorBidi"/>
          <w:b/>
          <w:bCs/>
          <w:color w:val="141823"/>
          <w:sz w:val="28"/>
          <w:szCs w:val="28"/>
          <w:shd w:val="clear" w:color="auto" w:fill="FFFFFF"/>
          <w:rtl/>
          <w:lang w:eastAsia="zh-CN"/>
        </w:rPr>
        <w:t>طرف جو و قوزی باشی</w:t>
      </w:r>
      <w:r>
        <w:rPr>
          <w:rFonts w:asciiTheme="majorBidi" w:hAnsiTheme="majorBidi" w:cstheme="majorBidi"/>
          <w:color w:val="141823"/>
          <w:sz w:val="28"/>
          <w:szCs w:val="28"/>
          <w:shd w:val="clear" w:color="auto" w:fill="FFFFFF"/>
          <w:rtl/>
          <w:lang w:eastAsia="zh-CN"/>
        </w:rPr>
        <w:t xml:space="preserve"> را بوی کذاشت که حد غربی مغولستان است</w:t>
      </w:r>
      <w:r>
        <w:rPr>
          <w:rFonts w:asciiTheme="majorBidi" w:hAnsiTheme="majorBidi" w:cstheme="majorBidi"/>
          <w:color w:val="141823"/>
          <w:sz w:val="28"/>
          <w:szCs w:val="28"/>
          <w:shd w:val="clear" w:color="auto" w:fill="FFFFFF"/>
          <w:rtl/>
          <w:lang w:val="kk-KZ" w:eastAsia="zh-CN"/>
        </w:rPr>
        <w:t xml:space="preserve">». </w:t>
      </w:r>
    </w:p>
    <w:p w:rsidR="0059494F" w:rsidRDefault="0059494F" w:rsidP="0059494F">
      <w:pPr>
        <w:rPr>
          <w:rFonts w:asciiTheme="majorBidi" w:hAnsiTheme="majorBidi" w:cstheme="majorBidi"/>
          <w:color w:val="141823"/>
          <w:sz w:val="28"/>
          <w:szCs w:val="28"/>
          <w:shd w:val="clear" w:color="auto" w:fill="FFFFFF"/>
          <w:lang w:val="kk-KZ" w:eastAsia="zh-CN"/>
        </w:rPr>
      </w:pPr>
      <w:r>
        <w:rPr>
          <w:rFonts w:asciiTheme="majorBidi" w:hAnsiTheme="majorBidi" w:cstheme="majorBidi"/>
          <w:sz w:val="28"/>
          <w:szCs w:val="28"/>
          <w:lang w:eastAsia="zh-CN"/>
        </w:rPr>
        <w:t>[15,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140</w:t>
      </w:r>
      <w:r>
        <w:rPr>
          <w:rFonts w:asciiTheme="majorBidi" w:hAnsiTheme="majorBidi" w:cstheme="majorBidi"/>
          <w:sz w:val="28"/>
          <w:szCs w:val="28"/>
          <w:lang w:eastAsia="zh-CN"/>
        </w:rPr>
        <w:t>].</w:t>
      </w:r>
    </w:p>
    <w:p w:rsidR="0059494F" w:rsidRDefault="0059494F" w:rsidP="0059494F">
      <w:pPr>
        <w:ind w:firstLine="567"/>
        <w:jc w:val="both"/>
        <w:rPr>
          <w:rFonts w:asciiTheme="majorBidi" w:hAnsiTheme="majorBidi" w:cstheme="majorBidi"/>
          <w:color w:val="141823"/>
          <w:sz w:val="28"/>
          <w:szCs w:val="28"/>
          <w:shd w:val="clear" w:color="auto" w:fill="FFFFFF"/>
          <w:lang w:eastAsia="zh-CN"/>
        </w:rPr>
      </w:pPr>
      <w:r>
        <w:rPr>
          <w:rFonts w:asciiTheme="majorBidi" w:hAnsiTheme="majorBidi" w:cstheme="majorBidi"/>
          <w:color w:val="141823"/>
          <w:sz w:val="28"/>
          <w:szCs w:val="28"/>
          <w:shd w:val="clear" w:color="auto" w:fill="FFFFFF"/>
          <w:lang w:eastAsia="zh-CN"/>
        </w:rPr>
        <w:t>В рукописи Британской библиотеки, изданной в 2004 г. в Тегеране иранским ученым Аббаскули Гаффари Фардом</w:t>
      </w:r>
      <w:r>
        <w:rPr>
          <w:rFonts w:asciiTheme="majorBidi" w:hAnsiTheme="majorBidi" w:cstheme="majorBidi"/>
          <w:color w:val="141823"/>
          <w:sz w:val="28"/>
          <w:szCs w:val="28"/>
          <w:shd w:val="clear" w:color="auto" w:fill="FFFFFF"/>
          <w:lang w:val="kk-KZ" w:eastAsia="zh-CN"/>
        </w:rPr>
        <w:t>, написано:</w:t>
      </w:r>
      <w:r>
        <w:rPr>
          <w:rFonts w:asciiTheme="majorBidi" w:hAnsiTheme="majorBidi" w:cstheme="majorBidi"/>
          <w:color w:val="141823"/>
          <w:sz w:val="28"/>
          <w:szCs w:val="28"/>
          <w:shd w:val="clear" w:color="auto" w:fill="FFFFFF"/>
          <w:lang w:eastAsia="zh-CN"/>
        </w:rPr>
        <w:t xml:space="preserve">  </w:t>
      </w:r>
    </w:p>
    <w:p w:rsidR="0059494F" w:rsidRDefault="0059494F" w:rsidP="0059494F">
      <w:pPr>
        <w:ind w:firstLine="567"/>
        <w:jc w:val="right"/>
        <w:rPr>
          <w:rFonts w:asciiTheme="majorBidi" w:hAnsiTheme="majorBidi" w:cstheme="majorBidi"/>
          <w:color w:val="141823"/>
          <w:sz w:val="28"/>
          <w:szCs w:val="28"/>
          <w:shd w:val="clear" w:color="auto" w:fill="FFFFFF"/>
          <w:lang w:val="kk-KZ" w:eastAsia="zh-CN"/>
        </w:rPr>
      </w:pPr>
      <w:r>
        <w:rPr>
          <w:rFonts w:asciiTheme="majorBidi" w:hAnsiTheme="majorBidi" w:cstheme="majorBidi"/>
          <w:color w:val="141823"/>
          <w:sz w:val="28"/>
          <w:szCs w:val="28"/>
          <w:shd w:val="clear" w:color="auto" w:fill="FFFFFF"/>
          <w:rtl/>
          <w:lang w:eastAsia="zh-CN"/>
        </w:rPr>
        <w:t>«ایسا</w:t>
      </w:r>
      <w:r>
        <w:rPr>
          <w:rFonts w:asciiTheme="majorBidi" w:hAnsiTheme="majorBidi" w:cstheme="majorBidi"/>
          <w:color w:val="141823"/>
          <w:sz w:val="28"/>
          <w:szCs w:val="28"/>
          <w:shd w:val="clear" w:color="auto" w:fill="FFFFFF"/>
          <w:rtl/>
          <w:lang w:eastAsia="zh-CN" w:bidi="fa-IR"/>
        </w:rPr>
        <w:t>ن</w:t>
      </w:r>
      <w:r>
        <w:rPr>
          <w:rFonts w:asciiTheme="majorBidi" w:hAnsiTheme="majorBidi" w:cstheme="majorBidi"/>
          <w:color w:val="141823"/>
          <w:sz w:val="28"/>
          <w:szCs w:val="28"/>
          <w:shd w:val="clear" w:color="auto" w:fill="FFFFFF"/>
          <w:rtl/>
          <w:lang w:eastAsia="zh-CN"/>
        </w:rPr>
        <w:t xml:space="preserve"> بوغا خان ایشان را ترحیب تمام نمود و </w:t>
      </w:r>
      <w:r>
        <w:rPr>
          <w:rFonts w:asciiTheme="majorBidi" w:hAnsiTheme="majorBidi" w:cstheme="majorBidi"/>
          <w:b/>
          <w:bCs/>
          <w:color w:val="141823"/>
          <w:sz w:val="28"/>
          <w:szCs w:val="28"/>
          <w:shd w:val="clear" w:color="auto" w:fill="FFFFFF"/>
          <w:rtl/>
          <w:lang w:eastAsia="zh-CN"/>
        </w:rPr>
        <w:t>طرف جود قوزی باشی</w:t>
      </w:r>
      <w:r>
        <w:rPr>
          <w:rFonts w:asciiTheme="majorBidi" w:hAnsiTheme="majorBidi" w:cstheme="majorBidi"/>
          <w:color w:val="141823"/>
          <w:sz w:val="28"/>
          <w:szCs w:val="28"/>
          <w:shd w:val="clear" w:color="auto" w:fill="FFFFFF"/>
          <w:rtl/>
          <w:lang w:eastAsia="zh-CN"/>
        </w:rPr>
        <w:t xml:space="preserve"> را به وی کذاشت که حد غربی مغولستان است</w:t>
      </w:r>
      <w:r>
        <w:rPr>
          <w:rFonts w:asciiTheme="majorBidi" w:hAnsiTheme="majorBidi" w:cstheme="majorBidi"/>
          <w:color w:val="141823"/>
          <w:sz w:val="28"/>
          <w:szCs w:val="28"/>
          <w:shd w:val="clear" w:color="auto" w:fill="FFFFFF"/>
          <w:rtl/>
          <w:lang w:val="kk-KZ" w:eastAsia="zh-CN"/>
        </w:rPr>
        <w:t>».</w:t>
      </w:r>
    </w:p>
    <w:p w:rsidR="0059494F" w:rsidRDefault="0059494F" w:rsidP="0059494F">
      <w:pPr>
        <w:rPr>
          <w:rFonts w:asciiTheme="majorBidi" w:hAnsiTheme="majorBidi" w:cstheme="majorBidi"/>
          <w:color w:val="141823"/>
          <w:sz w:val="28"/>
          <w:szCs w:val="28"/>
          <w:shd w:val="clear" w:color="auto" w:fill="FFFFFF"/>
          <w:lang w:eastAsia="zh-CN"/>
        </w:rPr>
      </w:pPr>
      <w:r>
        <w:rPr>
          <w:rFonts w:asciiTheme="majorBidi" w:hAnsiTheme="majorBidi" w:cstheme="majorBidi"/>
          <w:color w:val="141823"/>
          <w:sz w:val="28"/>
          <w:szCs w:val="28"/>
          <w:shd w:val="clear" w:color="auto" w:fill="FFFFFF"/>
          <w:rtl/>
          <w:lang w:val="kk-KZ" w:eastAsia="zh-CN"/>
        </w:rPr>
        <w:t xml:space="preserve"> </w:t>
      </w:r>
      <w:r>
        <w:rPr>
          <w:rFonts w:asciiTheme="majorBidi" w:hAnsiTheme="majorBidi" w:cstheme="majorBidi"/>
          <w:sz w:val="28"/>
          <w:szCs w:val="28"/>
          <w:lang w:eastAsia="zh-CN"/>
        </w:rPr>
        <w:t xml:space="preserve">[16, </w:t>
      </w:r>
      <w:r>
        <w:rPr>
          <w:rFonts w:asciiTheme="majorBidi" w:hAnsiTheme="majorBidi" w:cstheme="majorBidi"/>
          <w:color w:val="141823"/>
          <w:sz w:val="28"/>
          <w:szCs w:val="28"/>
          <w:shd w:val="clear" w:color="auto" w:fill="FFFFFF"/>
          <w:rtl/>
          <w:lang w:eastAsia="zh-CN" w:bidi="fa-IR"/>
        </w:rPr>
        <w:t>ص</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108-109</w:t>
      </w:r>
      <w:r>
        <w:rPr>
          <w:rFonts w:asciiTheme="majorBidi" w:hAnsiTheme="majorBidi" w:cstheme="majorBidi"/>
          <w:sz w:val="28"/>
          <w:szCs w:val="28"/>
          <w:lang w:eastAsia="zh-CN"/>
        </w:rPr>
        <w:t>].</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color w:val="141823"/>
          <w:sz w:val="28"/>
          <w:szCs w:val="28"/>
          <w:shd w:val="clear" w:color="auto" w:fill="FFFFFF"/>
          <w:lang w:eastAsia="zh-CN"/>
        </w:rPr>
        <w:t>В тексте рукописей «</w:t>
      </w:r>
      <w:r>
        <w:rPr>
          <w:rFonts w:asciiTheme="majorBidi" w:hAnsiTheme="majorBidi" w:cstheme="majorBidi"/>
          <w:color w:val="141823"/>
          <w:sz w:val="28"/>
          <w:szCs w:val="28"/>
          <w:shd w:val="clear" w:color="auto" w:fill="FFFFFF"/>
          <w:lang w:val="kk-KZ" w:eastAsia="zh-CN"/>
        </w:rPr>
        <w:t>Тарих-и Рашиди»</w:t>
      </w:r>
      <w:r>
        <w:rPr>
          <w:rFonts w:asciiTheme="majorBidi" w:hAnsiTheme="majorBidi" w:cstheme="majorBidi"/>
          <w:color w:val="141823"/>
          <w:sz w:val="28"/>
          <w:szCs w:val="28"/>
          <w:shd w:val="clear" w:color="auto" w:fill="FFFFFF"/>
          <w:lang w:eastAsia="zh-CN"/>
        </w:rPr>
        <w:t xml:space="preserve">, </w:t>
      </w:r>
      <w:r>
        <w:rPr>
          <w:rFonts w:asciiTheme="majorBidi" w:hAnsiTheme="majorBidi" w:cstheme="majorBidi"/>
          <w:color w:val="141823"/>
          <w:sz w:val="28"/>
          <w:szCs w:val="28"/>
          <w:shd w:val="clear" w:color="auto" w:fill="FFFFFF"/>
          <w:lang w:val="kk-KZ" w:eastAsia="zh-CN"/>
        </w:rPr>
        <w:t xml:space="preserve">использованных в 1969 г. составителями и переводчиками известного сборника МИКХ, </w:t>
      </w:r>
      <w:r>
        <w:rPr>
          <w:rFonts w:asciiTheme="majorBidi" w:hAnsiTheme="majorBidi" w:cstheme="majorBidi"/>
          <w:color w:val="141823"/>
          <w:sz w:val="28"/>
          <w:szCs w:val="28"/>
          <w:shd w:val="clear" w:color="auto" w:fill="FFFFFF"/>
          <w:lang w:eastAsia="zh-CN"/>
        </w:rPr>
        <w:t>указана «сторона Джуд Козы-Баши» - (</w:t>
      </w:r>
      <w:r>
        <w:rPr>
          <w:rFonts w:asciiTheme="majorBidi" w:hAnsiTheme="majorBidi" w:cstheme="majorBidi" w:hint="cs"/>
          <w:color w:val="141823"/>
          <w:sz w:val="28"/>
          <w:szCs w:val="28"/>
          <w:shd w:val="clear" w:color="auto" w:fill="FFFFFF"/>
          <w:rtl/>
          <w:lang w:eastAsia="zh-CN"/>
        </w:rPr>
        <w:t xml:space="preserve"> طرف جود قوزی باشی</w:t>
      </w:r>
      <w:r>
        <w:rPr>
          <w:rFonts w:asciiTheme="majorBidi" w:hAnsiTheme="majorBidi" w:cstheme="majorBidi"/>
          <w:color w:val="141823"/>
          <w:sz w:val="28"/>
          <w:szCs w:val="28"/>
          <w:shd w:val="clear" w:color="auto" w:fill="FFFFFF"/>
          <w:lang w:eastAsia="zh-CN"/>
        </w:rPr>
        <w:t xml:space="preserve">). </w:t>
      </w:r>
      <w:r>
        <w:rPr>
          <w:rFonts w:asciiTheme="majorBidi" w:hAnsiTheme="majorBidi" w:cstheme="majorBidi"/>
          <w:sz w:val="28"/>
          <w:szCs w:val="28"/>
          <w:lang w:eastAsia="zh-CN"/>
        </w:rPr>
        <w:t>По мнению</w:t>
      </w:r>
      <w:r>
        <w:rPr>
          <w:rFonts w:asciiTheme="majorBidi" w:hAnsiTheme="majorBidi" w:cstheme="majorBidi"/>
          <w:color w:val="141823"/>
          <w:sz w:val="28"/>
          <w:szCs w:val="28"/>
          <w:shd w:val="clear" w:color="auto" w:fill="FFFFFF"/>
          <w:lang w:eastAsia="zh-CN"/>
        </w:rPr>
        <w:t xml:space="preserve"> К.А. Пищулиной</w:t>
      </w:r>
      <w:r>
        <w:rPr>
          <w:rFonts w:asciiTheme="majorBidi" w:hAnsiTheme="majorBidi" w:cstheme="majorBidi"/>
          <w:sz w:val="28"/>
          <w:szCs w:val="28"/>
          <w:lang w:eastAsia="zh-CN"/>
        </w:rPr>
        <w:t xml:space="preserve">, переводившей первую часть сочинения, правильнее было бы </w:t>
      </w:r>
      <w:r>
        <w:rPr>
          <w:rFonts w:asciiTheme="majorBidi" w:hAnsiTheme="majorBidi" w:cstheme="majorBidi"/>
          <w:color w:val="141823"/>
          <w:sz w:val="28"/>
          <w:szCs w:val="28"/>
          <w:shd w:val="clear" w:color="auto" w:fill="FFFFFF"/>
          <w:lang w:eastAsia="zh-CN"/>
        </w:rPr>
        <w:t>«</w:t>
      </w:r>
      <w:r>
        <w:rPr>
          <w:rFonts w:asciiTheme="majorBidi" w:hAnsiTheme="majorBidi" w:cstheme="majorBidi" w:hint="cs"/>
          <w:color w:val="141823"/>
          <w:sz w:val="28"/>
          <w:szCs w:val="28"/>
          <w:shd w:val="clear" w:color="auto" w:fill="FFFFFF"/>
          <w:rtl/>
          <w:lang w:eastAsia="zh-CN"/>
        </w:rPr>
        <w:t>طرف جو</w:t>
      </w:r>
      <w:r>
        <w:rPr>
          <w:rFonts w:asciiTheme="majorBidi" w:hAnsiTheme="majorBidi" w:cstheme="majorBidi"/>
          <w:color w:val="141823"/>
          <w:sz w:val="28"/>
          <w:szCs w:val="28"/>
          <w:shd w:val="clear" w:color="auto" w:fill="FFFFFF"/>
          <w:rtl/>
          <w:lang w:val="kk-KZ" w:eastAsia="zh-CN" w:bidi="fa-IR"/>
        </w:rPr>
        <w:t xml:space="preserve"> </w:t>
      </w:r>
      <w:r>
        <w:rPr>
          <w:rFonts w:asciiTheme="majorBidi" w:hAnsiTheme="majorBidi" w:cstheme="majorBidi"/>
          <w:color w:val="141823"/>
          <w:sz w:val="28"/>
          <w:szCs w:val="28"/>
          <w:shd w:val="clear" w:color="auto" w:fill="FFFFFF"/>
          <w:rtl/>
          <w:lang w:eastAsia="zh-CN"/>
        </w:rPr>
        <w:t>و قوزی باشی</w:t>
      </w:r>
      <w:r>
        <w:rPr>
          <w:rFonts w:asciiTheme="majorBidi" w:hAnsiTheme="majorBidi" w:cstheme="majorBidi"/>
          <w:color w:val="141823"/>
          <w:sz w:val="28"/>
          <w:szCs w:val="28"/>
          <w:shd w:val="clear" w:color="auto" w:fill="FFFFFF"/>
          <w:lang w:eastAsia="zh-CN"/>
        </w:rPr>
        <w:t xml:space="preserve">» </w:t>
      </w:r>
      <w:r>
        <w:rPr>
          <w:rFonts w:asciiTheme="majorBidi" w:hAnsiTheme="majorBidi" w:cstheme="majorBidi"/>
          <w:sz w:val="28"/>
          <w:szCs w:val="28"/>
          <w:lang w:eastAsia="zh-CN"/>
        </w:rPr>
        <w:t>[17,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523</w:t>
      </w:r>
      <w:r>
        <w:rPr>
          <w:rFonts w:asciiTheme="majorBidi" w:hAnsiTheme="majorBidi" w:cstheme="majorBidi"/>
          <w:sz w:val="28"/>
          <w:szCs w:val="28"/>
          <w:lang w:eastAsia="zh-CN"/>
        </w:rPr>
        <w:t xml:space="preserve">].  </w:t>
      </w:r>
      <w:r>
        <w:rPr>
          <w:rFonts w:asciiTheme="majorBidi" w:hAnsiTheme="majorBidi" w:cstheme="majorBidi"/>
          <w:color w:val="141823"/>
          <w:sz w:val="28"/>
          <w:szCs w:val="28"/>
          <w:shd w:val="clear" w:color="auto" w:fill="FFFFFF"/>
          <w:lang w:eastAsia="zh-CN"/>
        </w:rPr>
        <w:t xml:space="preserve">Поэтому данный фрагмент ею переведен так: </w:t>
      </w:r>
      <w:r>
        <w:rPr>
          <w:rFonts w:asciiTheme="majorBidi" w:hAnsiTheme="majorBidi" w:cstheme="majorBidi"/>
          <w:sz w:val="28"/>
          <w:szCs w:val="28"/>
          <w:lang w:eastAsia="zh-CN"/>
        </w:rPr>
        <w:t>«Исан-Буга-хан охотно принял их и предоставил им округ Чу и Козы-Баши, который составляет западную окраину Могулистана» [17,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195</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val="en-US" w:eastAsia="zh-CN" w:bidi="fa-IR"/>
        </w:rPr>
      </w:pPr>
      <w:r>
        <w:rPr>
          <w:rFonts w:asciiTheme="majorBidi" w:hAnsiTheme="majorBidi" w:cstheme="majorBidi"/>
          <w:sz w:val="28"/>
          <w:szCs w:val="28"/>
          <w:lang w:val="kk-KZ" w:eastAsia="zh-CN" w:bidi="fa-IR"/>
        </w:rPr>
        <w:t xml:space="preserve">В английских изданиях </w:t>
      </w:r>
      <w:r>
        <w:rPr>
          <w:rFonts w:asciiTheme="majorBidi" w:hAnsiTheme="majorBidi" w:cstheme="majorBidi"/>
          <w:color w:val="141823"/>
          <w:sz w:val="28"/>
          <w:szCs w:val="28"/>
          <w:shd w:val="clear" w:color="auto" w:fill="FFFFFF"/>
          <w:lang w:val="kk-KZ" w:eastAsia="zh-CN"/>
        </w:rPr>
        <w:t xml:space="preserve">«Тарих-и Рашиди» также отсутствует слово «река». </w:t>
      </w:r>
      <w:r>
        <w:rPr>
          <w:rFonts w:asciiTheme="majorBidi" w:hAnsiTheme="majorBidi" w:cstheme="majorBidi"/>
          <w:sz w:val="28"/>
          <w:szCs w:val="28"/>
          <w:lang w:eastAsia="zh-CN" w:bidi="fa-IR"/>
        </w:rPr>
        <w:t>В</w:t>
      </w:r>
      <w:r>
        <w:rPr>
          <w:rFonts w:asciiTheme="majorBidi" w:hAnsiTheme="majorBidi" w:cstheme="majorBidi"/>
          <w:sz w:val="28"/>
          <w:szCs w:val="28"/>
          <w:lang w:val="en-US" w:eastAsia="zh-CN" w:bidi="fa-IR"/>
        </w:rPr>
        <w:t xml:space="preserve"> </w:t>
      </w:r>
      <w:r>
        <w:rPr>
          <w:rFonts w:asciiTheme="majorBidi" w:hAnsiTheme="majorBidi" w:cstheme="majorBidi"/>
          <w:color w:val="141823"/>
          <w:sz w:val="28"/>
          <w:szCs w:val="28"/>
          <w:shd w:val="clear" w:color="auto" w:fill="FFFFFF"/>
          <w:lang w:val="kk-KZ" w:eastAsia="zh-CN"/>
        </w:rPr>
        <w:t xml:space="preserve">1895 г. Денисон Росс, интересующий нас отрывок, </w:t>
      </w:r>
      <w:r>
        <w:rPr>
          <w:rFonts w:asciiTheme="majorBidi" w:hAnsiTheme="majorBidi" w:cstheme="majorBidi"/>
          <w:sz w:val="28"/>
          <w:szCs w:val="28"/>
          <w:lang w:eastAsia="zh-CN" w:bidi="fa-IR"/>
        </w:rPr>
        <w:t>перевел</w:t>
      </w:r>
      <w:r>
        <w:rPr>
          <w:rFonts w:asciiTheme="majorBidi" w:hAnsiTheme="majorBidi" w:cstheme="majorBidi"/>
          <w:sz w:val="28"/>
          <w:szCs w:val="28"/>
          <w:lang w:val="en-US" w:eastAsia="zh-CN" w:bidi="fa-IR"/>
        </w:rPr>
        <w:t xml:space="preserve"> </w:t>
      </w:r>
      <w:r>
        <w:rPr>
          <w:rFonts w:asciiTheme="majorBidi" w:hAnsiTheme="majorBidi" w:cstheme="majorBidi"/>
          <w:sz w:val="28"/>
          <w:szCs w:val="28"/>
          <w:lang w:eastAsia="zh-CN" w:bidi="fa-IR"/>
        </w:rPr>
        <w:t>на</w:t>
      </w:r>
      <w:r>
        <w:rPr>
          <w:rFonts w:asciiTheme="majorBidi" w:hAnsiTheme="majorBidi" w:cstheme="majorBidi"/>
          <w:sz w:val="28"/>
          <w:szCs w:val="28"/>
          <w:lang w:val="en-US" w:eastAsia="zh-CN" w:bidi="fa-IR"/>
        </w:rPr>
        <w:t xml:space="preserve"> </w:t>
      </w:r>
      <w:r>
        <w:rPr>
          <w:rFonts w:asciiTheme="majorBidi" w:hAnsiTheme="majorBidi" w:cstheme="majorBidi"/>
          <w:sz w:val="28"/>
          <w:szCs w:val="28"/>
          <w:lang w:eastAsia="zh-CN" w:bidi="fa-IR"/>
        </w:rPr>
        <w:t>английский</w:t>
      </w:r>
      <w:r>
        <w:rPr>
          <w:rFonts w:asciiTheme="majorBidi" w:hAnsiTheme="majorBidi" w:cstheme="majorBidi"/>
          <w:sz w:val="28"/>
          <w:szCs w:val="28"/>
          <w:lang w:val="en-US" w:eastAsia="zh-CN" w:bidi="fa-IR"/>
        </w:rPr>
        <w:t xml:space="preserve"> </w:t>
      </w:r>
      <w:r>
        <w:rPr>
          <w:rFonts w:asciiTheme="majorBidi" w:hAnsiTheme="majorBidi" w:cstheme="majorBidi"/>
          <w:sz w:val="28"/>
          <w:szCs w:val="28"/>
          <w:lang w:eastAsia="zh-CN" w:bidi="fa-IR"/>
        </w:rPr>
        <w:t>язык</w:t>
      </w:r>
      <w:r>
        <w:rPr>
          <w:rFonts w:asciiTheme="majorBidi" w:hAnsiTheme="majorBidi" w:cstheme="majorBidi"/>
          <w:sz w:val="28"/>
          <w:szCs w:val="28"/>
          <w:lang w:val="en-US" w:eastAsia="zh-CN" w:bidi="fa-IR"/>
        </w:rPr>
        <w:t xml:space="preserve"> </w:t>
      </w:r>
      <w:r>
        <w:rPr>
          <w:rFonts w:asciiTheme="majorBidi" w:hAnsiTheme="majorBidi" w:cstheme="majorBidi"/>
          <w:sz w:val="28"/>
          <w:szCs w:val="28"/>
          <w:lang w:eastAsia="zh-CN" w:bidi="fa-IR"/>
        </w:rPr>
        <w:t>так</w:t>
      </w:r>
      <w:r>
        <w:rPr>
          <w:rFonts w:asciiTheme="majorBidi" w:hAnsiTheme="majorBidi" w:cstheme="majorBidi"/>
          <w:sz w:val="28"/>
          <w:szCs w:val="28"/>
          <w:lang w:val="en-US" w:eastAsia="zh-CN" w:bidi="fa-IR"/>
        </w:rPr>
        <w:t>: «</w:t>
      </w:r>
      <w:r>
        <w:rPr>
          <w:rFonts w:asciiTheme="majorBidi" w:hAnsiTheme="majorBidi" w:cstheme="majorBidi"/>
          <w:sz w:val="28"/>
          <w:szCs w:val="28"/>
          <w:lang w:val="en-US" w:eastAsia="zh-CN"/>
        </w:rPr>
        <w:t xml:space="preserve">Isan Bugha Khan received them with great honour, and delivered over to them </w:t>
      </w:r>
      <w:r>
        <w:rPr>
          <w:rFonts w:asciiTheme="majorBidi" w:hAnsiTheme="majorBidi" w:cstheme="majorBidi"/>
          <w:b/>
          <w:bCs/>
          <w:sz w:val="28"/>
          <w:szCs w:val="28"/>
          <w:lang w:val="en-US" w:eastAsia="zh-CN"/>
        </w:rPr>
        <w:t>Kuzi Bashi</w:t>
      </w:r>
      <w:r>
        <w:rPr>
          <w:rFonts w:asciiTheme="majorBidi" w:hAnsiTheme="majorBidi" w:cstheme="majorBidi"/>
          <w:sz w:val="28"/>
          <w:szCs w:val="28"/>
          <w:lang w:val="en-US" w:eastAsia="zh-CN"/>
        </w:rPr>
        <w:t xml:space="preserve">, which is near </w:t>
      </w:r>
      <w:r>
        <w:rPr>
          <w:rFonts w:asciiTheme="majorBidi" w:hAnsiTheme="majorBidi" w:cstheme="majorBidi"/>
          <w:b/>
          <w:bCs/>
          <w:sz w:val="28"/>
          <w:szCs w:val="28"/>
          <w:lang w:val="en-US" w:eastAsia="zh-CN"/>
        </w:rPr>
        <w:t>Chu</w:t>
      </w:r>
      <w:r>
        <w:rPr>
          <w:rFonts w:asciiTheme="majorBidi" w:hAnsiTheme="majorBidi" w:cstheme="majorBidi"/>
          <w:sz w:val="28"/>
          <w:szCs w:val="28"/>
          <w:lang w:val="en-US" w:eastAsia="zh-CN"/>
        </w:rPr>
        <w:t xml:space="preserve">, on the western limit of Moghulistan …». </w:t>
      </w:r>
      <w:r>
        <w:rPr>
          <w:rFonts w:asciiTheme="majorBidi" w:hAnsiTheme="majorBidi" w:cstheme="majorBidi"/>
          <w:sz w:val="28"/>
          <w:szCs w:val="28"/>
          <w:lang w:eastAsia="zh-CN"/>
        </w:rPr>
        <w:t>Здесь</w:t>
      </w:r>
      <w:r>
        <w:rPr>
          <w:rFonts w:asciiTheme="majorBidi" w:hAnsiTheme="majorBidi" w:cstheme="majorBidi"/>
          <w:sz w:val="28"/>
          <w:szCs w:val="28"/>
          <w:lang w:val="en-US" w:eastAsia="zh-CN"/>
        </w:rPr>
        <w:t xml:space="preserve"> </w:t>
      </w:r>
      <w:r>
        <w:rPr>
          <w:rFonts w:asciiTheme="majorBidi" w:hAnsiTheme="majorBidi" w:cstheme="majorBidi"/>
          <w:sz w:val="28"/>
          <w:szCs w:val="28"/>
          <w:lang w:eastAsia="zh-CN"/>
        </w:rPr>
        <w:t>же</w:t>
      </w:r>
      <w:r>
        <w:rPr>
          <w:rFonts w:asciiTheme="majorBidi" w:hAnsiTheme="majorBidi" w:cstheme="majorBidi"/>
          <w:sz w:val="28"/>
          <w:szCs w:val="28"/>
          <w:lang w:val="en-US" w:eastAsia="zh-CN"/>
        </w:rPr>
        <w:t xml:space="preserve"> </w:t>
      </w:r>
      <w:r>
        <w:rPr>
          <w:rFonts w:asciiTheme="majorBidi" w:hAnsiTheme="majorBidi" w:cstheme="majorBidi"/>
          <w:sz w:val="28"/>
          <w:szCs w:val="28"/>
          <w:lang w:eastAsia="zh-CN"/>
        </w:rPr>
        <w:t>к</w:t>
      </w:r>
      <w:r>
        <w:rPr>
          <w:rFonts w:asciiTheme="majorBidi" w:hAnsiTheme="majorBidi" w:cstheme="majorBidi"/>
          <w:sz w:val="28"/>
          <w:szCs w:val="28"/>
          <w:lang w:val="en-US" w:eastAsia="zh-CN"/>
        </w:rPr>
        <w:t xml:space="preserve"> </w:t>
      </w:r>
      <w:r>
        <w:rPr>
          <w:rFonts w:asciiTheme="majorBidi" w:hAnsiTheme="majorBidi" w:cstheme="majorBidi"/>
          <w:sz w:val="28"/>
          <w:szCs w:val="28"/>
          <w:lang w:eastAsia="zh-CN"/>
        </w:rPr>
        <w:t>Козыбасы</w:t>
      </w:r>
      <w:r>
        <w:rPr>
          <w:rFonts w:asciiTheme="majorBidi" w:hAnsiTheme="majorBidi" w:cstheme="majorBidi"/>
          <w:sz w:val="28"/>
          <w:szCs w:val="28"/>
          <w:lang w:val="en-US" w:eastAsia="zh-CN"/>
        </w:rPr>
        <w:t xml:space="preserve"> </w:t>
      </w:r>
      <w:r>
        <w:rPr>
          <w:rFonts w:asciiTheme="majorBidi" w:hAnsiTheme="majorBidi" w:cstheme="majorBidi"/>
          <w:sz w:val="28"/>
          <w:szCs w:val="28"/>
          <w:lang w:eastAsia="zh-CN"/>
        </w:rPr>
        <w:t>он</w:t>
      </w:r>
      <w:r>
        <w:rPr>
          <w:rFonts w:asciiTheme="majorBidi" w:hAnsiTheme="majorBidi" w:cstheme="majorBidi"/>
          <w:sz w:val="28"/>
          <w:szCs w:val="28"/>
          <w:lang w:val="en-US" w:eastAsia="zh-CN"/>
        </w:rPr>
        <w:t xml:space="preserve"> </w:t>
      </w:r>
      <w:r>
        <w:rPr>
          <w:rFonts w:asciiTheme="majorBidi" w:hAnsiTheme="majorBidi" w:cstheme="majorBidi"/>
          <w:sz w:val="28"/>
          <w:szCs w:val="28"/>
          <w:lang w:eastAsia="zh-CN"/>
        </w:rPr>
        <w:t>дает</w:t>
      </w:r>
      <w:r>
        <w:rPr>
          <w:rFonts w:asciiTheme="majorBidi" w:hAnsiTheme="majorBidi" w:cstheme="majorBidi"/>
          <w:sz w:val="28"/>
          <w:szCs w:val="28"/>
          <w:lang w:val="en-US" w:eastAsia="zh-CN"/>
        </w:rPr>
        <w:t xml:space="preserve"> </w:t>
      </w:r>
      <w:r>
        <w:rPr>
          <w:rFonts w:asciiTheme="majorBidi" w:hAnsiTheme="majorBidi" w:cstheme="majorBidi"/>
          <w:sz w:val="28"/>
          <w:szCs w:val="28"/>
          <w:lang w:eastAsia="zh-CN"/>
        </w:rPr>
        <w:t>следующее</w:t>
      </w:r>
      <w:r>
        <w:rPr>
          <w:rFonts w:asciiTheme="majorBidi" w:hAnsiTheme="majorBidi" w:cstheme="majorBidi"/>
          <w:sz w:val="28"/>
          <w:szCs w:val="28"/>
          <w:lang w:val="en-US" w:eastAsia="zh-CN"/>
        </w:rPr>
        <w:t xml:space="preserve"> </w:t>
      </w:r>
      <w:r>
        <w:rPr>
          <w:rFonts w:asciiTheme="majorBidi" w:hAnsiTheme="majorBidi" w:cstheme="majorBidi"/>
          <w:sz w:val="28"/>
          <w:szCs w:val="28"/>
          <w:lang w:eastAsia="zh-CN"/>
        </w:rPr>
        <w:t>пояснение</w:t>
      </w:r>
      <w:r>
        <w:rPr>
          <w:rFonts w:asciiTheme="majorBidi" w:hAnsiTheme="majorBidi" w:cstheme="majorBidi"/>
          <w:sz w:val="28"/>
          <w:szCs w:val="28"/>
          <w:lang w:val="kk-KZ" w:eastAsia="zh-CN"/>
        </w:rPr>
        <w:t>: «</w:t>
      </w:r>
      <w:r>
        <w:rPr>
          <w:rFonts w:asciiTheme="majorBidi" w:hAnsiTheme="majorBidi" w:cstheme="majorBidi"/>
          <w:sz w:val="28"/>
          <w:szCs w:val="28"/>
          <w:lang w:val="en-US" w:eastAsia="zh-CN" w:bidi="fa-IR"/>
        </w:rPr>
        <w:t xml:space="preserve">Another reading of this name is Jud Kuzi Bahi. It is not traceable on modern maps» </w:t>
      </w:r>
      <w:r>
        <w:rPr>
          <w:rFonts w:asciiTheme="majorBidi" w:hAnsiTheme="majorBidi" w:cstheme="majorBidi"/>
          <w:sz w:val="28"/>
          <w:szCs w:val="28"/>
          <w:lang w:val="en-US" w:eastAsia="zh-CN"/>
        </w:rPr>
        <w:t xml:space="preserve">[18, </w:t>
      </w:r>
      <w:r>
        <w:rPr>
          <w:rFonts w:asciiTheme="majorBidi" w:hAnsiTheme="majorBidi" w:cstheme="majorBidi"/>
          <w:sz w:val="28"/>
          <w:szCs w:val="28"/>
          <w:lang w:eastAsia="zh-CN"/>
        </w:rPr>
        <w:t>р</w:t>
      </w:r>
      <w:r>
        <w:rPr>
          <w:rFonts w:asciiTheme="majorBidi" w:hAnsiTheme="majorBidi" w:cstheme="majorBidi"/>
          <w:sz w:val="28"/>
          <w:szCs w:val="28"/>
          <w:lang w:val="kk-KZ" w:eastAsia="en-US"/>
        </w:rPr>
        <w:t>.</w:t>
      </w:r>
      <w:r>
        <w:rPr>
          <w:rFonts w:asciiTheme="majorBidi" w:hAnsiTheme="majorBidi" w:cstheme="majorBidi"/>
          <w:sz w:val="28"/>
          <w:szCs w:val="28"/>
          <w:lang w:val="en-US" w:eastAsia="en-US"/>
        </w:rPr>
        <w:t xml:space="preserve"> </w:t>
      </w:r>
      <w:r>
        <w:rPr>
          <w:rFonts w:asciiTheme="majorBidi" w:hAnsiTheme="majorBidi" w:cstheme="majorBidi"/>
          <w:sz w:val="28"/>
          <w:szCs w:val="28"/>
          <w:lang w:val="kk-KZ" w:eastAsia="zh-CN"/>
        </w:rPr>
        <w:t>82</w:t>
      </w:r>
      <w:r>
        <w:rPr>
          <w:rFonts w:asciiTheme="majorBidi" w:hAnsiTheme="majorBidi" w:cstheme="majorBidi"/>
          <w:sz w:val="28"/>
          <w:szCs w:val="28"/>
          <w:lang w:val="en-US" w:eastAsia="zh-CN"/>
        </w:rPr>
        <w:t xml:space="preserve">].  </w:t>
      </w:r>
      <w:r>
        <w:rPr>
          <w:rFonts w:asciiTheme="majorBidi" w:hAnsiTheme="majorBidi" w:cstheme="majorBidi"/>
          <w:sz w:val="28"/>
          <w:szCs w:val="28"/>
          <w:lang w:val="en-US" w:eastAsia="zh-CN" w:bidi="fa-IR"/>
        </w:rPr>
        <w:t xml:space="preserve"> </w:t>
      </w:r>
    </w:p>
    <w:p w:rsidR="0059494F" w:rsidRDefault="0059494F" w:rsidP="0059494F">
      <w:pPr>
        <w:ind w:firstLine="567"/>
        <w:jc w:val="both"/>
        <w:rPr>
          <w:rFonts w:asciiTheme="majorBidi" w:hAnsiTheme="majorBidi" w:cstheme="majorBidi"/>
          <w:color w:val="141823"/>
          <w:sz w:val="28"/>
          <w:szCs w:val="28"/>
          <w:shd w:val="clear" w:color="auto" w:fill="FFFFFF"/>
          <w:lang w:val="en-US" w:eastAsia="zh-CN" w:bidi="fa-IR"/>
        </w:rPr>
      </w:pPr>
      <w:r>
        <w:rPr>
          <w:rFonts w:asciiTheme="majorBidi" w:hAnsiTheme="majorBidi" w:cstheme="majorBidi"/>
          <w:color w:val="141823"/>
          <w:sz w:val="28"/>
          <w:szCs w:val="28"/>
          <w:shd w:val="clear" w:color="auto" w:fill="FFFFFF"/>
          <w:lang w:val="kk-KZ" w:eastAsia="zh-CN"/>
        </w:rPr>
        <w:t xml:space="preserve">В переводе на английский язык, осуществленный У.М. Текстоном в 1996 г., приводится следующий вариант данного отрывка: </w:t>
      </w:r>
      <w:r>
        <w:rPr>
          <w:rFonts w:asciiTheme="majorBidi" w:hAnsiTheme="majorBidi" w:cstheme="majorBidi"/>
          <w:color w:val="141823"/>
          <w:sz w:val="28"/>
          <w:szCs w:val="28"/>
          <w:shd w:val="clear" w:color="auto" w:fill="FFFFFF"/>
          <w:lang w:val="en-US" w:eastAsia="zh-CN"/>
        </w:rPr>
        <w:t>«</w:t>
      </w:r>
      <w:r>
        <w:rPr>
          <w:rFonts w:asciiTheme="majorBidi" w:hAnsiTheme="majorBidi" w:cstheme="majorBidi"/>
          <w:color w:val="141823"/>
          <w:sz w:val="28"/>
          <w:szCs w:val="28"/>
          <w:shd w:val="clear" w:color="auto" w:fill="FFFFFF"/>
          <w:lang w:val="en-US" w:eastAsia="zh-CN" w:bidi="fa-IR"/>
        </w:rPr>
        <w:t xml:space="preserve">Esan-Buga Khan </w:t>
      </w:r>
      <w:r>
        <w:rPr>
          <w:rFonts w:asciiTheme="majorBidi" w:hAnsiTheme="majorBidi" w:cstheme="majorBidi"/>
          <w:color w:val="141823"/>
          <w:sz w:val="28"/>
          <w:szCs w:val="28"/>
          <w:shd w:val="clear" w:color="auto" w:fill="FFFFFF"/>
          <w:lang w:val="en-US" w:eastAsia="zh-CN" w:bidi="fa-IR"/>
        </w:rPr>
        <w:lastRenderedPageBreak/>
        <w:t xml:space="preserve">welcomed them, assigning them the area around </w:t>
      </w:r>
      <w:r>
        <w:rPr>
          <w:rFonts w:asciiTheme="majorBidi" w:hAnsiTheme="majorBidi" w:cstheme="majorBidi"/>
          <w:b/>
          <w:bCs/>
          <w:color w:val="141823"/>
          <w:sz w:val="28"/>
          <w:szCs w:val="28"/>
          <w:shd w:val="clear" w:color="auto" w:fill="FFFFFF"/>
          <w:lang w:val="en-US" w:eastAsia="zh-CN" w:bidi="fa-IR"/>
        </w:rPr>
        <w:t>the Chu and Quzi Bashi</w:t>
      </w:r>
      <w:r>
        <w:rPr>
          <w:rFonts w:asciiTheme="majorBidi" w:hAnsiTheme="majorBidi" w:cstheme="majorBidi"/>
          <w:color w:val="141823"/>
          <w:sz w:val="28"/>
          <w:szCs w:val="28"/>
          <w:shd w:val="clear" w:color="auto" w:fill="FFFFFF"/>
          <w:lang w:val="en-US" w:eastAsia="zh-CN" w:bidi="fa-IR"/>
        </w:rPr>
        <w:t>, his western frontier with the Jata» (</w:t>
      </w:r>
      <w:r>
        <w:rPr>
          <w:rFonts w:asciiTheme="majorBidi" w:hAnsiTheme="majorBidi" w:cstheme="majorBidi"/>
          <w:sz w:val="28"/>
          <w:szCs w:val="28"/>
          <w:lang w:eastAsia="zh-CN"/>
        </w:rPr>
        <w:t>Приведен</w:t>
      </w:r>
      <w:r>
        <w:rPr>
          <w:rFonts w:asciiTheme="majorBidi" w:hAnsiTheme="majorBidi" w:cstheme="majorBidi"/>
          <w:sz w:val="28"/>
          <w:szCs w:val="28"/>
          <w:lang w:val="en-US" w:eastAsia="zh-CN"/>
        </w:rPr>
        <w:t xml:space="preserve"> </w:t>
      </w:r>
      <w:r>
        <w:rPr>
          <w:rFonts w:asciiTheme="majorBidi" w:hAnsiTheme="majorBidi" w:cstheme="majorBidi"/>
          <w:sz w:val="28"/>
          <w:szCs w:val="28"/>
          <w:lang w:eastAsia="zh-CN"/>
        </w:rPr>
        <w:t>по</w:t>
      </w:r>
      <w:r>
        <w:rPr>
          <w:rFonts w:asciiTheme="majorBidi" w:hAnsiTheme="majorBidi" w:cstheme="majorBidi"/>
          <w:sz w:val="28"/>
          <w:szCs w:val="28"/>
          <w:lang w:val="en-US" w:eastAsia="zh-CN"/>
        </w:rPr>
        <w:t xml:space="preserve">: [19, </w:t>
      </w:r>
      <w:r>
        <w:rPr>
          <w:rFonts w:asciiTheme="majorBidi" w:hAnsiTheme="majorBidi" w:cstheme="majorBidi"/>
          <w:sz w:val="28"/>
          <w:szCs w:val="28"/>
          <w:lang w:eastAsia="zh-CN"/>
        </w:rPr>
        <w:t>р</w:t>
      </w:r>
      <w:r>
        <w:rPr>
          <w:rFonts w:asciiTheme="majorBidi" w:hAnsiTheme="majorBidi" w:cstheme="majorBidi"/>
          <w:sz w:val="28"/>
          <w:szCs w:val="28"/>
          <w:lang w:val="kk-KZ" w:eastAsia="en-US"/>
        </w:rPr>
        <w:t>.</w:t>
      </w:r>
      <w:r>
        <w:rPr>
          <w:rFonts w:asciiTheme="majorBidi" w:hAnsiTheme="majorBidi" w:cstheme="majorBidi"/>
          <w:sz w:val="28"/>
          <w:szCs w:val="28"/>
          <w:lang w:val="en-US" w:eastAsia="en-US"/>
        </w:rPr>
        <w:t xml:space="preserve"> </w:t>
      </w:r>
      <w:r>
        <w:rPr>
          <w:rFonts w:asciiTheme="majorBidi" w:hAnsiTheme="majorBidi" w:cstheme="majorBidi"/>
          <w:sz w:val="28"/>
          <w:szCs w:val="28"/>
          <w:lang w:val="kk-KZ" w:eastAsia="zh-CN"/>
        </w:rPr>
        <w:t>81</w:t>
      </w:r>
      <w:r>
        <w:rPr>
          <w:rFonts w:asciiTheme="majorBidi" w:hAnsiTheme="majorBidi" w:cstheme="majorBidi"/>
          <w:sz w:val="28"/>
          <w:szCs w:val="28"/>
          <w:lang w:val="en-US" w:eastAsia="zh-CN"/>
        </w:rPr>
        <w:t xml:space="preserve">]). </w:t>
      </w:r>
    </w:p>
    <w:p w:rsidR="0059494F" w:rsidRDefault="0059494F" w:rsidP="0059494F">
      <w:pPr>
        <w:ind w:firstLine="567"/>
        <w:jc w:val="both"/>
        <w:rPr>
          <w:rFonts w:asciiTheme="majorBidi" w:hAnsiTheme="majorBidi" w:cstheme="majorBidi"/>
          <w:color w:val="141823"/>
          <w:sz w:val="28"/>
          <w:szCs w:val="28"/>
          <w:shd w:val="clear" w:color="auto" w:fill="FFFFFF"/>
          <w:lang w:val="kk-KZ" w:eastAsia="zh-CN"/>
        </w:rPr>
      </w:pPr>
      <w:r>
        <w:rPr>
          <w:rFonts w:asciiTheme="majorBidi" w:hAnsiTheme="majorBidi" w:cstheme="majorBidi"/>
          <w:color w:val="141823"/>
          <w:sz w:val="28"/>
          <w:szCs w:val="28"/>
          <w:shd w:val="clear" w:color="auto" w:fill="FFFFFF"/>
          <w:lang w:val="kk-KZ" w:eastAsia="zh-CN"/>
        </w:rPr>
        <w:t xml:space="preserve">Существует перевод </w:t>
      </w:r>
      <w:r>
        <w:rPr>
          <w:rFonts w:asciiTheme="majorBidi" w:hAnsiTheme="majorBidi" w:cstheme="majorBidi"/>
          <w:color w:val="141823"/>
          <w:sz w:val="28"/>
          <w:szCs w:val="28"/>
          <w:shd w:val="clear" w:color="auto" w:fill="FFFFFF"/>
          <w:lang w:eastAsia="zh-CN"/>
        </w:rPr>
        <w:t>«Тарих-и Рашиди»</w:t>
      </w:r>
      <w:r>
        <w:rPr>
          <w:rFonts w:asciiTheme="majorBidi" w:hAnsiTheme="majorBidi" w:cstheme="majorBidi"/>
          <w:color w:val="141823"/>
          <w:sz w:val="28"/>
          <w:szCs w:val="28"/>
          <w:shd w:val="clear" w:color="auto" w:fill="FFFFFF"/>
          <w:lang w:val="kk-KZ" w:eastAsia="zh-CN"/>
        </w:rPr>
        <w:t xml:space="preserve"> на тюркский (чагатайский) язык</w:t>
      </w:r>
      <w:r>
        <w:rPr>
          <w:rFonts w:asciiTheme="majorBidi" w:hAnsiTheme="majorBidi" w:cstheme="majorBidi"/>
          <w:color w:val="141823"/>
          <w:sz w:val="28"/>
          <w:szCs w:val="28"/>
          <w:shd w:val="clear" w:color="auto" w:fill="FFFFFF"/>
          <w:lang w:eastAsia="zh-CN"/>
        </w:rPr>
        <w:t xml:space="preserve">, </w:t>
      </w:r>
      <w:r>
        <w:rPr>
          <w:rFonts w:asciiTheme="majorBidi" w:hAnsiTheme="majorBidi" w:cstheme="majorBidi"/>
          <w:color w:val="141823"/>
          <w:sz w:val="28"/>
          <w:szCs w:val="28"/>
          <w:shd w:val="clear" w:color="auto" w:fill="FFFFFF"/>
          <w:lang w:val="kk-KZ" w:eastAsia="zh-CN"/>
        </w:rPr>
        <w:t>выполненный</w:t>
      </w:r>
      <w:r>
        <w:rPr>
          <w:rFonts w:asciiTheme="majorBidi" w:hAnsiTheme="majorBidi" w:cstheme="majorBidi"/>
          <w:color w:val="141823"/>
          <w:sz w:val="28"/>
          <w:szCs w:val="28"/>
          <w:shd w:val="clear" w:color="auto" w:fill="FFFFFF"/>
          <w:lang w:eastAsia="zh-CN"/>
        </w:rPr>
        <w:t xml:space="preserve"> в </w:t>
      </w:r>
      <w:r>
        <w:rPr>
          <w:rFonts w:asciiTheme="majorBidi" w:hAnsiTheme="majorBidi" w:cstheme="majorBidi"/>
          <w:color w:val="141823"/>
          <w:sz w:val="28"/>
          <w:szCs w:val="28"/>
          <w:shd w:val="clear" w:color="auto" w:fill="FFFFFF"/>
          <w:lang w:val="en-US" w:eastAsia="zh-CN"/>
        </w:rPr>
        <w:t>XIX</w:t>
      </w:r>
      <w:r>
        <w:rPr>
          <w:rFonts w:asciiTheme="majorBidi" w:hAnsiTheme="majorBidi" w:cstheme="majorBidi"/>
          <w:color w:val="141823"/>
          <w:sz w:val="28"/>
          <w:szCs w:val="28"/>
          <w:shd w:val="clear" w:color="auto" w:fill="FFFFFF"/>
          <w:lang w:eastAsia="zh-CN"/>
        </w:rPr>
        <w:t xml:space="preserve"> веке Мухаммед</w:t>
      </w:r>
      <w:r>
        <w:rPr>
          <w:rFonts w:asciiTheme="majorBidi" w:hAnsiTheme="majorBidi" w:cstheme="majorBidi"/>
          <w:color w:val="141823"/>
          <w:sz w:val="28"/>
          <w:szCs w:val="28"/>
          <w:shd w:val="clear" w:color="auto" w:fill="FFFFFF"/>
          <w:lang w:val="kk-KZ" w:eastAsia="zh-CN"/>
        </w:rPr>
        <w:t>ом</w:t>
      </w:r>
      <w:r>
        <w:rPr>
          <w:rFonts w:asciiTheme="majorBidi" w:hAnsiTheme="majorBidi" w:cstheme="majorBidi"/>
          <w:color w:val="141823"/>
          <w:sz w:val="28"/>
          <w:szCs w:val="28"/>
          <w:shd w:val="clear" w:color="auto" w:fill="FFFFFF"/>
          <w:lang w:eastAsia="zh-CN"/>
        </w:rPr>
        <w:t xml:space="preserve"> Садиком из Кашгара</w:t>
      </w:r>
      <w:r>
        <w:rPr>
          <w:rFonts w:asciiTheme="majorBidi" w:hAnsiTheme="majorBidi" w:cstheme="majorBidi"/>
          <w:color w:val="141823"/>
          <w:sz w:val="28"/>
          <w:szCs w:val="28"/>
          <w:shd w:val="clear" w:color="auto" w:fill="FFFFFF"/>
          <w:lang w:val="kk-KZ" w:eastAsia="zh-CN"/>
        </w:rPr>
        <w:t xml:space="preserve">. Эту рукопись </w:t>
      </w:r>
      <w:r>
        <w:rPr>
          <w:rFonts w:asciiTheme="majorBidi" w:hAnsiTheme="majorBidi" w:cstheme="majorBidi"/>
          <w:color w:val="141823"/>
          <w:sz w:val="28"/>
          <w:szCs w:val="28"/>
          <w:shd w:val="clear" w:color="auto" w:fill="FFFFFF"/>
          <w:lang w:eastAsia="zh-CN"/>
        </w:rPr>
        <w:t>из своей поездки в Восточный Туркестан привез Ч.Ч. Валиханов и передал в Азиатский музей Императорской Академии наук</w:t>
      </w:r>
      <w:r>
        <w:rPr>
          <w:rFonts w:asciiTheme="majorBidi" w:hAnsiTheme="majorBidi" w:cstheme="majorBidi"/>
          <w:color w:val="141823"/>
          <w:sz w:val="28"/>
          <w:szCs w:val="28"/>
          <w:shd w:val="clear" w:color="auto" w:fill="FFFFFF"/>
          <w:lang w:val="kk-KZ" w:eastAsia="zh-CN"/>
        </w:rPr>
        <w:t xml:space="preserve">. В своем исследовании </w:t>
      </w:r>
      <w:r>
        <w:rPr>
          <w:rFonts w:asciiTheme="majorBidi" w:hAnsiTheme="majorBidi" w:cstheme="majorBidi"/>
          <w:color w:val="141823"/>
          <w:sz w:val="28"/>
          <w:szCs w:val="28"/>
          <w:shd w:val="clear" w:color="auto" w:fill="FFFFFF"/>
          <w:lang w:eastAsia="zh-CN"/>
        </w:rPr>
        <w:t>В.В. Вельяминов-Зернов привел и</w:t>
      </w:r>
      <w:r>
        <w:rPr>
          <w:rFonts w:asciiTheme="majorBidi" w:hAnsiTheme="majorBidi" w:cstheme="majorBidi"/>
          <w:color w:val="141823"/>
          <w:sz w:val="28"/>
          <w:szCs w:val="28"/>
          <w:shd w:val="clear" w:color="auto" w:fill="FFFFFF"/>
          <w:lang w:val="kk-KZ" w:eastAsia="zh-CN"/>
        </w:rPr>
        <w:t xml:space="preserve"> текст данной рукописи</w:t>
      </w:r>
      <w:r>
        <w:rPr>
          <w:rFonts w:asciiTheme="majorBidi" w:hAnsiTheme="majorBidi" w:cstheme="majorBidi"/>
          <w:color w:val="141823"/>
          <w:sz w:val="28"/>
          <w:szCs w:val="28"/>
          <w:shd w:val="clear" w:color="auto" w:fill="FFFFFF"/>
          <w:lang w:eastAsia="zh-CN"/>
        </w:rPr>
        <w:t>.</w:t>
      </w:r>
      <w:r>
        <w:rPr>
          <w:rFonts w:asciiTheme="majorBidi" w:hAnsiTheme="majorBidi" w:cstheme="majorBidi"/>
          <w:color w:val="141823"/>
          <w:sz w:val="28"/>
          <w:szCs w:val="28"/>
          <w:shd w:val="clear" w:color="auto" w:fill="FFFFFF"/>
          <w:lang w:val="kk-KZ" w:eastAsia="zh-CN"/>
        </w:rPr>
        <w:t xml:space="preserve"> В нем интересующий нас отрывок выглядит так: </w:t>
      </w:r>
    </w:p>
    <w:p w:rsidR="0059494F" w:rsidRDefault="0059494F" w:rsidP="0059494F">
      <w:pPr>
        <w:ind w:firstLine="567"/>
        <w:jc w:val="right"/>
        <w:rPr>
          <w:rFonts w:asciiTheme="majorBidi" w:hAnsiTheme="majorBidi" w:cstheme="majorBidi"/>
          <w:color w:val="141823"/>
          <w:sz w:val="28"/>
          <w:szCs w:val="28"/>
          <w:shd w:val="clear" w:color="auto" w:fill="FFFFFF"/>
          <w:lang w:val="kk-KZ" w:eastAsia="zh-CN" w:bidi="fa-IR"/>
        </w:rPr>
      </w:pPr>
      <w:r>
        <w:rPr>
          <w:rFonts w:asciiTheme="majorBidi" w:hAnsiTheme="majorBidi" w:cstheme="majorBidi"/>
          <w:color w:val="141823"/>
          <w:sz w:val="28"/>
          <w:szCs w:val="28"/>
          <w:shd w:val="clear" w:color="auto" w:fill="FFFFFF"/>
          <w:rtl/>
          <w:lang w:eastAsia="zh-CN"/>
        </w:rPr>
        <w:t>«ایسان بوغا خان بولارغه تعظیم تو</w:t>
      </w:r>
      <w:r>
        <w:rPr>
          <w:rFonts w:asciiTheme="majorBidi" w:hAnsiTheme="majorBidi" w:cstheme="majorBidi"/>
          <w:color w:val="141823"/>
          <w:sz w:val="28"/>
          <w:szCs w:val="28"/>
          <w:shd w:val="clear" w:color="auto" w:fill="FFFFFF"/>
          <w:rtl/>
          <w:lang w:eastAsia="zh-CN" w:bidi="fa-IR"/>
        </w:rPr>
        <w:t xml:space="preserve">اضع قیلیب </w:t>
      </w:r>
      <w:r>
        <w:rPr>
          <w:rFonts w:asciiTheme="majorBidi" w:hAnsiTheme="majorBidi" w:cstheme="majorBidi"/>
          <w:b/>
          <w:bCs/>
          <w:color w:val="141823"/>
          <w:sz w:val="28"/>
          <w:szCs w:val="28"/>
          <w:shd w:val="clear" w:color="auto" w:fill="FFFFFF"/>
          <w:rtl/>
          <w:lang w:eastAsia="zh-CN" w:bidi="fa-IR"/>
        </w:rPr>
        <w:t>طرف جو وقوزی باشینی</w:t>
      </w:r>
      <w:r>
        <w:rPr>
          <w:rFonts w:asciiTheme="majorBidi" w:hAnsiTheme="majorBidi" w:cstheme="majorBidi"/>
          <w:color w:val="141823"/>
          <w:sz w:val="28"/>
          <w:szCs w:val="28"/>
          <w:shd w:val="clear" w:color="auto" w:fill="FFFFFF"/>
          <w:rtl/>
          <w:lang w:eastAsia="zh-CN" w:bidi="fa-IR"/>
        </w:rPr>
        <w:t xml:space="preserve"> انکا قیوب حد مغربی مغولستان دور».</w:t>
      </w:r>
    </w:p>
    <w:p w:rsidR="0059494F" w:rsidRDefault="0059494F" w:rsidP="0059494F">
      <w:pPr>
        <w:rPr>
          <w:rFonts w:asciiTheme="majorBidi" w:hAnsiTheme="majorBidi" w:cstheme="majorBidi"/>
          <w:color w:val="141823"/>
          <w:sz w:val="28"/>
          <w:szCs w:val="28"/>
          <w:shd w:val="clear" w:color="auto" w:fill="FFFFFF"/>
          <w:lang w:val="kk-KZ" w:eastAsia="zh-CN" w:bidi="fa-IR"/>
        </w:rPr>
      </w:pPr>
      <w:r>
        <w:rPr>
          <w:rFonts w:asciiTheme="majorBidi" w:hAnsiTheme="majorBidi" w:cstheme="majorBidi"/>
          <w:sz w:val="28"/>
          <w:szCs w:val="28"/>
          <w:lang w:eastAsia="zh-CN"/>
        </w:rPr>
        <w:t>[15,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142</w:t>
      </w:r>
      <w:r>
        <w:rPr>
          <w:rFonts w:asciiTheme="majorBidi" w:hAnsiTheme="majorBidi" w:cstheme="majorBidi"/>
          <w:sz w:val="28"/>
          <w:szCs w:val="28"/>
          <w:lang w:eastAsia="zh-CN"/>
        </w:rPr>
        <w:t>].</w:t>
      </w:r>
    </w:p>
    <w:p w:rsidR="0059494F" w:rsidRDefault="0059494F" w:rsidP="0059494F">
      <w:pPr>
        <w:ind w:firstLine="567"/>
        <w:jc w:val="both"/>
        <w:rPr>
          <w:rFonts w:asciiTheme="majorBidi" w:hAnsiTheme="majorBidi" w:cstheme="majorBidi"/>
          <w:sz w:val="28"/>
          <w:szCs w:val="28"/>
          <w:rtl/>
          <w:lang w:val="kk-KZ" w:eastAsia="zh-CN"/>
        </w:rPr>
      </w:pPr>
      <w:r>
        <w:rPr>
          <w:rFonts w:asciiTheme="majorBidi" w:hAnsiTheme="majorBidi" w:cstheme="majorBidi"/>
          <w:sz w:val="28"/>
          <w:szCs w:val="28"/>
          <w:lang w:val="kk-KZ" w:eastAsia="zh-CN"/>
        </w:rPr>
        <w:t>Как видим, здесь также говорится «Джу и Козыбаши» без указания реки.</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val="kk-KZ" w:eastAsia="zh-CN"/>
        </w:rPr>
        <w:t xml:space="preserve">Этот фрагмент в издании «Тарих-и Рашиди» 2003 г. на казахский язык переведен следующим образом: «Есенбұға хан оларды құрметпен қарсы алып, қоныстануға Моғолстанның батыс жағындағы </w:t>
      </w:r>
      <w:r>
        <w:rPr>
          <w:rFonts w:asciiTheme="majorBidi" w:hAnsiTheme="majorBidi" w:cstheme="majorBidi"/>
          <w:b/>
          <w:bCs/>
          <w:sz w:val="28"/>
          <w:szCs w:val="28"/>
          <w:lang w:val="kk-KZ" w:eastAsia="zh-CN"/>
        </w:rPr>
        <w:t>Шу өзені алабындағы Қозыбасыны</w:t>
      </w:r>
      <w:r>
        <w:rPr>
          <w:rFonts w:asciiTheme="majorBidi" w:hAnsiTheme="majorBidi" w:cstheme="majorBidi"/>
          <w:sz w:val="28"/>
          <w:szCs w:val="28"/>
          <w:lang w:val="kk-KZ" w:eastAsia="zh-CN"/>
        </w:rPr>
        <w:t xml:space="preserve"> берді» [20, 1</w:t>
      </w:r>
      <w:r>
        <w:rPr>
          <w:rFonts w:asciiTheme="majorBidi" w:hAnsiTheme="majorBidi" w:cstheme="majorBidi"/>
          <w:sz w:val="28"/>
          <w:szCs w:val="28"/>
          <w:lang w:val="kk-KZ" w:eastAsia="en-US"/>
        </w:rPr>
        <w:t>10 б.</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Однако с</w:t>
      </w:r>
      <w:r>
        <w:rPr>
          <w:rFonts w:asciiTheme="majorBidi" w:hAnsiTheme="majorBidi" w:cstheme="majorBidi"/>
          <w:sz w:val="28"/>
          <w:szCs w:val="28"/>
          <w:lang w:val="kk-KZ" w:eastAsia="zh-CN"/>
        </w:rPr>
        <w:t xml:space="preserve">ледует отметить, что данный перевод «Тарих-и Рашиди» на казахский язык был осуществлен не с оригинального персидского текста, как указывается в предисловии издания. Издатели перевели на казахский язык перевод сочинения на русский язык, изданный в 1996 г. группой узбекских востоковедов под руководством </w:t>
      </w:r>
      <w:r>
        <w:rPr>
          <w:rFonts w:asciiTheme="majorBidi" w:hAnsiTheme="majorBidi" w:cstheme="majorBidi"/>
          <w:sz w:val="28"/>
          <w:szCs w:val="28"/>
          <w:lang w:eastAsia="zh-CN"/>
        </w:rPr>
        <w:t>А. Урунбаева (переиздан в Казахстане в 1999 г.)</w:t>
      </w:r>
      <w:r>
        <w:rPr>
          <w:rFonts w:asciiTheme="majorBidi" w:hAnsiTheme="majorBidi" w:cstheme="majorBidi"/>
          <w:sz w:val="28"/>
          <w:szCs w:val="28"/>
          <w:lang w:val="kk-KZ" w:eastAsia="zh-CN"/>
        </w:rPr>
        <w:t>, т.е. в данном случае мы имеем дело уже с вторичным переводом (Об этом см.: [21]).</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eastAsia="zh-CN"/>
        </w:rPr>
        <w:t xml:space="preserve">В новом переводе на казахский язык </w:t>
      </w:r>
      <w:r>
        <w:rPr>
          <w:rFonts w:asciiTheme="majorBidi" w:hAnsiTheme="majorBidi" w:cstheme="majorBidi"/>
          <w:sz w:val="28"/>
          <w:szCs w:val="28"/>
          <w:lang w:val="kk-KZ" w:eastAsia="zh-CN"/>
        </w:rPr>
        <w:t xml:space="preserve">«Тарих-и Рашиди» </w:t>
      </w:r>
      <w:r>
        <w:rPr>
          <w:rFonts w:asciiTheme="majorBidi" w:hAnsiTheme="majorBidi" w:cstheme="majorBidi"/>
          <w:sz w:val="28"/>
          <w:szCs w:val="28"/>
          <w:lang w:eastAsia="zh-CN"/>
        </w:rPr>
        <w:t xml:space="preserve">уже отсутствует указание на реку Чу: «Есенбұға хан оларды құрметпен қарсы алып, </w:t>
      </w:r>
      <w:r>
        <w:rPr>
          <w:rFonts w:asciiTheme="majorBidi" w:hAnsiTheme="majorBidi" w:cstheme="majorBidi"/>
          <w:b/>
          <w:bCs/>
          <w:sz w:val="28"/>
          <w:szCs w:val="28"/>
          <w:lang w:eastAsia="zh-CN"/>
        </w:rPr>
        <w:t>Шу ма</w:t>
      </w:r>
      <w:r>
        <w:rPr>
          <w:rFonts w:asciiTheme="majorBidi" w:hAnsiTheme="majorBidi" w:cstheme="majorBidi"/>
          <w:b/>
          <w:bCs/>
          <w:sz w:val="28"/>
          <w:szCs w:val="28"/>
          <w:lang w:val="kk-KZ" w:eastAsia="zh-CN"/>
        </w:rPr>
        <w:t>ң</w:t>
      </w:r>
      <w:r>
        <w:rPr>
          <w:rFonts w:asciiTheme="majorBidi" w:hAnsiTheme="majorBidi" w:cstheme="majorBidi"/>
          <w:b/>
          <w:bCs/>
          <w:sz w:val="28"/>
          <w:szCs w:val="28"/>
          <w:lang w:eastAsia="zh-CN"/>
        </w:rPr>
        <w:t>ы мен «Қозыбасыны»</w:t>
      </w:r>
      <w:r>
        <w:rPr>
          <w:rFonts w:asciiTheme="majorBidi" w:hAnsiTheme="majorBidi" w:cstheme="majorBidi"/>
          <w:sz w:val="28"/>
          <w:szCs w:val="28"/>
          <w:lang w:eastAsia="zh-CN"/>
        </w:rPr>
        <w:t xml:space="preserve"> тапсырған еді. Ол аймақ Моғолстанның батыс шеті еді» </w:t>
      </w:r>
      <w:r>
        <w:rPr>
          <w:rFonts w:asciiTheme="majorBidi" w:hAnsiTheme="majorBidi" w:cstheme="majorBidi"/>
          <w:sz w:val="28"/>
          <w:szCs w:val="28"/>
          <w:lang w:val="kk-KZ" w:eastAsia="zh-CN"/>
        </w:rPr>
        <w:t>[22, 82</w:t>
      </w:r>
      <w:r>
        <w:rPr>
          <w:rFonts w:asciiTheme="majorBidi" w:hAnsiTheme="majorBidi" w:cstheme="majorBidi"/>
          <w:sz w:val="28"/>
          <w:szCs w:val="28"/>
          <w:lang w:val="kk-KZ" w:eastAsia="en-US"/>
        </w:rPr>
        <w:t xml:space="preserve"> б.</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eastAsia="zh-CN" w:bidi="fa-IR"/>
        </w:rPr>
      </w:pPr>
      <w:r>
        <w:rPr>
          <w:rFonts w:asciiTheme="majorBidi" w:hAnsiTheme="majorBidi" w:cstheme="majorBidi"/>
          <w:sz w:val="28"/>
          <w:szCs w:val="28"/>
          <w:lang w:eastAsia="zh-CN"/>
        </w:rPr>
        <w:t>Махмуд б</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Эмир Вали, который в своем труде </w:t>
      </w:r>
      <w:r>
        <w:rPr>
          <w:rFonts w:asciiTheme="majorBidi" w:hAnsiTheme="majorBidi" w:cstheme="majorBidi"/>
          <w:sz w:val="28"/>
          <w:szCs w:val="28"/>
          <w:lang w:val="kk-KZ" w:eastAsia="zh-CN"/>
        </w:rPr>
        <w:t xml:space="preserve">«Бахр ал-асрар» </w:t>
      </w:r>
      <w:r>
        <w:rPr>
          <w:rFonts w:asciiTheme="majorBidi" w:hAnsiTheme="majorBidi" w:cstheme="majorBidi"/>
          <w:sz w:val="28"/>
          <w:szCs w:val="28"/>
          <w:lang w:eastAsia="zh-CN"/>
        </w:rPr>
        <w:t xml:space="preserve">широко использовал сочинение Мирзы Хайдара, также не говорит о реке. «Эта местность известна под </w:t>
      </w:r>
      <w:r>
        <w:rPr>
          <w:rFonts w:asciiTheme="majorBidi" w:hAnsiTheme="majorBidi" w:cstheme="majorBidi"/>
          <w:sz w:val="28"/>
          <w:szCs w:val="28"/>
          <w:lang w:eastAsia="zh-CN" w:bidi="fa-IR"/>
        </w:rPr>
        <w:t>[</w:t>
      </w:r>
      <w:r>
        <w:rPr>
          <w:rFonts w:asciiTheme="majorBidi" w:hAnsiTheme="majorBidi" w:cstheme="majorBidi"/>
          <w:sz w:val="28"/>
          <w:szCs w:val="28"/>
          <w:lang w:eastAsia="zh-CN"/>
        </w:rPr>
        <w:t>названием] Чу и Козы-баши» –</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пишет он [17,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352</w:t>
      </w:r>
      <w:r>
        <w:rPr>
          <w:rFonts w:asciiTheme="majorBidi" w:hAnsiTheme="majorBidi" w:cstheme="majorBidi"/>
          <w:sz w:val="28"/>
          <w:szCs w:val="28"/>
          <w:lang w:eastAsia="zh-CN"/>
        </w:rPr>
        <w:t>].</w:t>
      </w:r>
    </w:p>
    <w:p w:rsidR="0059494F" w:rsidRDefault="0059494F" w:rsidP="0059494F">
      <w:pPr>
        <w:ind w:firstLine="567"/>
        <w:jc w:val="both"/>
        <w:rPr>
          <w:rFonts w:asciiTheme="majorBidi" w:hAnsiTheme="majorBidi" w:cstheme="majorBidi"/>
          <w:sz w:val="28"/>
          <w:szCs w:val="28"/>
          <w:rtl/>
          <w:lang w:eastAsia="zh-CN"/>
        </w:rPr>
      </w:pPr>
      <w:r>
        <w:rPr>
          <w:rFonts w:asciiTheme="majorBidi" w:hAnsiTheme="majorBidi" w:cstheme="majorBidi"/>
          <w:sz w:val="28"/>
          <w:szCs w:val="28"/>
          <w:lang w:val="kk-KZ" w:eastAsia="zh-CN"/>
        </w:rPr>
        <w:t xml:space="preserve">Вместе с тем у </w:t>
      </w:r>
      <w:r>
        <w:rPr>
          <w:rFonts w:asciiTheme="majorBidi" w:hAnsiTheme="majorBidi" w:cstheme="majorBidi"/>
          <w:sz w:val="28"/>
          <w:szCs w:val="28"/>
          <w:lang w:eastAsia="zh-CN"/>
        </w:rPr>
        <w:t>Мухамм</w:t>
      </w:r>
      <w:r>
        <w:rPr>
          <w:rFonts w:asciiTheme="majorBidi" w:hAnsiTheme="majorBidi" w:cstheme="majorBidi"/>
          <w:sz w:val="28"/>
          <w:szCs w:val="28"/>
          <w:lang w:val="kk-KZ" w:eastAsia="zh-CN"/>
        </w:rPr>
        <w:t>е</w:t>
      </w:r>
      <w:r>
        <w:rPr>
          <w:rFonts w:asciiTheme="majorBidi" w:hAnsiTheme="majorBidi" w:cstheme="majorBidi"/>
          <w:sz w:val="28"/>
          <w:szCs w:val="28"/>
          <w:lang w:eastAsia="zh-CN"/>
        </w:rPr>
        <w:t>д</w:t>
      </w:r>
      <w:r>
        <w:rPr>
          <w:rFonts w:asciiTheme="majorBidi" w:hAnsiTheme="majorBidi" w:cstheme="majorBidi"/>
          <w:sz w:val="28"/>
          <w:szCs w:val="28"/>
          <w:lang w:val="kk-KZ" w:eastAsia="zh-CN"/>
        </w:rPr>
        <w:t>а</w:t>
      </w:r>
      <w:r>
        <w:rPr>
          <w:rFonts w:asciiTheme="majorBidi" w:hAnsiTheme="majorBidi" w:cstheme="majorBidi"/>
          <w:sz w:val="28"/>
          <w:szCs w:val="28"/>
          <w:lang w:eastAsia="zh-CN"/>
        </w:rPr>
        <w:t xml:space="preserve"> Хайдара Дуглат</w:t>
      </w:r>
      <w:r>
        <w:rPr>
          <w:rFonts w:asciiTheme="majorBidi" w:hAnsiTheme="majorBidi" w:cstheme="majorBidi"/>
          <w:sz w:val="28"/>
          <w:szCs w:val="28"/>
          <w:lang w:val="kk-KZ" w:eastAsia="zh-CN"/>
        </w:rPr>
        <w:t xml:space="preserve">а имеется следующая характеристика местности Джуд: </w:t>
      </w:r>
      <w:r>
        <w:rPr>
          <w:rFonts w:asciiTheme="majorBidi" w:hAnsiTheme="majorBidi" w:cstheme="majorBidi"/>
          <w:sz w:val="28"/>
          <w:szCs w:val="28"/>
          <w:lang w:eastAsia="zh-CN"/>
        </w:rPr>
        <w:t>«Джуд – местность в Моголистане. Протяженность ее месяц пути</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[1,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424</w:t>
      </w:r>
      <w:r>
        <w:rPr>
          <w:rFonts w:asciiTheme="majorBidi" w:hAnsiTheme="majorBidi" w:cstheme="majorBidi"/>
          <w:sz w:val="28"/>
          <w:szCs w:val="28"/>
          <w:lang w:eastAsia="zh-CN"/>
        </w:rPr>
        <w:t>]</w:t>
      </w:r>
      <w:r>
        <w:rPr>
          <w:rFonts w:asciiTheme="majorBidi" w:hAnsiTheme="majorBidi" w:cstheme="majorBidi" w:hint="cs"/>
          <w:sz w:val="28"/>
          <w:szCs w:val="28"/>
          <w:rtl/>
          <w:lang w:eastAsia="zh-CN"/>
        </w:rPr>
        <w:t xml:space="preserve">  </w:t>
      </w:r>
    </w:p>
    <w:p w:rsidR="0059494F" w:rsidRDefault="0059494F" w:rsidP="0059494F">
      <w:pPr>
        <w:ind w:firstLine="567"/>
        <w:jc w:val="both"/>
        <w:rPr>
          <w:rFonts w:asciiTheme="majorBidi" w:hAnsiTheme="majorBidi" w:cstheme="majorBidi" w:hint="cs"/>
          <w:sz w:val="28"/>
          <w:szCs w:val="28"/>
          <w:rtl/>
          <w:lang w:eastAsia="zh-CN" w:bidi="fa-IR"/>
        </w:rPr>
      </w:pPr>
      <w:r>
        <w:rPr>
          <w:rFonts w:asciiTheme="majorBidi" w:hAnsiTheme="majorBidi" w:cstheme="majorBidi"/>
          <w:sz w:val="28"/>
          <w:szCs w:val="28"/>
          <w:rtl/>
          <w:lang w:val="kk-KZ" w:eastAsia="zh-CN"/>
        </w:rPr>
        <w:t xml:space="preserve">  (</w:t>
      </w:r>
      <w:r>
        <w:rPr>
          <w:rFonts w:asciiTheme="majorBidi" w:hAnsiTheme="majorBidi" w:cstheme="majorBidi"/>
          <w:sz w:val="28"/>
          <w:szCs w:val="28"/>
          <w:rtl/>
          <w:lang w:val="kk-KZ" w:eastAsia="zh-CN" w:bidi="fa-IR"/>
        </w:rPr>
        <w:t xml:space="preserve">جود موضعی است از مواضع مغولستان، طول  او یک ماهه راه است)           </w:t>
      </w:r>
    </w:p>
    <w:p w:rsidR="0059494F" w:rsidRDefault="0059494F" w:rsidP="0059494F">
      <w:pPr>
        <w:ind w:firstLine="567"/>
        <w:jc w:val="both"/>
        <w:rPr>
          <w:rFonts w:asciiTheme="majorBidi" w:hAnsiTheme="majorBidi" w:cstheme="majorBidi"/>
          <w:sz w:val="28"/>
          <w:szCs w:val="28"/>
          <w:rtl/>
          <w:lang w:val="kk-KZ" w:eastAsia="zh-CN" w:bidi="fa-IR"/>
        </w:rPr>
      </w:pPr>
      <w:r>
        <w:rPr>
          <w:rFonts w:asciiTheme="majorBidi" w:hAnsiTheme="majorBidi" w:cstheme="majorBidi"/>
          <w:sz w:val="28"/>
          <w:szCs w:val="28"/>
          <w:lang w:eastAsia="zh-CN"/>
        </w:rPr>
        <w:t xml:space="preserve">[16, </w:t>
      </w:r>
      <w:r>
        <w:rPr>
          <w:rFonts w:asciiTheme="majorBidi" w:hAnsiTheme="majorBidi" w:cstheme="majorBidi"/>
          <w:color w:val="141823"/>
          <w:sz w:val="28"/>
          <w:szCs w:val="28"/>
          <w:shd w:val="clear" w:color="auto" w:fill="FFFFFF"/>
          <w:rtl/>
          <w:lang w:eastAsia="zh-CN" w:bidi="fa-IR"/>
        </w:rPr>
        <w:t>ص</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524</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val="kk-KZ" w:eastAsia="zh-CN"/>
        </w:rPr>
        <w:lastRenderedPageBreak/>
        <w:t>Также он пишет: «</w:t>
      </w:r>
      <w:r>
        <w:rPr>
          <w:rFonts w:asciiTheme="majorBidi" w:hAnsiTheme="majorBidi" w:cstheme="majorBidi"/>
          <w:sz w:val="28"/>
          <w:szCs w:val="28"/>
          <w:lang w:eastAsia="zh-CN"/>
        </w:rPr>
        <w:t>В Джуде в одном месте имеются следы большого города. В нескольких местах сохранились минареты, купола и медресе. Поскольку никто не знает названия этого города, то моголы называют его Минара» [1,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423</w:t>
      </w:r>
      <w:r>
        <w:rPr>
          <w:rFonts w:asciiTheme="majorBidi" w:hAnsiTheme="majorBidi" w:cstheme="majorBidi"/>
          <w:sz w:val="28"/>
          <w:szCs w:val="28"/>
          <w:lang w:eastAsia="zh-CN"/>
        </w:rPr>
        <w:t xml:space="preserve">]. Местность Минара, как было установлено </w:t>
      </w:r>
      <w:r>
        <w:rPr>
          <w:rFonts w:asciiTheme="majorBidi" w:hAnsiTheme="majorBidi" w:cstheme="majorBidi"/>
          <w:sz w:val="28"/>
          <w:szCs w:val="28"/>
          <w:lang w:val="kk-KZ" w:eastAsia="zh-CN"/>
        </w:rPr>
        <w:t xml:space="preserve">исследованиями </w:t>
      </w:r>
      <w:r>
        <w:rPr>
          <w:rFonts w:asciiTheme="majorBidi" w:hAnsiTheme="majorBidi" w:cstheme="majorBidi"/>
          <w:sz w:val="28"/>
          <w:szCs w:val="28"/>
          <w:lang w:eastAsia="zh-CN"/>
        </w:rPr>
        <w:t>В.В. Бартольда, М.Е. Массона, П.Б. Денике, А.Н. Бернштама, находится на территории современного Северного Кыргызстана</w:t>
      </w:r>
      <w:r>
        <w:rPr>
          <w:rFonts w:asciiTheme="majorBidi" w:hAnsiTheme="majorBidi" w:cstheme="majorBidi"/>
          <w:sz w:val="28"/>
          <w:szCs w:val="28"/>
          <w:lang w:val="kk-KZ" w:eastAsia="zh-CN"/>
        </w:rPr>
        <w:t xml:space="preserve">. Здесь сохранились остатки древнего города. Обследовавший данный исторический памятник </w:t>
      </w:r>
      <w:r>
        <w:rPr>
          <w:rFonts w:asciiTheme="majorBidi" w:hAnsiTheme="majorBidi" w:cstheme="majorBidi"/>
          <w:sz w:val="28"/>
          <w:szCs w:val="28"/>
          <w:lang w:eastAsia="zh-CN"/>
        </w:rPr>
        <w:t>В.В. Бартольд писал: «…руины назывались Манара, очевидно по самой высокой постройке. Сейчас здесь (недалеко от Токмака) из средневековых построек сохранилась лишь высокая башня под названием Бурана» [23,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569</w:t>
      </w:r>
      <w:r>
        <w:rPr>
          <w:rFonts w:asciiTheme="majorBidi" w:hAnsiTheme="majorBidi" w:cstheme="majorBidi"/>
          <w:sz w:val="28"/>
          <w:szCs w:val="28"/>
          <w:lang w:eastAsia="zh-CN"/>
        </w:rPr>
        <w:t>]. «Нет не одного жителя Чуйской долины, который не знал бы, что недалеко от г. Токмака стоит «башня», которая называется башней Бурана. Это название принадлежит величественному минарету, выстроенному около 900 лет назад. Название «Бурана», вероятно всего, происходит от неправильно произносимого слова «монара», т.е. минарет»  –  указывал в 1950 г. А.Н. Бернштам [24,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40</w:t>
      </w:r>
      <w:r>
        <w:rPr>
          <w:rFonts w:asciiTheme="majorBidi" w:hAnsiTheme="majorBidi" w:cstheme="majorBidi"/>
          <w:sz w:val="28"/>
          <w:szCs w:val="28"/>
          <w:lang w:eastAsia="zh-CN"/>
        </w:rPr>
        <w:t xml:space="preserve">]. </w:t>
      </w:r>
      <w:r>
        <w:rPr>
          <w:rFonts w:asciiTheme="majorBidi" w:hAnsiTheme="majorBidi" w:cstheme="majorBidi"/>
          <w:sz w:val="28"/>
          <w:szCs w:val="28"/>
          <w:lang w:val="kk-KZ" w:eastAsia="zh-CN"/>
        </w:rPr>
        <w:t>Городище Бурана исследователями отождествляется с древним городом Баласагуном</w:t>
      </w:r>
      <w:r>
        <w:rPr>
          <w:rFonts w:asciiTheme="majorBidi" w:hAnsiTheme="majorBidi" w:cstheme="majorBidi"/>
          <w:sz w:val="28"/>
          <w:szCs w:val="28"/>
          <w:lang w:eastAsia="zh-CN"/>
        </w:rPr>
        <w:t xml:space="preserve">. Относительно него </w:t>
      </w:r>
      <w:r>
        <w:rPr>
          <w:rFonts w:asciiTheme="majorBidi" w:hAnsiTheme="majorBidi" w:cstheme="majorBidi"/>
          <w:sz w:val="28"/>
          <w:szCs w:val="28"/>
          <w:lang w:eastAsia="zh-CN" w:bidi="fa-IR"/>
        </w:rPr>
        <w:t xml:space="preserve">в сочинении </w:t>
      </w:r>
      <w:r>
        <w:rPr>
          <w:rFonts w:asciiTheme="majorBidi" w:hAnsiTheme="majorBidi" w:cstheme="majorBidi"/>
          <w:sz w:val="28"/>
          <w:szCs w:val="28"/>
          <w:lang w:val="kk-KZ" w:eastAsia="zh-CN" w:bidi="fa-IR"/>
        </w:rPr>
        <w:t xml:space="preserve">«Бахр ал-асрар» </w:t>
      </w:r>
      <w:r>
        <w:rPr>
          <w:rFonts w:asciiTheme="majorBidi" w:hAnsiTheme="majorBidi" w:cstheme="majorBidi"/>
          <w:sz w:val="28"/>
          <w:szCs w:val="28"/>
          <w:lang w:val="kk-KZ" w:eastAsia="zh-CN"/>
        </w:rPr>
        <w:t xml:space="preserve">Махмуда б. Вали говорится: «Баласагун – из городов Туркестанзамина, известного под названием Моголистан ... после нашествия монголов до тех пор, пока обычаи монголов не повредили ему, был он благоустроенным и цветущим. И с тех  до сегодняшнего дня он находится в опустошеним и заброшенном состоянии». Далее, со слов одного путешественника, он указывал, что в его время (40-е гг. </w:t>
      </w:r>
      <w:r>
        <w:rPr>
          <w:rFonts w:asciiTheme="majorBidi" w:hAnsiTheme="majorBidi" w:cstheme="majorBidi"/>
          <w:sz w:val="28"/>
          <w:szCs w:val="28"/>
          <w:lang w:val="en-US" w:eastAsia="zh-CN"/>
        </w:rPr>
        <w:t>XVII</w:t>
      </w:r>
      <w:r>
        <w:rPr>
          <w:rFonts w:asciiTheme="majorBidi" w:hAnsiTheme="majorBidi" w:cstheme="majorBidi"/>
          <w:sz w:val="28"/>
          <w:szCs w:val="28"/>
          <w:lang w:val="kk-KZ" w:eastAsia="zh-CN"/>
        </w:rPr>
        <w:t xml:space="preserve"> века) «из-под песка на четыре-пять зира выступали крыши высоких зданий: минаретов, дворцов, арок медресе и приметы их были видны с расстояния четырех фарсангов» </w:t>
      </w:r>
      <w:r>
        <w:rPr>
          <w:rFonts w:asciiTheme="majorBidi" w:hAnsiTheme="majorBidi" w:cstheme="majorBidi"/>
          <w:sz w:val="28"/>
          <w:szCs w:val="28"/>
          <w:lang w:eastAsia="zh-CN"/>
        </w:rPr>
        <w:t>[25,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2</w:t>
      </w:r>
      <w:r>
        <w:rPr>
          <w:rFonts w:asciiTheme="majorBidi" w:hAnsiTheme="majorBidi" w:cstheme="majorBidi"/>
          <w:sz w:val="28"/>
          <w:szCs w:val="28"/>
          <w:lang w:val="kk-KZ" w:eastAsia="zh-CN"/>
        </w:rPr>
        <w:t>4</w:t>
      </w:r>
      <w:r>
        <w:rPr>
          <w:rFonts w:asciiTheme="majorBidi" w:hAnsiTheme="majorBidi" w:cstheme="majorBidi"/>
          <w:sz w:val="28"/>
          <w:szCs w:val="28"/>
          <w:lang w:eastAsia="zh-CN"/>
        </w:rPr>
        <w:t>].</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eastAsia="zh-CN"/>
        </w:rPr>
        <w:t xml:space="preserve">Таким образом, нужно отказаться от восприятия Джу (Джуд, Чу) только как гидронима. Под «Джуд» следует понимать обширную территорию Юго-Восточного Казахстана и Северного Кыргызстана, от </w:t>
      </w:r>
      <w:r>
        <w:rPr>
          <w:rFonts w:asciiTheme="majorBidi" w:hAnsiTheme="majorBidi" w:cstheme="majorBidi"/>
          <w:sz w:val="28"/>
          <w:szCs w:val="28"/>
          <w:lang w:val="kk-KZ" w:eastAsia="zh-CN"/>
        </w:rPr>
        <w:t>реки Чу на восток и юго-восток, включая также северо-западные районы Иссыккуля</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eastAsia="zh-CN"/>
        </w:rPr>
        <w:t>К.А. Акишев и М.К. Хабдулин</w:t>
      </w:r>
      <w:r>
        <w:rPr>
          <w:rFonts w:asciiTheme="majorBidi" w:hAnsiTheme="majorBidi" w:cstheme="majorBidi"/>
          <w:sz w:val="28"/>
          <w:szCs w:val="28"/>
          <w:lang w:val="kk-KZ" w:eastAsia="zh-CN"/>
        </w:rPr>
        <w:t>а указывают</w:t>
      </w:r>
      <w:r>
        <w:rPr>
          <w:rFonts w:asciiTheme="majorBidi" w:hAnsiTheme="majorBidi" w:cstheme="majorBidi"/>
          <w:sz w:val="28"/>
          <w:szCs w:val="28"/>
          <w:lang w:eastAsia="zh-CN"/>
        </w:rPr>
        <w:t xml:space="preserve">, что «средневековый топоним Козы-басы сохранился в названии горы, расположенной на юге с. Таргап. Она оконтуривала восточные пределы территории расселения казахов на западной границе Могулистана. Небольшая гора Козы-басы (1149,6) вместе с двумя другими: Бес-батыр (1088,4) и Дегерес (1337,8) составляют горную гряду, протянувшуюся с востока на запад на 43-50 км. На юге гряда соединяется с горой Жетижол (3267) и образует вместе с </w:t>
      </w:r>
      <w:r>
        <w:rPr>
          <w:rFonts w:asciiTheme="majorBidi" w:hAnsiTheme="majorBidi" w:cstheme="majorBidi"/>
          <w:sz w:val="28"/>
          <w:szCs w:val="28"/>
          <w:lang w:eastAsia="zh-CN"/>
        </w:rPr>
        <w:lastRenderedPageBreak/>
        <w:t>северными склонами Заилийского Алатау межгорную долину, орошенную многочисленными родниками и горными речками.</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eastAsia="zh-CN"/>
        </w:rPr>
        <w:t>Долина является южным пределом региона Козы-басы. На севере в него входили Чу-Илийские горы (1178) с долинами Копа и Карой, а на северо-западе – горы Аныракай (1095) и Хантау (1042). Вся эта территория</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включая на западе низовья и среднее течение р. Чу – общей протяженностью 1000-1200 км, составляла округ  Чу-Козыбасы</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по Мухаммед Хайдару» [2,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133</w:t>
      </w:r>
      <w:r>
        <w:rPr>
          <w:rFonts w:asciiTheme="majorBidi" w:hAnsiTheme="majorBidi" w:cstheme="majorBidi"/>
          <w:sz w:val="28"/>
          <w:szCs w:val="28"/>
          <w:lang w:eastAsia="zh-CN"/>
        </w:rPr>
        <w:t>].</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val="kk-KZ" w:eastAsia="zh-CN"/>
        </w:rPr>
        <w:t>Они пишут:</w:t>
      </w:r>
      <w:r>
        <w:rPr>
          <w:rFonts w:asciiTheme="majorBidi" w:hAnsiTheme="majorBidi" w:cstheme="majorBidi"/>
          <w:sz w:val="28"/>
          <w:szCs w:val="28"/>
          <w:lang w:eastAsia="zh-CN"/>
        </w:rPr>
        <w:t xml:space="preserve"> «Мухамм</w:t>
      </w:r>
      <w:r>
        <w:rPr>
          <w:rFonts w:asciiTheme="majorBidi" w:hAnsiTheme="majorBidi" w:cstheme="majorBidi"/>
          <w:sz w:val="28"/>
          <w:szCs w:val="28"/>
          <w:lang w:val="kk-KZ" w:eastAsia="zh-CN"/>
        </w:rPr>
        <w:t>е</w:t>
      </w:r>
      <w:r>
        <w:rPr>
          <w:rFonts w:asciiTheme="majorBidi" w:hAnsiTheme="majorBidi" w:cstheme="majorBidi"/>
          <w:sz w:val="28"/>
          <w:szCs w:val="28"/>
          <w:lang w:eastAsia="zh-CN"/>
        </w:rPr>
        <w:t xml:space="preserve">д Хайдар, называя ареал размещения казахов в </w:t>
      </w:r>
      <w:r>
        <w:rPr>
          <w:rFonts w:asciiTheme="majorBidi" w:hAnsiTheme="majorBidi" w:cstheme="majorBidi"/>
          <w:sz w:val="28"/>
          <w:szCs w:val="28"/>
          <w:lang w:val="en-US" w:eastAsia="zh-CN"/>
        </w:rPr>
        <w:t>XV</w:t>
      </w:r>
      <w:r>
        <w:rPr>
          <w:rFonts w:asciiTheme="majorBidi" w:hAnsiTheme="majorBidi" w:cstheme="majorBidi"/>
          <w:sz w:val="28"/>
          <w:szCs w:val="28"/>
          <w:lang w:eastAsia="zh-CN"/>
        </w:rPr>
        <w:t xml:space="preserve"> в. в регионе Чу и Козы-басы, вероятно, имел в виду западные и восточные пограничные пределы государства. Наши экспедиционные исследования исторической топографии расположения памятников этого времени, изучение картографических основ </w:t>
      </w:r>
      <w:r>
        <w:rPr>
          <w:rFonts w:asciiTheme="majorBidi" w:hAnsiTheme="majorBidi" w:cstheme="majorBidi"/>
          <w:sz w:val="28"/>
          <w:szCs w:val="28"/>
          <w:lang w:val="en-US" w:eastAsia="zh-CN"/>
        </w:rPr>
        <w:t>XVII</w:t>
      </w:r>
      <w:r>
        <w:rPr>
          <w:rFonts w:asciiTheme="majorBidi" w:hAnsiTheme="majorBidi" w:cstheme="majorBidi"/>
          <w:sz w:val="28"/>
          <w:szCs w:val="28"/>
          <w:lang w:eastAsia="zh-CN"/>
        </w:rPr>
        <w:t>-</w:t>
      </w:r>
      <w:r>
        <w:rPr>
          <w:rFonts w:asciiTheme="majorBidi" w:hAnsiTheme="majorBidi" w:cstheme="majorBidi"/>
          <w:sz w:val="28"/>
          <w:szCs w:val="28"/>
          <w:lang w:val="en-US" w:eastAsia="zh-CN"/>
        </w:rPr>
        <w:t>XIX</w:t>
      </w:r>
      <w:r>
        <w:rPr>
          <w:rFonts w:asciiTheme="majorBidi" w:hAnsiTheme="majorBidi" w:cstheme="majorBidi"/>
          <w:sz w:val="28"/>
          <w:szCs w:val="28"/>
          <w:lang w:eastAsia="zh-CN"/>
        </w:rPr>
        <w:t xml:space="preserve"> вв. доказали правильность высказанного предположения» [2,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132</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val="kk-KZ" w:eastAsia="zh-CN"/>
        </w:rPr>
        <w:t xml:space="preserve">В ходе археологических работ, осуществленных в </w:t>
      </w:r>
      <w:r>
        <w:rPr>
          <w:rFonts w:asciiTheme="majorBidi" w:hAnsiTheme="majorBidi" w:cstheme="majorBidi"/>
          <w:sz w:val="28"/>
          <w:szCs w:val="28"/>
          <w:lang w:eastAsia="zh-CN"/>
        </w:rPr>
        <w:t>данном районе</w:t>
      </w:r>
      <w:r>
        <w:rPr>
          <w:rFonts w:asciiTheme="majorBidi" w:hAnsiTheme="majorBidi" w:cstheme="majorBidi"/>
          <w:sz w:val="28"/>
          <w:szCs w:val="28"/>
          <w:lang w:val="kk-KZ" w:eastAsia="zh-CN"/>
        </w:rPr>
        <w:t xml:space="preserve">, были выявлены десятки памятников, относящихся к </w:t>
      </w:r>
      <w:r>
        <w:rPr>
          <w:rFonts w:asciiTheme="majorBidi" w:hAnsiTheme="majorBidi" w:cstheme="majorBidi"/>
          <w:sz w:val="28"/>
          <w:szCs w:val="28"/>
          <w:lang w:val="en-US" w:eastAsia="zh-CN"/>
        </w:rPr>
        <w:t>XV</w:t>
      </w:r>
      <w:r>
        <w:rPr>
          <w:rFonts w:asciiTheme="majorBidi" w:hAnsiTheme="majorBidi" w:cstheme="majorBidi"/>
          <w:sz w:val="28"/>
          <w:szCs w:val="28"/>
          <w:lang w:val="kk-KZ" w:eastAsia="zh-CN"/>
        </w:rPr>
        <w:t>-</w:t>
      </w:r>
      <w:r>
        <w:rPr>
          <w:rFonts w:asciiTheme="majorBidi" w:hAnsiTheme="majorBidi" w:cstheme="majorBidi"/>
          <w:sz w:val="28"/>
          <w:szCs w:val="28"/>
          <w:lang w:val="en-US" w:eastAsia="zh-CN"/>
        </w:rPr>
        <w:t>XVI</w:t>
      </w:r>
      <w:r>
        <w:rPr>
          <w:rFonts w:asciiTheme="majorBidi" w:hAnsiTheme="majorBidi" w:cstheme="majorBidi"/>
          <w:sz w:val="28"/>
          <w:szCs w:val="28"/>
          <w:lang w:val="kk-KZ" w:eastAsia="zh-CN"/>
        </w:rPr>
        <w:t xml:space="preserve"> вв. Обнаружено</w:t>
      </w:r>
      <w:r>
        <w:rPr>
          <w:rFonts w:asciiTheme="majorBidi" w:hAnsiTheme="majorBidi" w:cstheme="majorBidi"/>
          <w:sz w:val="28"/>
          <w:szCs w:val="28"/>
          <w:lang w:eastAsia="zh-CN"/>
        </w:rPr>
        <w:t xml:space="preserve"> большое количество </w:t>
      </w:r>
      <w:r>
        <w:rPr>
          <w:rFonts w:asciiTheme="majorBidi" w:hAnsiTheme="majorBidi" w:cstheme="majorBidi"/>
          <w:sz w:val="28"/>
          <w:szCs w:val="28"/>
          <w:lang w:val="kk-KZ" w:eastAsia="zh-CN"/>
        </w:rPr>
        <w:t>стационарных жилых и хозяйственных строений, нередко сгрупированных в поселения</w:t>
      </w:r>
      <w:r>
        <w:rPr>
          <w:rFonts w:asciiTheme="majorBidi" w:hAnsiTheme="majorBidi" w:cstheme="majorBidi"/>
          <w:sz w:val="28"/>
          <w:szCs w:val="28"/>
          <w:lang w:eastAsia="zh-CN"/>
        </w:rPr>
        <w:t xml:space="preserve">. </w:t>
      </w:r>
      <w:r>
        <w:rPr>
          <w:rFonts w:asciiTheme="majorBidi" w:hAnsiTheme="majorBidi" w:cstheme="majorBidi"/>
          <w:sz w:val="28"/>
          <w:szCs w:val="28"/>
          <w:lang w:val="kk-KZ" w:eastAsia="zh-CN"/>
        </w:rPr>
        <w:t xml:space="preserve">Частично </w:t>
      </w:r>
      <w:r>
        <w:rPr>
          <w:rFonts w:asciiTheme="majorBidi" w:hAnsiTheme="majorBidi" w:cstheme="majorBidi"/>
          <w:sz w:val="28"/>
          <w:szCs w:val="28"/>
          <w:lang w:eastAsia="zh-CN"/>
        </w:rPr>
        <w:t xml:space="preserve">исследованы поселения </w:t>
      </w:r>
      <w:r>
        <w:rPr>
          <w:rFonts w:asciiTheme="majorBidi" w:hAnsiTheme="majorBidi" w:cstheme="majorBidi"/>
          <w:sz w:val="28"/>
          <w:szCs w:val="28"/>
          <w:lang w:val="kk-KZ" w:eastAsia="zh-CN"/>
        </w:rPr>
        <w:t>«</w:t>
      </w:r>
      <w:r>
        <w:rPr>
          <w:rFonts w:asciiTheme="majorBidi" w:hAnsiTheme="majorBidi" w:cstheme="majorBidi"/>
          <w:sz w:val="28"/>
          <w:szCs w:val="28"/>
          <w:lang w:eastAsia="zh-CN"/>
        </w:rPr>
        <w:t>Бесмойнак 1-2</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и </w:t>
      </w:r>
      <w:r>
        <w:rPr>
          <w:rFonts w:asciiTheme="majorBidi" w:hAnsiTheme="majorBidi" w:cstheme="majorBidi"/>
          <w:sz w:val="28"/>
          <w:szCs w:val="28"/>
          <w:lang w:val="kk-KZ" w:eastAsia="zh-CN"/>
        </w:rPr>
        <w:t>«</w:t>
      </w:r>
      <w:r>
        <w:rPr>
          <w:rFonts w:asciiTheme="majorBidi" w:hAnsiTheme="majorBidi" w:cstheme="majorBidi"/>
          <w:sz w:val="28"/>
          <w:szCs w:val="28"/>
          <w:lang w:eastAsia="zh-CN"/>
        </w:rPr>
        <w:t>Бугымуйиз</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расположенные на северных склонах горы Жетижол. На поселении </w:t>
      </w:r>
      <w:r>
        <w:rPr>
          <w:rFonts w:asciiTheme="majorBidi" w:hAnsiTheme="majorBidi" w:cstheme="majorBidi"/>
          <w:sz w:val="28"/>
          <w:szCs w:val="28"/>
          <w:lang w:val="kk-KZ" w:eastAsia="zh-CN"/>
        </w:rPr>
        <w:t>«</w:t>
      </w:r>
      <w:r>
        <w:rPr>
          <w:rFonts w:asciiTheme="majorBidi" w:hAnsiTheme="majorBidi" w:cstheme="majorBidi"/>
          <w:sz w:val="28"/>
          <w:szCs w:val="28"/>
          <w:lang w:eastAsia="zh-CN"/>
        </w:rPr>
        <w:t>Бесмойнак-2</w:t>
      </w:r>
      <w:r>
        <w:rPr>
          <w:rFonts w:asciiTheme="majorBidi" w:hAnsiTheme="majorBidi" w:cstheme="majorBidi"/>
          <w:sz w:val="28"/>
          <w:szCs w:val="28"/>
          <w:lang w:val="kk-KZ" w:eastAsia="zh-CN"/>
        </w:rPr>
        <w:t xml:space="preserve">» представляет интерес </w:t>
      </w:r>
      <w:r>
        <w:rPr>
          <w:rFonts w:asciiTheme="majorBidi" w:hAnsiTheme="majorBidi" w:cstheme="majorBidi"/>
          <w:sz w:val="28"/>
          <w:szCs w:val="28"/>
          <w:lang w:eastAsia="zh-CN"/>
        </w:rPr>
        <w:t>з</w:t>
      </w:r>
      <w:r>
        <w:rPr>
          <w:rFonts w:asciiTheme="majorBidi" w:hAnsiTheme="majorBidi" w:cstheme="majorBidi"/>
          <w:sz w:val="28"/>
          <w:szCs w:val="28"/>
          <w:lang w:val="kk-KZ" w:eastAsia="zh-CN"/>
        </w:rPr>
        <w:t>дание, которое, по словам К.А. Акишева и М.К. Хабдулиной</w:t>
      </w:r>
      <w:r>
        <w:rPr>
          <w:rFonts w:asciiTheme="majorBidi" w:hAnsiTheme="majorBidi" w:cstheme="majorBidi"/>
          <w:sz w:val="28"/>
          <w:szCs w:val="28"/>
          <w:lang w:eastAsia="zh-CN"/>
        </w:rPr>
        <w:t>,</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по своим параметрам и сложности планировки напоминаю</w:t>
      </w:r>
      <w:r>
        <w:rPr>
          <w:rFonts w:asciiTheme="majorBidi" w:hAnsiTheme="majorBidi" w:cstheme="majorBidi"/>
          <w:sz w:val="28"/>
          <w:szCs w:val="28"/>
          <w:lang w:val="kk-KZ" w:eastAsia="zh-CN"/>
        </w:rPr>
        <w:t>т</w:t>
      </w:r>
      <w:r>
        <w:rPr>
          <w:rFonts w:asciiTheme="majorBidi" w:hAnsiTheme="majorBidi" w:cstheme="majorBidi"/>
          <w:sz w:val="28"/>
          <w:szCs w:val="28"/>
          <w:lang w:eastAsia="zh-CN"/>
        </w:rPr>
        <w:t xml:space="preserve"> укрепленную усадьбу </w:t>
      </w:r>
      <w:r>
        <w:rPr>
          <w:rFonts w:asciiTheme="majorBidi" w:hAnsiTheme="majorBidi" w:cstheme="majorBidi"/>
          <w:sz w:val="28"/>
          <w:szCs w:val="28"/>
          <w:lang w:val="kk-KZ" w:eastAsia="zh-CN"/>
        </w:rPr>
        <w:t xml:space="preserve">типа </w:t>
      </w:r>
      <w:r>
        <w:rPr>
          <w:rFonts w:asciiTheme="majorBidi" w:hAnsiTheme="majorBidi" w:cstheme="majorBidi"/>
          <w:sz w:val="28"/>
          <w:szCs w:val="28"/>
          <w:lang w:eastAsia="zh-CN"/>
        </w:rPr>
        <w:t>резиденции правителя</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[2,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135</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val="kk-KZ" w:eastAsia="zh-CN"/>
        </w:rPr>
        <w:t>Н</w:t>
      </w:r>
      <w:r>
        <w:rPr>
          <w:rFonts w:asciiTheme="majorBidi" w:hAnsiTheme="majorBidi" w:cstheme="majorBidi"/>
          <w:sz w:val="28"/>
          <w:szCs w:val="28"/>
          <w:lang w:eastAsia="zh-CN"/>
        </w:rPr>
        <w:t xml:space="preserve">а основе палеэтнологических исследований С. Жолдасбайулы (С. Жолдасбаев) пришел к выводу о том, что местность Козыбасы, которая находится на восточной стороне современного Кордайского района </w:t>
      </w:r>
      <w:r>
        <w:rPr>
          <w:rFonts w:asciiTheme="majorBidi" w:hAnsiTheme="majorBidi" w:cstheme="majorBidi"/>
          <w:sz w:val="28"/>
          <w:szCs w:val="28"/>
          <w:lang w:val="kk-KZ" w:eastAsia="zh-CN"/>
        </w:rPr>
        <w:t>Ж</w:t>
      </w:r>
      <w:r>
        <w:rPr>
          <w:rFonts w:asciiTheme="majorBidi" w:hAnsiTheme="majorBidi" w:cstheme="majorBidi"/>
          <w:sz w:val="28"/>
          <w:szCs w:val="28"/>
          <w:lang w:eastAsia="zh-CN"/>
        </w:rPr>
        <w:t xml:space="preserve">амбылской области, являлась летним кочевьем Керей-хана [26, </w:t>
      </w:r>
      <w:r>
        <w:rPr>
          <w:rFonts w:asciiTheme="majorBidi" w:hAnsiTheme="majorBidi" w:cstheme="majorBidi"/>
          <w:sz w:val="28"/>
          <w:szCs w:val="28"/>
          <w:lang w:val="kk-KZ" w:eastAsia="zh-CN"/>
        </w:rPr>
        <w:t>40 б.</w:t>
      </w:r>
      <w:r>
        <w:rPr>
          <w:rFonts w:asciiTheme="majorBidi" w:hAnsiTheme="majorBidi" w:cstheme="majorBidi"/>
          <w:sz w:val="28"/>
          <w:szCs w:val="28"/>
          <w:lang w:eastAsia="zh-CN"/>
        </w:rPr>
        <w:t>].</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val="kk-KZ" w:eastAsia="zh-CN"/>
        </w:rPr>
        <w:t>Их предположение согласуется с более ранними материалами. В</w:t>
      </w:r>
      <w:r>
        <w:rPr>
          <w:rFonts w:asciiTheme="majorBidi" w:hAnsiTheme="majorBidi" w:cstheme="majorBidi"/>
          <w:sz w:val="28"/>
          <w:szCs w:val="28"/>
          <w:lang w:eastAsia="zh-CN"/>
        </w:rPr>
        <w:t xml:space="preserve"> 1856 году известный казахский ученый Ч.Ч. Валиханов </w:t>
      </w:r>
      <w:r>
        <w:rPr>
          <w:rFonts w:asciiTheme="majorBidi" w:hAnsiTheme="majorBidi" w:cstheme="majorBidi"/>
          <w:sz w:val="28"/>
          <w:szCs w:val="28"/>
          <w:lang w:val="kk-KZ" w:eastAsia="zh-CN"/>
        </w:rPr>
        <w:t>указывал, что местность</w:t>
      </w:r>
      <w:r>
        <w:rPr>
          <w:rFonts w:asciiTheme="majorBidi" w:hAnsiTheme="majorBidi" w:cstheme="majorBidi"/>
          <w:sz w:val="28"/>
          <w:szCs w:val="28"/>
          <w:lang w:eastAsia="zh-CN"/>
        </w:rPr>
        <w:t xml:space="preserve"> Козыбасы находится в двух днях езды от города </w:t>
      </w:r>
      <w:r>
        <w:rPr>
          <w:rFonts w:asciiTheme="majorBidi" w:hAnsiTheme="majorBidi" w:cstheme="majorBidi"/>
          <w:sz w:val="28"/>
          <w:szCs w:val="28"/>
          <w:lang w:val="kk-KZ" w:eastAsia="zh-CN"/>
        </w:rPr>
        <w:t>Верного (</w:t>
      </w:r>
      <w:r>
        <w:rPr>
          <w:rFonts w:asciiTheme="majorBidi" w:hAnsiTheme="majorBidi" w:cstheme="majorBidi"/>
          <w:sz w:val="28"/>
          <w:szCs w:val="28"/>
          <w:lang w:eastAsia="zh-CN"/>
        </w:rPr>
        <w:t>современного Алматы</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Приведенные им данные показывают, что в этот период в день можно было преодолеть в среднем около 40-50 км, в лучшем случае около 80 км. [27,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349</w:t>
      </w:r>
      <w:r>
        <w:rPr>
          <w:rFonts w:asciiTheme="majorBidi" w:hAnsiTheme="majorBidi" w:cstheme="majorBidi"/>
          <w:sz w:val="28"/>
          <w:szCs w:val="28"/>
          <w:lang w:eastAsia="zh-CN"/>
        </w:rPr>
        <w:t>] Поэтому указываемая им местность находилась в районе 80-100 км, максимум 150 км</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от современного города Алматы.</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eastAsia="zh-CN"/>
        </w:rPr>
        <w:t xml:space="preserve">То, что под именем Козыбасы </w:t>
      </w:r>
      <w:r>
        <w:rPr>
          <w:rFonts w:asciiTheme="majorBidi" w:hAnsiTheme="majorBidi" w:cstheme="majorBidi"/>
          <w:sz w:val="28"/>
          <w:szCs w:val="28"/>
          <w:lang w:val="kk-KZ" w:eastAsia="zh-CN"/>
        </w:rPr>
        <w:t xml:space="preserve">во второй половине </w:t>
      </w:r>
      <w:r>
        <w:rPr>
          <w:rFonts w:asciiTheme="majorBidi" w:hAnsiTheme="majorBidi" w:cstheme="majorBidi"/>
          <w:sz w:val="28"/>
          <w:szCs w:val="28"/>
          <w:lang w:val="en-US" w:eastAsia="zh-CN"/>
        </w:rPr>
        <w:t>XIX</w:t>
      </w:r>
      <w:r w:rsidRPr="0059494F">
        <w:rPr>
          <w:rFonts w:asciiTheme="majorBidi" w:hAnsiTheme="majorBidi" w:cstheme="majorBidi"/>
          <w:sz w:val="28"/>
          <w:szCs w:val="28"/>
          <w:lang w:eastAsia="zh-CN"/>
        </w:rPr>
        <w:t xml:space="preserve"> </w:t>
      </w:r>
      <w:r>
        <w:rPr>
          <w:rFonts w:asciiTheme="majorBidi" w:hAnsiTheme="majorBidi" w:cstheme="majorBidi"/>
          <w:sz w:val="28"/>
          <w:szCs w:val="28"/>
          <w:lang w:val="kk-KZ" w:eastAsia="zh-CN"/>
        </w:rPr>
        <w:t xml:space="preserve">- начале </w:t>
      </w:r>
      <w:r>
        <w:rPr>
          <w:rFonts w:asciiTheme="majorBidi" w:hAnsiTheme="majorBidi" w:cstheme="majorBidi"/>
          <w:sz w:val="28"/>
          <w:szCs w:val="28"/>
          <w:lang w:val="en-US" w:eastAsia="zh-CN"/>
        </w:rPr>
        <w:t>XX</w:t>
      </w:r>
      <w:r>
        <w:rPr>
          <w:rFonts w:asciiTheme="majorBidi" w:hAnsiTheme="majorBidi" w:cstheme="majorBidi"/>
          <w:sz w:val="28"/>
          <w:szCs w:val="28"/>
          <w:lang w:val="kk-KZ" w:eastAsia="zh-CN"/>
        </w:rPr>
        <w:t xml:space="preserve"> века </w:t>
      </w:r>
      <w:r>
        <w:rPr>
          <w:rFonts w:asciiTheme="majorBidi" w:hAnsiTheme="majorBidi" w:cstheme="majorBidi"/>
          <w:sz w:val="28"/>
          <w:szCs w:val="28"/>
          <w:lang w:eastAsia="zh-CN"/>
        </w:rPr>
        <w:t xml:space="preserve">была известна местность </w:t>
      </w:r>
      <w:r>
        <w:rPr>
          <w:rFonts w:asciiTheme="majorBidi" w:hAnsiTheme="majorBidi" w:cstheme="majorBidi"/>
          <w:sz w:val="28"/>
          <w:szCs w:val="28"/>
          <w:lang w:val="kk-KZ" w:eastAsia="zh-CN"/>
        </w:rPr>
        <w:t>вблизи</w:t>
      </w:r>
      <w:r>
        <w:rPr>
          <w:rFonts w:asciiTheme="majorBidi" w:hAnsiTheme="majorBidi" w:cstheme="majorBidi"/>
          <w:sz w:val="28"/>
          <w:szCs w:val="28"/>
          <w:lang w:eastAsia="zh-CN"/>
        </w:rPr>
        <w:t xml:space="preserve"> К</w:t>
      </w:r>
      <w:r>
        <w:rPr>
          <w:rFonts w:asciiTheme="majorBidi" w:hAnsiTheme="majorBidi" w:cstheme="majorBidi"/>
          <w:sz w:val="28"/>
          <w:szCs w:val="28"/>
          <w:lang w:val="kk-KZ" w:eastAsia="zh-CN"/>
        </w:rPr>
        <w:t>о</w:t>
      </w:r>
      <w:r>
        <w:rPr>
          <w:rFonts w:asciiTheme="majorBidi" w:hAnsiTheme="majorBidi" w:cstheme="majorBidi"/>
          <w:sz w:val="28"/>
          <w:szCs w:val="28"/>
          <w:lang w:eastAsia="zh-CN"/>
        </w:rPr>
        <w:t>рдайского перевала, на территории современного Жамбылского района Алматинской области</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видно из поэмы </w:t>
      </w:r>
      <w:r>
        <w:rPr>
          <w:rFonts w:asciiTheme="majorBidi" w:hAnsiTheme="majorBidi" w:cstheme="majorBidi"/>
          <w:sz w:val="28"/>
          <w:szCs w:val="28"/>
          <w:lang w:eastAsia="zh-CN"/>
        </w:rPr>
        <w:lastRenderedPageBreak/>
        <w:t>«С</w:t>
      </w:r>
      <w:r>
        <w:rPr>
          <w:rFonts w:asciiTheme="majorBidi" w:hAnsiTheme="majorBidi" w:cstheme="majorBidi"/>
          <w:sz w:val="28"/>
          <w:szCs w:val="28"/>
          <w:lang w:val="kk-KZ" w:eastAsia="zh-CN"/>
        </w:rPr>
        <w:t>ұ</w:t>
      </w:r>
      <w:r>
        <w:rPr>
          <w:rFonts w:asciiTheme="majorBidi" w:hAnsiTheme="majorBidi" w:cstheme="majorBidi"/>
          <w:sz w:val="28"/>
          <w:szCs w:val="28"/>
          <w:lang w:eastAsia="zh-CN"/>
        </w:rPr>
        <w:t>раншы батыр» акына Жамбыла</w:t>
      </w:r>
      <w:r>
        <w:rPr>
          <w:rFonts w:asciiTheme="majorBidi" w:hAnsiTheme="majorBidi" w:cstheme="majorBidi"/>
          <w:sz w:val="28"/>
          <w:szCs w:val="28"/>
          <w:lang w:val="kk-KZ" w:eastAsia="zh-CN"/>
        </w:rPr>
        <w:t xml:space="preserve"> Жабаева</w:t>
      </w:r>
      <w:r>
        <w:rPr>
          <w:rFonts w:asciiTheme="majorBidi" w:hAnsiTheme="majorBidi" w:cstheme="majorBidi"/>
          <w:sz w:val="28"/>
          <w:szCs w:val="28"/>
          <w:lang w:eastAsia="zh-CN"/>
        </w:rPr>
        <w:t xml:space="preserve">. </w:t>
      </w:r>
      <w:r>
        <w:rPr>
          <w:rFonts w:asciiTheme="majorBidi" w:hAnsiTheme="majorBidi" w:cstheme="majorBidi"/>
          <w:sz w:val="28"/>
          <w:szCs w:val="28"/>
          <w:lang w:val="kk-KZ" w:eastAsia="zh-CN"/>
        </w:rPr>
        <w:t xml:space="preserve">В поэме есть такие строки; </w:t>
      </w:r>
      <w:r>
        <w:rPr>
          <w:rFonts w:asciiTheme="majorBidi" w:hAnsiTheme="majorBidi" w:cstheme="majorBidi"/>
          <w:sz w:val="28"/>
          <w:szCs w:val="28"/>
          <w:lang w:eastAsia="zh-CN"/>
        </w:rPr>
        <w:t>«</w:t>
      </w:r>
      <w:r>
        <w:rPr>
          <w:rFonts w:asciiTheme="majorBidi" w:hAnsiTheme="majorBidi" w:cstheme="majorBidi"/>
          <w:sz w:val="28"/>
          <w:szCs w:val="28"/>
          <w:lang w:val="kk-KZ" w:eastAsia="zh-CN"/>
        </w:rPr>
        <w:t>Қ</w:t>
      </w:r>
      <w:r>
        <w:rPr>
          <w:rFonts w:asciiTheme="majorBidi" w:hAnsiTheme="majorBidi" w:cstheme="majorBidi"/>
          <w:sz w:val="28"/>
          <w:szCs w:val="28"/>
          <w:lang w:eastAsia="zh-CN"/>
        </w:rPr>
        <w:t xml:space="preserve">озыбас, </w:t>
      </w:r>
      <w:r>
        <w:rPr>
          <w:rFonts w:asciiTheme="majorBidi" w:hAnsiTheme="majorBidi" w:cstheme="majorBidi"/>
          <w:sz w:val="28"/>
          <w:szCs w:val="28"/>
          <w:lang w:val="kk-KZ" w:eastAsia="zh-CN"/>
        </w:rPr>
        <w:t>Қ</w:t>
      </w:r>
      <w:r>
        <w:rPr>
          <w:rFonts w:asciiTheme="majorBidi" w:hAnsiTheme="majorBidi" w:cstheme="majorBidi"/>
          <w:sz w:val="28"/>
          <w:szCs w:val="28"/>
          <w:lang w:eastAsia="zh-CN"/>
        </w:rPr>
        <w:t xml:space="preserve">ордай жаясы, Сонан </w:t>
      </w:r>
      <w:r>
        <w:rPr>
          <w:rFonts w:asciiTheme="majorBidi" w:hAnsiTheme="majorBidi" w:cstheme="majorBidi"/>
          <w:sz w:val="28"/>
          <w:szCs w:val="28"/>
          <w:lang w:val="kk-KZ" w:eastAsia="zh-CN"/>
        </w:rPr>
        <w:t>ө</w:t>
      </w:r>
      <w:r>
        <w:rPr>
          <w:rFonts w:asciiTheme="majorBidi" w:hAnsiTheme="majorBidi" w:cstheme="majorBidi"/>
          <w:sz w:val="28"/>
          <w:szCs w:val="28"/>
          <w:lang w:eastAsia="zh-CN"/>
        </w:rPr>
        <w:t>рлеп тартылар</w:t>
      </w:r>
      <w:r>
        <w:rPr>
          <w:rFonts w:asciiTheme="majorBidi" w:hAnsiTheme="majorBidi" w:cstheme="majorBidi"/>
          <w:sz w:val="28"/>
          <w:szCs w:val="28"/>
          <w:lang w:val="kk-KZ" w:eastAsia="zh-CN"/>
        </w:rPr>
        <w:t>, Суықтөбе, Дегерес, Ұзынағаш, Көктебе ...»</w:t>
      </w:r>
      <w:r>
        <w:rPr>
          <w:rFonts w:asciiTheme="majorBidi" w:hAnsiTheme="majorBidi" w:cstheme="majorBidi"/>
          <w:sz w:val="28"/>
          <w:szCs w:val="28"/>
          <w:lang w:eastAsia="zh-CN"/>
        </w:rPr>
        <w:t xml:space="preserve"> [28, 220 б.].</w:t>
      </w:r>
      <w:r>
        <w:rPr>
          <w:rFonts w:asciiTheme="majorBidi" w:hAnsiTheme="majorBidi" w:cstheme="majorBidi"/>
          <w:sz w:val="28"/>
          <w:szCs w:val="28"/>
          <w:lang w:val="kk-KZ" w:eastAsia="zh-CN"/>
        </w:rPr>
        <w:t xml:space="preserve"> Эти топонимы сохранились здесь до наших дней.  </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val="kk-KZ" w:eastAsia="zh-CN"/>
        </w:rPr>
        <w:t xml:space="preserve">Немного позднее в </w:t>
      </w:r>
      <w:r>
        <w:rPr>
          <w:rFonts w:asciiTheme="majorBidi" w:hAnsiTheme="majorBidi" w:cstheme="majorBidi"/>
          <w:sz w:val="28"/>
          <w:szCs w:val="28"/>
          <w:lang w:eastAsia="zh-CN"/>
        </w:rPr>
        <w:t xml:space="preserve">1935 году С. Асфендияров и П. Кунте </w:t>
      </w:r>
      <w:r>
        <w:rPr>
          <w:rFonts w:asciiTheme="majorBidi" w:hAnsiTheme="majorBidi" w:cstheme="majorBidi"/>
          <w:sz w:val="28"/>
          <w:szCs w:val="28"/>
          <w:lang w:val="kk-KZ" w:eastAsia="zh-CN"/>
        </w:rPr>
        <w:t>в географическом указателе к</w:t>
      </w:r>
      <w:r>
        <w:rPr>
          <w:rFonts w:asciiTheme="majorBidi" w:hAnsiTheme="majorBidi" w:cstheme="majorBidi"/>
          <w:sz w:val="28"/>
          <w:szCs w:val="28"/>
          <w:lang w:eastAsia="zh-CN"/>
        </w:rPr>
        <w:t xml:space="preserve"> сборнику «Прошлое Казахстана в источниках и материалах» </w:t>
      </w:r>
      <w:r>
        <w:rPr>
          <w:rFonts w:asciiTheme="majorBidi" w:hAnsiTheme="majorBidi" w:cstheme="majorBidi"/>
          <w:sz w:val="28"/>
          <w:szCs w:val="28"/>
          <w:lang w:val="kk-KZ" w:eastAsia="zh-CN"/>
        </w:rPr>
        <w:t>писали:</w:t>
      </w:r>
      <w:r>
        <w:rPr>
          <w:rFonts w:asciiTheme="majorBidi" w:hAnsiTheme="majorBidi" w:cstheme="majorBidi"/>
          <w:sz w:val="28"/>
          <w:szCs w:val="28"/>
          <w:lang w:eastAsia="zh-CN"/>
        </w:rPr>
        <w:t xml:space="preserve"> «Козыбаши – горный джайлау на Курдае против Таргана» [29,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265</w:t>
      </w:r>
      <w:r>
        <w:rPr>
          <w:rFonts w:asciiTheme="majorBidi" w:hAnsiTheme="majorBidi" w:cstheme="majorBidi"/>
          <w:sz w:val="28"/>
          <w:szCs w:val="28"/>
          <w:lang w:eastAsia="zh-CN"/>
        </w:rPr>
        <w:t>].</w:t>
      </w:r>
      <w:r>
        <w:rPr>
          <w:rFonts w:asciiTheme="majorBidi" w:hAnsiTheme="majorBidi" w:cstheme="majorBidi"/>
          <w:sz w:val="28"/>
          <w:szCs w:val="28"/>
          <w:lang w:val="kk-KZ" w:eastAsia="zh-CN"/>
        </w:rPr>
        <w:t xml:space="preserve"> </w:t>
      </w:r>
      <w:r>
        <w:rPr>
          <w:rFonts w:asciiTheme="majorBidi" w:hAnsiTheme="majorBidi" w:cstheme="majorBidi"/>
          <w:sz w:val="28"/>
          <w:szCs w:val="28"/>
          <w:lang w:eastAsia="zh-CN"/>
        </w:rPr>
        <w:t xml:space="preserve">В почтово-телеграфной карте Азиатской России, составленным Главным управлением почт и телеграфов </w:t>
      </w:r>
      <w:r>
        <w:rPr>
          <w:rFonts w:asciiTheme="majorBidi" w:hAnsiTheme="majorBidi" w:cstheme="majorBidi"/>
          <w:sz w:val="28"/>
          <w:szCs w:val="28"/>
          <w:lang w:val="kk-KZ" w:eastAsia="zh-CN"/>
        </w:rPr>
        <w:t>в</w:t>
      </w:r>
      <w:r>
        <w:rPr>
          <w:rFonts w:asciiTheme="majorBidi" w:hAnsiTheme="majorBidi" w:cstheme="majorBidi"/>
          <w:sz w:val="28"/>
          <w:szCs w:val="28"/>
          <w:lang w:eastAsia="zh-CN"/>
        </w:rPr>
        <w:t xml:space="preserve"> 1914 год</w:t>
      </w:r>
      <w:r>
        <w:rPr>
          <w:rFonts w:asciiTheme="majorBidi" w:hAnsiTheme="majorBidi" w:cstheme="majorBidi"/>
          <w:sz w:val="28"/>
          <w:szCs w:val="28"/>
          <w:lang w:val="kk-KZ" w:eastAsia="zh-CN"/>
        </w:rPr>
        <w:t>у,</w:t>
      </w:r>
      <w:r>
        <w:rPr>
          <w:rFonts w:asciiTheme="majorBidi" w:hAnsiTheme="majorBidi" w:cstheme="majorBidi"/>
          <w:sz w:val="28"/>
          <w:szCs w:val="28"/>
          <w:lang w:eastAsia="zh-CN"/>
        </w:rPr>
        <w:t xml:space="preserve"> местность </w:t>
      </w:r>
      <w:r>
        <w:rPr>
          <w:rFonts w:asciiTheme="majorBidi" w:hAnsiTheme="majorBidi" w:cstheme="majorBidi"/>
          <w:sz w:val="28"/>
          <w:szCs w:val="28"/>
          <w:lang w:val="kk-KZ" w:eastAsia="zh-CN"/>
        </w:rPr>
        <w:t>под названием «</w:t>
      </w:r>
      <w:r>
        <w:rPr>
          <w:rFonts w:asciiTheme="majorBidi" w:hAnsiTheme="majorBidi" w:cstheme="majorBidi"/>
          <w:sz w:val="28"/>
          <w:szCs w:val="28"/>
          <w:lang w:eastAsia="zh-CN"/>
        </w:rPr>
        <w:t>Тарган</w:t>
      </w:r>
      <w:r>
        <w:rPr>
          <w:rFonts w:asciiTheme="majorBidi" w:hAnsiTheme="majorBidi" w:cstheme="majorBidi"/>
          <w:sz w:val="28"/>
          <w:szCs w:val="28"/>
          <w:lang w:val="kk-KZ" w:eastAsia="zh-CN"/>
        </w:rPr>
        <w:t>»</w:t>
      </w:r>
      <w:r>
        <w:rPr>
          <w:rFonts w:asciiTheme="majorBidi" w:hAnsiTheme="majorBidi" w:cstheme="majorBidi"/>
          <w:sz w:val="28"/>
          <w:szCs w:val="28"/>
          <w:lang w:eastAsia="zh-CN"/>
        </w:rPr>
        <w:t xml:space="preserve"> зафиксирована между </w:t>
      </w:r>
      <w:r>
        <w:rPr>
          <w:rFonts w:asciiTheme="majorBidi" w:hAnsiTheme="majorBidi" w:cstheme="majorBidi"/>
          <w:sz w:val="28"/>
          <w:szCs w:val="28"/>
          <w:lang w:val="kk-KZ" w:eastAsia="zh-CN"/>
        </w:rPr>
        <w:t xml:space="preserve">г. </w:t>
      </w:r>
      <w:r>
        <w:rPr>
          <w:rFonts w:asciiTheme="majorBidi" w:hAnsiTheme="majorBidi" w:cstheme="majorBidi"/>
          <w:sz w:val="28"/>
          <w:szCs w:val="28"/>
          <w:lang w:eastAsia="zh-CN"/>
        </w:rPr>
        <w:t>Верным и К</w:t>
      </w:r>
      <w:r>
        <w:rPr>
          <w:rFonts w:asciiTheme="majorBidi" w:hAnsiTheme="majorBidi" w:cstheme="majorBidi"/>
          <w:sz w:val="28"/>
          <w:szCs w:val="28"/>
          <w:lang w:val="kk-KZ" w:eastAsia="zh-CN"/>
        </w:rPr>
        <w:t>о</w:t>
      </w:r>
      <w:r>
        <w:rPr>
          <w:rFonts w:asciiTheme="majorBidi" w:hAnsiTheme="majorBidi" w:cstheme="majorBidi"/>
          <w:sz w:val="28"/>
          <w:szCs w:val="28"/>
          <w:lang w:eastAsia="zh-CN"/>
        </w:rPr>
        <w:t>рдаем</w:t>
      </w:r>
      <w:r>
        <w:rPr>
          <w:rFonts w:asciiTheme="majorBidi" w:hAnsiTheme="majorBidi" w:cstheme="majorBidi"/>
          <w:sz w:val="28"/>
          <w:szCs w:val="28"/>
          <w:lang w:val="kk-KZ" w:eastAsia="zh-CN"/>
        </w:rPr>
        <w:t xml:space="preserve"> (Курдаем)</w:t>
      </w:r>
      <w:r>
        <w:rPr>
          <w:rStyle w:val="a9"/>
          <w:rFonts w:asciiTheme="majorBidi" w:hAnsiTheme="majorBidi" w:cstheme="majorBidi"/>
          <w:szCs w:val="28"/>
          <w:lang w:eastAsia="zh-CN"/>
        </w:rPr>
        <w:footnoteReference w:id="4"/>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val="kk-KZ" w:eastAsia="zh-CN"/>
        </w:rPr>
        <w:t>Топоним «Козыбасы» упоминается в одном из вариантов кыргызского эпоса «Манас». В части о поминальном трапезе Кокетая («Көкөтөйдүн ашы») говорится: «Козу-Башы Копого, Койдын жүнүн аламын...»</w:t>
      </w:r>
      <w:r>
        <w:rPr>
          <w:rFonts w:asciiTheme="majorBidi" w:hAnsiTheme="majorBidi" w:cstheme="majorBidi"/>
          <w:sz w:val="28"/>
          <w:szCs w:val="28"/>
          <w:lang w:eastAsia="zh-CN"/>
        </w:rPr>
        <w:t xml:space="preserve"> [30, 17 б.].</w:t>
      </w:r>
      <w:r>
        <w:rPr>
          <w:rFonts w:asciiTheme="majorBidi" w:hAnsiTheme="majorBidi" w:cstheme="majorBidi"/>
          <w:sz w:val="28"/>
          <w:szCs w:val="28"/>
          <w:lang w:val="kk-KZ" w:eastAsia="zh-CN"/>
        </w:rPr>
        <w:t xml:space="preserve"> Топонимы «Копа» также сохранились на территории современного Жамбылского района Алматинской области и прилегающего к нему Кордайского района Жамбылской области. В энциклопедическом справочнике «Топонимика Казахстана» отмечены в этом районе река Копа и долина Копа. «Копа – река. Протекает по терр. Жамбыского р-на ...», «Копа – долина. Находится на границе Алматинской (Жамбылский р-н) и Жамбылской (Кордайский р-н) обл-тей к югу от долины Караой» – указывается в справочнике </w:t>
      </w:r>
      <w:r>
        <w:rPr>
          <w:rFonts w:asciiTheme="majorBidi" w:hAnsiTheme="majorBidi" w:cstheme="majorBidi"/>
          <w:sz w:val="28"/>
          <w:szCs w:val="28"/>
          <w:lang w:eastAsia="zh-CN"/>
        </w:rPr>
        <w:t>[6,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202</w:t>
      </w:r>
      <w:r>
        <w:rPr>
          <w:rFonts w:asciiTheme="majorBidi" w:hAnsiTheme="majorBidi" w:cstheme="majorBidi"/>
          <w:sz w:val="28"/>
          <w:szCs w:val="28"/>
          <w:lang w:eastAsia="zh-CN"/>
        </w:rPr>
        <w:t>].</w:t>
      </w:r>
      <w:r>
        <w:rPr>
          <w:rFonts w:asciiTheme="majorBidi" w:hAnsiTheme="majorBidi" w:cstheme="majorBidi"/>
          <w:sz w:val="28"/>
          <w:szCs w:val="28"/>
          <w:lang w:val="kk-KZ" w:eastAsia="zh-CN"/>
        </w:rPr>
        <w:t xml:space="preserve"> </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eastAsia="zh-CN"/>
        </w:rPr>
        <w:t xml:space="preserve">Таким образом, еще в </w:t>
      </w:r>
      <w:r>
        <w:rPr>
          <w:rFonts w:asciiTheme="majorBidi" w:hAnsiTheme="majorBidi" w:cstheme="majorBidi"/>
          <w:sz w:val="28"/>
          <w:szCs w:val="28"/>
          <w:lang w:val="en-US" w:eastAsia="zh-CN"/>
        </w:rPr>
        <w:t>XIX</w:t>
      </w:r>
      <w:r>
        <w:rPr>
          <w:rFonts w:asciiTheme="majorBidi" w:hAnsiTheme="majorBidi" w:cstheme="majorBidi"/>
          <w:sz w:val="28"/>
          <w:szCs w:val="28"/>
          <w:lang w:eastAsia="zh-CN"/>
        </w:rPr>
        <w:t xml:space="preserve"> веке - начале </w:t>
      </w:r>
      <w:r>
        <w:rPr>
          <w:rFonts w:asciiTheme="majorBidi" w:hAnsiTheme="majorBidi" w:cstheme="majorBidi"/>
          <w:sz w:val="28"/>
          <w:szCs w:val="28"/>
          <w:lang w:val="en-US" w:eastAsia="zh-CN"/>
        </w:rPr>
        <w:t>XX</w:t>
      </w:r>
      <w:r>
        <w:rPr>
          <w:rFonts w:asciiTheme="majorBidi" w:hAnsiTheme="majorBidi" w:cstheme="majorBidi"/>
          <w:sz w:val="28"/>
          <w:szCs w:val="28"/>
          <w:lang w:eastAsia="zh-CN"/>
        </w:rPr>
        <w:t xml:space="preserve"> века под названием «Козыбасы» была известна местность </w:t>
      </w:r>
      <w:r>
        <w:rPr>
          <w:rFonts w:asciiTheme="majorBidi" w:hAnsiTheme="majorBidi" w:cstheme="majorBidi"/>
          <w:sz w:val="28"/>
          <w:szCs w:val="28"/>
          <w:lang w:val="kk-KZ" w:eastAsia="zh-CN"/>
        </w:rPr>
        <w:t xml:space="preserve">в современном </w:t>
      </w:r>
      <w:r>
        <w:rPr>
          <w:rFonts w:asciiTheme="majorBidi" w:hAnsiTheme="majorBidi" w:cstheme="majorBidi"/>
          <w:sz w:val="28"/>
          <w:szCs w:val="28"/>
          <w:lang w:eastAsia="zh-CN"/>
        </w:rPr>
        <w:t xml:space="preserve">Жамбылском районе Алматинской области. </w:t>
      </w:r>
    </w:p>
    <w:p w:rsidR="0059494F" w:rsidRDefault="0059494F" w:rsidP="0059494F">
      <w:pPr>
        <w:pStyle w:val="a6"/>
        <w:ind w:firstLine="567"/>
        <w:jc w:val="both"/>
        <w:rPr>
          <w:rFonts w:asciiTheme="majorBidi" w:hAnsiTheme="majorBidi" w:cstheme="majorBidi"/>
          <w:sz w:val="28"/>
          <w:szCs w:val="28"/>
          <w:lang w:val="kk-KZ"/>
        </w:rPr>
      </w:pPr>
      <w:r>
        <w:rPr>
          <w:rFonts w:asciiTheme="majorBidi" w:hAnsiTheme="majorBidi" w:cstheme="majorBidi"/>
          <w:sz w:val="28"/>
          <w:szCs w:val="28"/>
          <w:lang w:val="kk-KZ"/>
        </w:rPr>
        <w:t>В современных топонимических справочниках</w:t>
      </w:r>
      <w:r>
        <w:rPr>
          <w:rFonts w:asciiTheme="majorBidi" w:hAnsiTheme="majorBidi" w:cstheme="majorBidi"/>
          <w:b/>
          <w:sz w:val="28"/>
          <w:szCs w:val="28"/>
          <w:lang w:val="kk-KZ"/>
        </w:rPr>
        <w:t xml:space="preserve"> </w:t>
      </w:r>
      <w:r>
        <w:rPr>
          <w:rFonts w:asciiTheme="majorBidi" w:hAnsiTheme="majorBidi" w:cstheme="majorBidi"/>
          <w:sz w:val="28"/>
          <w:szCs w:val="28"/>
          <w:lang w:val="kk-KZ"/>
        </w:rPr>
        <w:t xml:space="preserve">на юго-востоке Казахстана указаны два топонима «Козыбасы». Первый (ороним) из них – хребет «Козыбасы» в Жамбылском районе Алматинской области. «Находится между реками Таргап и Жиренайгыр. Название связано с тем, что хребет по форме похож на голову ягненка; либо происходит от названия рода Қозы» – указывают авторы справочника </w:t>
      </w:r>
      <w:r>
        <w:rPr>
          <w:rFonts w:asciiTheme="majorBidi" w:hAnsiTheme="majorBidi" w:cstheme="majorBidi"/>
          <w:sz w:val="28"/>
          <w:szCs w:val="28"/>
        </w:rPr>
        <w:t>[6,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w:t>
      </w:r>
      <w:r>
        <w:rPr>
          <w:rFonts w:asciiTheme="majorBidi" w:hAnsiTheme="majorBidi" w:cstheme="majorBidi"/>
          <w:sz w:val="28"/>
          <w:szCs w:val="28"/>
          <w:lang w:val="kk-KZ"/>
        </w:rPr>
        <w:t>197; 7, 206 б.</w:t>
      </w:r>
      <w:r>
        <w:rPr>
          <w:rFonts w:asciiTheme="majorBidi" w:hAnsiTheme="majorBidi" w:cstheme="majorBidi"/>
          <w:sz w:val="28"/>
          <w:szCs w:val="28"/>
        </w:rPr>
        <w:t>].</w:t>
      </w:r>
      <w:r>
        <w:rPr>
          <w:rFonts w:asciiTheme="majorBidi" w:hAnsiTheme="majorBidi" w:cstheme="majorBidi"/>
          <w:sz w:val="28"/>
          <w:szCs w:val="28"/>
          <w:lang w:val="kk-KZ"/>
        </w:rPr>
        <w:t xml:space="preserve"> </w:t>
      </w:r>
    </w:p>
    <w:p w:rsidR="0059494F" w:rsidRDefault="0059494F" w:rsidP="0059494F">
      <w:pPr>
        <w:pStyle w:val="a6"/>
        <w:ind w:firstLine="567"/>
        <w:jc w:val="both"/>
        <w:rPr>
          <w:rFonts w:asciiTheme="majorBidi" w:hAnsiTheme="majorBidi" w:cstheme="majorBidi"/>
          <w:sz w:val="28"/>
          <w:szCs w:val="28"/>
          <w:lang w:val="kk-KZ"/>
        </w:rPr>
      </w:pPr>
      <w:r>
        <w:rPr>
          <w:rFonts w:asciiTheme="majorBidi" w:hAnsiTheme="majorBidi" w:cstheme="majorBidi"/>
          <w:sz w:val="28"/>
          <w:szCs w:val="28"/>
        </w:rPr>
        <w:t xml:space="preserve">Казахстанский географ, д.г.н  А.П. Горбунов дает следующую характеристику топониму «Козыбасы» и относящихся к ней территории: «Козыбасы – небольшая возвышенность или кряж, расположенный на территории Жамбылского района Алматинской области, примерно в 80 км к </w:t>
      </w:r>
      <w:r>
        <w:rPr>
          <w:rFonts w:asciiTheme="majorBidi" w:hAnsiTheme="majorBidi" w:cstheme="majorBidi"/>
          <w:sz w:val="28"/>
          <w:szCs w:val="28"/>
        </w:rPr>
        <w:lastRenderedPageBreak/>
        <w:t>западу от Алматы. Он находится в предгорье западной оконечности Заилийского Алатау. Кряж поднимается до 1149 м над ур.м. Длина его около 8 км, высота 80-100 м… Горы Козыбасы, Басбатыр (1163 м.), и Дегерес (1349 м.) обрамляют с севера внутригорную впадину … Впадина с давних пор привлекала к себе внимание своей обособленностью, а окружающие горы – удобными и легко доступными, обширными летними пастбищами – жайлау. Большая часть их приурочена к выровненными поверхностям высокогорий и среднегорий. Они располагаются в основном на абсолютных высотках 1500-3000 м. Кроме того впадина находится возле Кастекского перевала, через который в средневековье проходили важнейшие караванные пути из долины Чу в бассейн Или и далее в Китай и Сибирь … Другая часть упоминается территории размешалась в Чуйской долине за Кастекским перевалом. Между ними осуществлялась удобная связь через этот перевал» [11,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w:t>
      </w:r>
      <w:r>
        <w:rPr>
          <w:rFonts w:asciiTheme="majorBidi" w:hAnsiTheme="majorBidi" w:cstheme="majorBidi"/>
          <w:sz w:val="28"/>
          <w:szCs w:val="28"/>
          <w:lang w:val="kk-KZ"/>
        </w:rPr>
        <w:t>261</w:t>
      </w:r>
      <w:r>
        <w:rPr>
          <w:rFonts w:asciiTheme="majorBidi" w:hAnsiTheme="majorBidi" w:cstheme="majorBidi"/>
          <w:sz w:val="28"/>
          <w:szCs w:val="28"/>
        </w:rPr>
        <w:t>].</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val="kk-KZ" w:eastAsia="zh-CN"/>
        </w:rPr>
        <w:t>Еще одно «Козыбасы», согласно топономическому справочнику,  жайлау в Кордайских горах на северо-западе Илийского Алатау. «Вероятно, топоним произошел от названия горы (название горы указывает на схожесть с головой ягненка)»</w:t>
      </w:r>
      <w:r>
        <w:rPr>
          <w:rFonts w:asciiTheme="majorBidi" w:hAnsiTheme="majorBidi" w:cstheme="majorBidi"/>
          <w:sz w:val="28"/>
          <w:szCs w:val="28"/>
          <w:lang w:eastAsia="zh-CN"/>
        </w:rPr>
        <w:t xml:space="preserve"> [6,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375</w:t>
      </w:r>
      <w:r>
        <w:rPr>
          <w:rFonts w:asciiTheme="majorBidi" w:hAnsiTheme="majorBidi" w:cstheme="majorBidi"/>
          <w:sz w:val="28"/>
          <w:szCs w:val="28"/>
          <w:lang w:eastAsia="zh-CN"/>
        </w:rPr>
        <w:t>]</w:t>
      </w:r>
      <w:r>
        <w:rPr>
          <w:rFonts w:asciiTheme="majorBidi" w:hAnsiTheme="majorBidi" w:cstheme="majorBidi"/>
          <w:sz w:val="28"/>
          <w:szCs w:val="28"/>
          <w:lang w:val="kk-KZ" w:eastAsia="zh-CN"/>
        </w:rPr>
        <w:t xml:space="preserve">.  </w:t>
      </w:r>
    </w:p>
    <w:p w:rsidR="0059494F" w:rsidRDefault="0059494F" w:rsidP="0059494F">
      <w:pPr>
        <w:pStyle w:val="a6"/>
        <w:ind w:firstLine="567"/>
        <w:jc w:val="both"/>
        <w:rPr>
          <w:rFonts w:asciiTheme="majorBidi" w:hAnsiTheme="majorBidi" w:cstheme="majorBidi"/>
          <w:sz w:val="28"/>
          <w:szCs w:val="28"/>
        </w:rPr>
      </w:pPr>
      <w:r>
        <w:rPr>
          <w:rFonts w:asciiTheme="majorBidi" w:hAnsiTheme="majorBidi" w:cstheme="majorBidi"/>
          <w:sz w:val="28"/>
          <w:szCs w:val="28"/>
        </w:rPr>
        <w:t>Изучение маршрутов поход</w:t>
      </w:r>
      <w:r>
        <w:rPr>
          <w:rFonts w:asciiTheme="majorBidi" w:hAnsiTheme="majorBidi" w:cstheme="majorBidi"/>
          <w:sz w:val="28"/>
          <w:szCs w:val="28"/>
          <w:lang w:val="kk-KZ"/>
        </w:rPr>
        <w:t>а</w:t>
      </w:r>
      <w:r>
        <w:rPr>
          <w:rFonts w:asciiTheme="majorBidi" w:hAnsiTheme="majorBidi" w:cstheme="majorBidi"/>
          <w:sz w:val="28"/>
          <w:szCs w:val="28"/>
        </w:rPr>
        <w:t xml:space="preserve"> на казахов </w:t>
      </w:r>
      <w:r>
        <w:rPr>
          <w:rFonts w:asciiTheme="majorBidi" w:hAnsiTheme="majorBidi" w:cstheme="majorBidi"/>
          <w:sz w:val="28"/>
          <w:szCs w:val="28"/>
          <w:lang w:val="kk-KZ"/>
        </w:rPr>
        <w:t xml:space="preserve">Шибанида </w:t>
      </w:r>
      <w:r>
        <w:rPr>
          <w:rFonts w:asciiTheme="majorBidi" w:hAnsiTheme="majorBidi" w:cstheme="majorBidi"/>
          <w:sz w:val="28"/>
          <w:szCs w:val="28"/>
        </w:rPr>
        <w:t>Абу</w:t>
      </w:r>
      <w:r>
        <w:rPr>
          <w:rFonts w:asciiTheme="majorBidi" w:hAnsiTheme="majorBidi" w:cstheme="majorBidi"/>
          <w:sz w:val="28"/>
          <w:szCs w:val="28"/>
          <w:lang w:val="kk-KZ"/>
        </w:rPr>
        <w:t>-</w:t>
      </w:r>
      <w:r>
        <w:rPr>
          <w:rFonts w:asciiTheme="majorBidi" w:hAnsiTheme="majorBidi" w:cstheme="majorBidi"/>
          <w:sz w:val="28"/>
          <w:szCs w:val="28"/>
        </w:rPr>
        <w:t>л</w:t>
      </w:r>
      <w:r>
        <w:rPr>
          <w:rFonts w:asciiTheme="majorBidi" w:hAnsiTheme="majorBidi" w:cstheme="majorBidi"/>
          <w:sz w:val="28"/>
          <w:szCs w:val="28"/>
          <w:lang w:val="kk-KZ"/>
        </w:rPr>
        <w:t>-Х</w:t>
      </w:r>
      <w:r>
        <w:rPr>
          <w:rFonts w:asciiTheme="majorBidi" w:hAnsiTheme="majorBidi" w:cstheme="majorBidi"/>
          <w:sz w:val="28"/>
          <w:szCs w:val="28"/>
        </w:rPr>
        <w:t>айр-хана в 1468 году показывает, что первоначально Керей-хан и Жанибек-хан со своими приверженцами занимали земли правобережья реки Чу. Согласно Махмуду б</w:t>
      </w:r>
      <w:r>
        <w:rPr>
          <w:rFonts w:asciiTheme="majorBidi" w:hAnsiTheme="majorBidi" w:cstheme="majorBidi"/>
          <w:sz w:val="28"/>
          <w:szCs w:val="28"/>
          <w:lang w:val="kk-KZ"/>
        </w:rPr>
        <w:t>.</w:t>
      </w:r>
      <w:r>
        <w:rPr>
          <w:rFonts w:asciiTheme="majorBidi" w:hAnsiTheme="majorBidi" w:cstheme="majorBidi"/>
          <w:sz w:val="28"/>
          <w:szCs w:val="28"/>
        </w:rPr>
        <w:t xml:space="preserve"> Эмиру Вали, в конце своей жизни Абу-л-</w:t>
      </w:r>
      <w:r>
        <w:rPr>
          <w:rFonts w:asciiTheme="majorBidi" w:hAnsiTheme="majorBidi" w:cstheme="majorBidi"/>
          <w:sz w:val="28"/>
          <w:szCs w:val="28"/>
          <w:lang w:val="kk-KZ"/>
        </w:rPr>
        <w:t>Х</w:t>
      </w:r>
      <w:r>
        <w:rPr>
          <w:rFonts w:asciiTheme="majorBidi" w:hAnsiTheme="majorBidi" w:cstheme="majorBidi"/>
          <w:sz w:val="28"/>
          <w:szCs w:val="28"/>
        </w:rPr>
        <w:t xml:space="preserve">айр-хан собрал огромную армию и выступил с походом </w:t>
      </w:r>
      <w:r>
        <w:rPr>
          <w:rFonts w:asciiTheme="majorBidi" w:hAnsiTheme="majorBidi" w:cstheme="majorBidi"/>
          <w:sz w:val="28"/>
          <w:szCs w:val="28"/>
          <w:lang w:val="kk-KZ"/>
        </w:rPr>
        <w:t>в сторону</w:t>
      </w:r>
      <w:r>
        <w:rPr>
          <w:rFonts w:asciiTheme="majorBidi" w:hAnsiTheme="majorBidi" w:cstheme="majorBidi"/>
          <w:sz w:val="28"/>
          <w:szCs w:val="28"/>
        </w:rPr>
        <w:t xml:space="preserve"> Могулистан</w:t>
      </w:r>
      <w:r>
        <w:rPr>
          <w:rFonts w:asciiTheme="majorBidi" w:hAnsiTheme="majorBidi" w:cstheme="majorBidi"/>
          <w:sz w:val="28"/>
          <w:szCs w:val="28"/>
          <w:lang w:val="kk-KZ"/>
        </w:rPr>
        <w:t>а</w:t>
      </w:r>
      <w:r>
        <w:rPr>
          <w:rFonts w:asciiTheme="majorBidi" w:hAnsiTheme="majorBidi" w:cstheme="majorBidi"/>
          <w:sz w:val="28"/>
          <w:szCs w:val="28"/>
        </w:rPr>
        <w:t xml:space="preserve">. Поход, по его словам, был предпринят «с целью завоевания страны и племен (аквам) караунасов (могулов – </w:t>
      </w:r>
      <w:r>
        <w:rPr>
          <w:rFonts w:asciiTheme="majorBidi" w:hAnsiTheme="majorBidi" w:cstheme="majorBidi"/>
          <w:sz w:val="28"/>
          <w:szCs w:val="28"/>
          <w:lang w:val="kk-KZ"/>
        </w:rPr>
        <w:t>авт</w:t>
      </w:r>
      <w:r>
        <w:rPr>
          <w:rFonts w:asciiTheme="majorBidi" w:hAnsiTheme="majorBidi" w:cstheme="majorBidi"/>
          <w:sz w:val="28"/>
          <w:szCs w:val="28"/>
        </w:rPr>
        <w:t>.)», однако по пути Абу-л-Хайр</w:t>
      </w:r>
      <w:r>
        <w:rPr>
          <w:rFonts w:asciiTheme="majorBidi" w:hAnsiTheme="majorBidi" w:cstheme="majorBidi"/>
          <w:sz w:val="28"/>
          <w:szCs w:val="28"/>
          <w:lang w:val="kk-KZ"/>
        </w:rPr>
        <w:t>-хан</w:t>
      </w:r>
      <w:r>
        <w:rPr>
          <w:rFonts w:asciiTheme="majorBidi" w:hAnsiTheme="majorBidi" w:cstheme="majorBidi"/>
          <w:sz w:val="28"/>
          <w:szCs w:val="28"/>
        </w:rPr>
        <w:t xml:space="preserve"> неожиданно заболел и, несмотря на все усилия придворных лекарей, умер [17,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w:t>
      </w:r>
      <w:r>
        <w:rPr>
          <w:rFonts w:asciiTheme="majorBidi" w:hAnsiTheme="majorBidi" w:cstheme="majorBidi"/>
          <w:sz w:val="28"/>
          <w:szCs w:val="28"/>
          <w:lang w:val="kk-KZ"/>
        </w:rPr>
        <w:t>358-361</w:t>
      </w:r>
      <w:r>
        <w:rPr>
          <w:rFonts w:asciiTheme="majorBidi" w:hAnsiTheme="majorBidi" w:cstheme="majorBidi"/>
          <w:sz w:val="28"/>
          <w:szCs w:val="28"/>
        </w:rPr>
        <w:t xml:space="preserve">]. </w:t>
      </w:r>
      <w:r>
        <w:rPr>
          <w:rFonts w:asciiTheme="majorBidi" w:hAnsiTheme="majorBidi" w:cstheme="majorBidi"/>
          <w:sz w:val="28"/>
          <w:szCs w:val="28"/>
          <w:lang w:val="kk-KZ"/>
        </w:rPr>
        <w:t xml:space="preserve"> </w:t>
      </w:r>
      <w:r>
        <w:rPr>
          <w:rFonts w:asciiTheme="majorBidi" w:hAnsiTheme="majorBidi" w:cstheme="majorBidi"/>
          <w:sz w:val="28"/>
          <w:szCs w:val="28"/>
        </w:rPr>
        <w:t>К.А. Пищулина</w:t>
      </w:r>
      <w:r>
        <w:rPr>
          <w:rFonts w:asciiTheme="majorBidi" w:hAnsiTheme="majorBidi" w:cstheme="majorBidi"/>
          <w:sz w:val="28"/>
          <w:szCs w:val="28"/>
          <w:lang/>
        </w:rPr>
        <w:t xml:space="preserve"> </w:t>
      </w:r>
      <w:r>
        <w:rPr>
          <w:rFonts w:asciiTheme="majorBidi" w:hAnsiTheme="majorBidi" w:cstheme="majorBidi"/>
          <w:sz w:val="28"/>
          <w:szCs w:val="28"/>
        </w:rPr>
        <w:t>считает</w:t>
      </w:r>
      <w:r>
        <w:rPr>
          <w:rFonts w:asciiTheme="majorBidi" w:hAnsiTheme="majorBidi" w:cstheme="majorBidi"/>
          <w:sz w:val="28"/>
          <w:szCs w:val="28"/>
          <w:lang w:val="kk-KZ"/>
        </w:rPr>
        <w:t>,</w:t>
      </w:r>
      <w:r>
        <w:rPr>
          <w:rFonts w:asciiTheme="majorBidi" w:hAnsiTheme="majorBidi" w:cstheme="majorBidi"/>
          <w:sz w:val="28"/>
          <w:szCs w:val="28"/>
        </w:rPr>
        <w:t xml:space="preserve"> что данный поход был вызван образованием и укреплением казахского государства. О том, что он был направлен против Казахского ханства, п</w:t>
      </w:r>
      <w:r>
        <w:rPr>
          <w:rFonts w:asciiTheme="majorBidi" w:hAnsiTheme="majorBidi" w:cstheme="majorBidi"/>
          <w:sz w:val="28"/>
          <w:szCs w:val="28"/>
          <w:lang w:val="kk-KZ"/>
        </w:rPr>
        <w:t>о</w:t>
      </w:r>
      <w:r>
        <w:rPr>
          <w:rFonts w:asciiTheme="majorBidi" w:hAnsiTheme="majorBidi" w:cstheme="majorBidi"/>
          <w:sz w:val="28"/>
          <w:szCs w:val="28"/>
        </w:rPr>
        <w:t xml:space="preserve"> ее мнению, говорят отсутствие могульского хана Йунуса в то время в этих краях и маршрут движения войска Абу</w:t>
      </w:r>
      <w:r>
        <w:rPr>
          <w:rFonts w:asciiTheme="majorBidi" w:hAnsiTheme="majorBidi" w:cstheme="majorBidi"/>
          <w:sz w:val="28"/>
          <w:szCs w:val="28"/>
          <w:lang w:val="kk-KZ"/>
        </w:rPr>
        <w:t>-</w:t>
      </w:r>
      <w:r>
        <w:rPr>
          <w:rFonts w:asciiTheme="majorBidi" w:hAnsiTheme="majorBidi" w:cstheme="majorBidi"/>
          <w:sz w:val="28"/>
          <w:szCs w:val="28"/>
        </w:rPr>
        <w:t>л</w:t>
      </w:r>
      <w:r>
        <w:rPr>
          <w:rFonts w:asciiTheme="majorBidi" w:hAnsiTheme="majorBidi" w:cstheme="majorBidi"/>
          <w:sz w:val="28"/>
          <w:szCs w:val="28"/>
          <w:lang w:val="kk-KZ"/>
        </w:rPr>
        <w:t>-Х</w:t>
      </w:r>
      <w:r>
        <w:rPr>
          <w:rFonts w:asciiTheme="majorBidi" w:hAnsiTheme="majorBidi" w:cstheme="majorBidi"/>
          <w:sz w:val="28"/>
          <w:szCs w:val="28"/>
        </w:rPr>
        <w:t>айр-хана через долину Таласа, на Чу и далее – на северо-восток [31,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w:t>
      </w:r>
      <w:r>
        <w:rPr>
          <w:rFonts w:asciiTheme="majorBidi" w:hAnsiTheme="majorBidi" w:cstheme="majorBidi"/>
          <w:sz w:val="28"/>
          <w:szCs w:val="28"/>
          <w:lang w:val="kk-KZ"/>
        </w:rPr>
        <w:t>423; 32, с. 335</w:t>
      </w:r>
      <w:r>
        <w:rPr>
          <w:rFonts w:asciiTheme="majorBidi" w:hAnsiTheme="majorBidi" w:cstheme="majorBidi"/>
          <w:sz w:val="28"/>
          <w:szCs w:val="28"/>
        </w:rPr>
        <w:t xml:space="preserve">]. </w:t>
      </w:r>
      <w:r>
        <w:rPr>
          <w:rFonts w:asciiTheme="majorBidi" w:hAnsiTheme="majorBidi" w:cstheme="majorBidi"/>
          <w:sz w:val="28"/>
          <w:szCs w:val="28"/>
          <w:lang w:val="kk-KZ"/>
        </w:rPr>
        <w:t xml:space="preserve">«Абу-л-Хайр выступил на Моголистан </w:t>
      </w:r>
      <w:r>
        <w:rPr>
          <w:rFonts w:asciiTheme="majorBidi" w:hAnsiTheme="majorBidi" w:cstheme="majorBidi"/>
          <w:sz w:val="28"/>
          <w:szCs w:val="28"/>
        </w:rPr>
        <w:t xml:space="preserve">через Каратау и остановился в местности Ак-кишлак, по-видимому, недалеко от современной Алма-Аты» – писал в 1965 году узбекский исследователь </w:t>
      </w:r>
      <w:r>
        <w:rPr>
          <w:rFonts w:asciiTheme="majorBidi" w:hAnsiTheme="majorBidi" w:cstheme="majorBidi"/>
          <w:sz w:val="28"/>
          <w:szCs w:val="28"/>
          <w:lang w:val="kk-KZ"/>
        </w:rPr>
        <w:t>Б</w:t>
      </w:r>
      <w:r>
        <w:rPr>
          <w:rFonts w:asciiTheme="majorBidi" w:hAnsiTheme="majorBidi" w:cstheme="majorBidi"/>
          <w:sz w:val="28"/>
          <w:szCs w:val="28"/>
        </w:rPr>
        <w:t xml:space="preserve">.А. </w:t>
      </w:r>
      <w:r>
        <w:rPr>
          <w:rFonts w:asciiTheme="majorBidi" w:hAnsiTheme="majorBidi" w:cstheme="majorBidi"/>
          <w:sz w:val="28"/>
          <w:szCs w:val="28"/>
          <w:lang w:val="kk-KZ"/>
        </w:rPr>
        <w:t xml:space="preserve">Ахмедов </w:t>
      </w:r>
      <w:r>
        <w:rPr>
          <w:rFonts w:asciiTheme="majorBidi" w:hAnsiTheme="majorBidi" w:cstheme="majorBidi"/>
          <w:sz w:val="28"/>
          <w:szCs w:val="28"/>
        </w:rPr>
        <w:t>[33,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w:t>
      </w:r>
      <w:r>
        <w:rPr>
          <w:rFonts w:asciiTheme="majorBidi" w:hAnsiTheme="majorBidi" w:cstheme="majorBidi"/>
          <w:sz w:val="28"/>
          <w:szCs w:val="28"/>
          <w:lang w:val="kk-KZ"/>
        </w:rPr>
        <w:t>59</w:t>
      </w:r>
      <w:r>
        <w:rPr>
          <w:rFonts w:asciiTheme="majorBidi" w:hAnsiTheme="majorBidi" w:cstheme="majorBidi"/>
          <w:sz w:val="28"/>
          <w:szCs w:val="28"/>
        </w:rPr>
        <w:t xml:space="preserve">]. Кыргызский академик О. Караев </w:t>
      </w:r>
      <w:r>
        <w:rPr>
          <w:rFonts w:asciiTheme="majorBidi" w:hAnsiTheme="majorBidi" w:cstheme="majorBidi"/>
          <w:sz w:val="28"/>
          <w:szCs w:val="28"/>
          <w:lang w:val="kk-KZ"/>
        </w:rPr>
        <w:t xml:space="preserve"> также пишет, что эти войска «шли через Кара-Тау, долины Талас, Чу (Ала-Така, Йайлак Кызыл-Надир и Йети-Кудук) и далее на северо-восток, в Семиречье» </w:t>
      </w:r>
      <w:r>
        <w:rPr>
          <w:rFonts w:asciiTheme="majorBidi" w:hAnsiTheme="majorBidi" w:cstheme="majorBidi"/>
          <w:sz w:val="28"/>
          <w:szCs w:val="28"/>
        </w:rPr>
        <w:t>[34, с</w:t>
      </w:r>
      <w:r>
        <w:rPr>
          <w:rFonts w:asciiTheme="majorBidi" w:hAnsiTheme="majorBidi" w:cstheme="majorBidi"/>
          <w:sz w:val="28"/>
          <w:szCs w:val="28"/>
          <w:lang w:val="kk-KZ" w:eastAsia="en-US"/>
        </w:rPr>
        <w:t>.</w:t>
      </w:r>
      <w:r>
        <w:rPr>
          <w:rFonts w:asciiTheme="majorBidi" w:hAnsiTheme="majorBidi" w:cstheme="majorBidi"/>
          <w:sz w:val="28"/>
          <w:szCs w:val="28"/>
          <w:lang w:eastAsia="en-US"/>
        </w:rPr>
        <w:t xml:space="preserve"> </w:t>
      </w:r>
      <w:r>
        <w:rPr>
          <w:rFonts w:asciiTheme="majorBidi" w:hAnsiTheme="majorBidi" w:cstheme="majorBidi"/>
          <w:sz w:val="28"/>
          <w:szCs w:val="28"/>
          <w:lang w:val="kk-KZ"/>
        </w:rPr>
        <w:t>85</w:t>
      </w:r>
      <w:r>
        <w:rPr>
          <w:rFonts w:asciiTheme="majorBidi" w:hAnsiTheme="majorBidi" w:cstheme="majorBidi"/>
          <w:sz w:val="28"/>
          <w:szCs w:val="28"/>
        </w:rPr>
        <w:t>].</w:t>
      </w:r>
      <w:r>
        <w:rPr>
          <w:rFonts w:asciiTheme="majorBidi" w:hAnsiTheme="majorBidi" w:cstheme="majorBidi"/>
          <w:sz w:val="28"/>
          <w:szCs w:val="28"/>
          <w:lang w:val="kk-KZ"/>
        </w:rPr>
        <w:t xml:space="preserve"> </w:t>
      </w:r>
      <w:r>
        <w:rPr>
          <w:rFonts w:asciiTheme="majorBidi" w:hAnsiTheme="majorBidi" w:cstheme="majorBidi"/>
          <w:sz w:val="28"/>
          <w:szCs w:val="28"/>
        </w:rPr>
        <w:t xml:space="preserve">Таким образом, направление данного похода показывает, что центр Казахского ханства, который намеревался уничтожить Шибанид, находился восточнее реки Чу. </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val="kk-KZ" w:eastAsia="zh-CN"/>
        </w:rPr>
        <w:t xml:space="preserve">Это подтверждается и направлением другого похода </w:t>
      </w:r>
      <w:r>
        <w:rPr>
          <w:rFonts w:asciiTheme="majorBidi" w:hAnsiTheme="majorBidi" w:cstheme="majorBidi"/>
          <w:sz w:val="28"/>
          <w:szCs w:val="28"/>
          <w:lang w:eastAsia="zh-CN"/>
        </w:rPr>
        <w:t>на Казахское ханство, которое имело место в 1537 г. О нем  сообщается в «Бадаи ал-вакаи» Зайн ад-Дина Васифи. Маршрут похода отличался от маршрута похода Абу-л-Хайр-хана, однако конечное направление их походов совпадал</w:t>
      </w:r>
      <w:r>
        <w:rPr>
          <w:rFonts w:asciiTheme="majorBidi" w:hAnsiTheme="majorBidi" w:cstheme="majorBidi"/>
          <w:sz w:val="28"/>
          <w:szCs w:val="28"/>
          <w:lang w:val="kk-KZ" w:eastAsia="zh-CN"/>
        </w:rPr>
        <w:t>о</w:t>
      </w:r>
      <w:r>
        <w:rPr>
          <w:rFonts w:asciiTheme="majorBidi" w:hAnsiTheme="majorBidi" w:cstheme="majorBidi"/>
          <w:sz w:val="28"/>
          <w:szCs w:val="28"/>
          <w:lang w:eastAsia="zh-CN"/>
        </w:rPr>
        <w:t>. По сведениям Зайн ад-Дина Васифи,  узбекское войско Шибанида Убайдаллах-</w:t>
      </w:r>
      <w:r>
        <w:rPr>
          <w:rFonts w:asciiTheme="majorBidi" w:hAnsiTheme="majorBidi" w:cstheme="majorBidi"/>
          <w:sz w:val="28"/>
          <w:szCs w:val="28"/>
          <w:lang w:eastAsia="zh-CN"/>
        </w:rPr>
        <w:lastRenderedPageBreak/>
        <w:t>хана выступило против казахов с берега реки Сайрам, затем оно через Тараз и далее Сусамырскую долину, Кочкар-Ату направилось на северо-восток к Иссык-Кулю. Это войско, объединившись с могульским войском, вступило в Сан-Таше в сражение с казахами и, возможно, кыргызами [17,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179-183</w:t>
      </w:r>
      <w:r>
        <w:rPr>
          <w:rFonts w:asciiTheme="majorBidi" w:hAnsiTheme="majorBidi" w:cstheme="majorBidi"/>
          <w:sz w:val="28"/>
          <w:szCs w:val="28"/>
          <w:lang w:eastAsia="zh-CN"/>
        </w:rPr>
        <w:t>]. Местность Сан-Таш, по мнению А.Н. Болдырева, находилась местность к западу от Иссык-Куля» [17, с. 520; 35,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346-347</w:t>
      </w:r>
      <w:r>
        <w:rPr>
          <w:rFonts w:asciiTheme="majorBidi" w:hAnsiTheme="majorBidi" w:cstheme="majorBidi"/>
          <w:sz w:val="28"/>
          <w:szCs w:val="28"/>
          <w:lang w:eastAsia="zh-CN"/>
        </w:rPr>
        <w:t xml:space="preserve">]. </w:t>
      </w: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val="kk-KZ" w:eastAsia="zh-CN"/>
        </w:rPr>
        <w:t xml:space="preserve">Как видим, оба Шибанида при своих походах на Казахское ханство оставляли позади Таласскую долину и направлялись Чу-Илийское междуречье и северо-западное Приисыккулье. Именно эти территории в </w:t>
      </w:r>
      <w:r>
        <w:rPr>
          <w:rFonts w:asciiTheme="majorBidi" w:hAnsiTheme="majorBidi" w:cstheme="majorBidi"/>
          <w:sz w:val="28"/>
          <w:szCs w:val="28"/>
          <w:lang w:val="en-US" w:eastAsia="zh-CN"/>
        </w:rPr>
        <w:t>XVI</w:t>
      </w:r>
      <w:r>
        <w:rPr>
          <w:rFonts w:asciiTheme="majorBidi" w:hAnsiTheme="majorBidi" w:cstheme="majorBidi"/>
          <w:sz w:val="28"/>
          <w:szCs w:val="28"/>
          <w:lang w:eastAsia="zh-CN"/>
        </w:rPr>
        <w:t xml:space="preserve"> веке Зайн ад-Дин Васифи и назвал «Казахстаном» [17, с</w:t>
      </w:r>
      <w:r>
        <w:rPr>
          <w:rFonts w:asciiTheme="majorBidi" w:hAnsiTheme="majorBidi" w:cstheme="majorBidi"/>
          <w:sz w:val="28"/>
          <w:szCs w:val="28"/>
          <w:lang w:val="kk-KZ" w:eastAsia="en-US"/>
        </w:rPr>
        <w:t xml:space="preserve">. </w:t>
      </w:r>
      <w:r>
        <w:rPr>
          <w:rFonts w:asciiTheme="majorBidi" w:hAnsiTheme="majorBidi" w:cstheme="majorBidi"/>
          <w:sz w:val="28"/>
          <w:szCs w:val="28"/>
          <w:lang w:val="kk-KZ" w:eastAsia="zh-CN"/>
        </w:rPr>
        <w:t>180</w:t>
      </w:r>
      <w:r>
        <w:rPr>
          <w:rFonts w:asciiTheme="majorBidi" w:hAnsiTheme="majorBidi" w:cstheme="majorBidi"/>
          <w:sz w:val="28"/>
          <w:szCs w:val="28"/>
          <w:lang w:eastAsia="zh-CN"/>
        </w:rPr>
        <w:t>].</w:t>
      </w:r>
      <w:r>
        <w:rPr>
          <w:rFonts w:asciiTheme="majorBidi" w:hAnsiTheme="majorBidi" w:cstheme="majorBidi"/>
          <w:sz w:val="28"/>
          <w:szCs w:val="28"/>
          <w:lang w:val="kk-KZ" w:eastAsia="zh-CN"/>
        </w:rPr>
        <w:t xml:space="preserve"> </w:t>
      </w: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sz w:val="28"/>
          <w:szCs w:val="28"/>
          <w:lang w:eastAsia="zh-CN"/>
        </w:rPr>
        <w:t xml:space="preserve">Таким образом, есть все основания считать, что местом возникновения Казахского ханства является </w:t>
      </w:r>
      <w:r>
        <w:rPr>
          <w:rFonts w:asciiTheme="majorBidi" w:hAnsiTheme="majorBidi" w:cstheme="majorBidi"/>
          <w:sz w:val="28"/>
          <w:szCs w:val="28"/>
          <w:lang w:val="kk-KZ" w:eastAsia="zh-CN"/>
        </w:rPr>
        <w:t>Чу-Илийское междуречье</w:t>
      </w:r>
      <w:r>
        <w:rPr>
          <w:rFonts w:asciiTheme="majorBidi" w:hAnsiTheme="majorBidi" w:cstheme="majorBidi"/>
          <w:sz w:val="28"/>
          <w:szCs w:val="28"/>
          <w:lang w:eastAsia="zh-CN"/>
        </w:rPr>
        <w:t>. Здесь же, на территории современного Жамбылского района Алматинской области,  находилась упоминаемая Мирза Мухаммед Хайдаром местность «Козыбасы».</w:t>
      </w:r>
    </w:p>
    <w:p w:rsidR="0059494F" w:rsidRDefault="0059494F" w:rsidP="0059494F">
      <w:pPr>
        <w:ind w:firstLine="540"/>
        <w:jc w:val="both"/>
        <w:rPr>
          <w:rFonts w:asciiTheme="majorBidi" w:hAnsiTheme="majorBidi" w:cstheme="majorBidi"/>
          <w:sz w:val="28"/>
          <w:szCs w:val="28"/>
          <w:lang w:val="kk-KZ" w:eastAsia="zh-CN"/>
        </w:rPr>
      </w:pPr>
      <w:r>
        <w:rPr>
          <w:rFonts w:asciiTheme="majorBidi" w:hAnsiTheme="majorBidi" w:cstheme="majorBidi"/>
          <w:sz w:val="28"/>
          <w:szCs w:val="28"/>
          <w:lang w:eastAsia="zh-CN"/>
        </w:rPr>
        <w:t xml:space="preserve">В завершение хочется обратить внимание на </w:t>
      </w:r>
      <w:r>
        <w:rPr>
          <w:rFonts w:asciiTheme="majorBidi" w:hAnsiTheme="majorBidi" w:cstheme="majorBidi"/>
          <w:bCs/>
          <w:sz w:val="28"/>
          <w:szCs w:val="28"/>
          <w:lang w:val="kk-KZ" w:eastAsia="zh-CN"/>
        </w:rPr>
        <w:t xml:space="preserve">современное состояние Козыбасы. К сожалению, в данное время здесь производится добыча гравия. Экскваторы и грузовой транспорт разрушают грунт и естественную почву горы. Поэтому существует реальная угроза потери первоначального исторического облика памятника, связанного с историей казахской государственности. Считаем необходимым срочно остановить эти работы и провести масштабные археологические исследования в данном районе. Если ими будет подтвержено наше предположение, следует соорудить здесь памятную стелу. </w:t>
      </w:r>
      <w:r>
        <w:rPr>
          <w:rFonts w:asciiTheme="majorBidi" w:hAnsiTheme="majorBidi" w:cstheme="majorBidi"/>
          <w:sz w:val="28"/>
          <w:szCs w:val="28"/>
          <w:lang w:val="kk-KZ" w:eastAsia="zh-CN"/>
        </w:rPr>
        <w:t>С</w:t>
      </w:r>
      <w:r>
        <w:rPr>
          <w:rFonts w:asciiTheme="majorBidi" w:hAnsiTheme="majorBidi" w:cstheme="majorBidi"/>
          <w:sz w:val="28"/>
          <w:szCs w:val="28"/>
          <w:lang w:eastAsia="zh-CN"/>
        </w:rPr>
        <w:t>о</w:t>
      </w:r>
      <w:r>
        <w:rPr>
          <w:rFonts w:asciiTheme="majorBidi" w:hAnsiTheme="majorBidi" w:cstheme="majorBidi"/>
          <w:sz w:val="28"/>
          <w:szCs w:val="28"/>
          <w:lang w:val="kk-KZ" w:eastAsia="zh-CN"/>
        </w:rPr>
        <w:t xml:space="preserve">оружение </w:t>
      </w:r>
      <w:r>
        <w:rPr>
          <w:rFonts w:asciiTheme="majorBidi" w:hAnsiTheme="majorBidi" w:cstheme="majorBidi"/>
          <w:sz w:val="28"/>
          <w:szCs w:val="28"/>
          <w:lang w:eastAsia="zh-CN"/>
        </w:rPr>
        <w:t>памятной стелы</w:t>
      </w:r>
      <w:r>
        <w:rPr>
          <w:rFonts w:asciiTheme="majorBidi" w:hAnsiTheme="majorBidi" w:cstheme="majorBidi"/>
          <w:sz w:val="28"/>
          <w:szCs w:val="28"/>
          <w:lang w:val="kk-KZ" w:eastAsia="zh-CN"/>
        </w:rPr>
        <w:t xml:space="preserve"> будет иметь важное социальное и воспитательное значение, послужит укреплению </w:t>
      </w:r>
      <w:r>
        <w:rPr>
          <w:rFonts w:asciiTheme="majorBidi" w:hAnsiTheme="majorBidi" w:cstheme="majorBidi"/>
          <w:sz w:val="28"/>
          <w:szCs w:val="28"/>
          <w:lang w:eastAsia="zh-CN"/>
        </w:rPr>
        <w:t xml:space="preserve">казахстанской идентичности и патриотизма, </w:t>
      </w:r>
      <w:r>
        <w:rPr>
          <w:rFonts w:asciiTheme="majorBidi" w:hAnsiTheme="majorBidi" w:cstheme="majorBidi"/>
          <w:sz w:val="28"/>
          <w:szCs w:val="28"/>
          <w:lang w:val="kk-KZ" w:eastAsia="zh-CN"/>
        </w:rPr>
        <w:t xml:space="preserve">созданию </w:t>
      </w:r>
      <w:r>
        <w:rPr>
          <w:rFonts w:asciiTheme="majorBidi" w:hAnsiTheme="majorBidi" w:cstheme="majorBidi"/>
          <w:sz w:val="28"/>
          <w:szCs w:val="28"/>
          <w:lang w:eastAsia="zh-CN"/>
        </w:rPr>
        <w:t xml:space="preserve">и </w:t>
      </w:r>
      <w:r>
        <w:rPr>
          <w:rFonts w:asciiTheme="majorBidi" w:hAnsiTheme="majorBidi" w:cstheme="majorBidi"/>
          <w:sz w:val="28"/>
          <w:szCs w:val="28"/>
          <w:lang w:val="kk-KZ" w:eastAsia="zh-CN"/>
        </w:rPr>
        <w:t xml:space="preserve">популяризации </w:t>
      </w:r>
      <w:r>
        <w:rPr>
          <w:rFonts w:asciiTheme="majorBidi" w:hAnsiTheme="majorBidi" w:cstheme="majorBidi"/>
          <w:sz w:val="28"/>
          <w:szCs w:val="28"/>
          <w:lang w:eastAsia="zh-CN"/>
        </w:rPr>
        <w:t xml:space="preserve">позитивного образа истории </w:t>
      </w:r>
      <w:r>
        <w:rPr>
          <w:rFonts w:asciiTheme="majorBidi" w:hAnsiTheme="majorBidi" w:cstheme="majorBidi"/>
          <w:sz w:val="28"/>
          <w:szCs w:val="28"/>
          <w:lang w:val="kk-KZ" w:eastAsia="zh-CN"/>
        </w:rPr>
        <w:t xml:space="preserve">казахского народа и </w:t>
      </w:r>
      <w:r>
        <w:rPr>
          <w:rFonts w:asciiTheme="majorBidi" w:hAnsiTheme="majorBidi" w:cstheme="majorBidi"/>
          <w:sz w:val="28"/>
          <w:szCs w:val="28"/>
          <w:lang w:eastAsia="zh-CN"/>
        </w:rPr>
        <w:t xml:space="preserve">Казахстана. </w:t>
      </w:r>
    </w:p>
    <w:p w:rsidR="0059494F" w:rsidRDefault="0059494F" w:rsidP="0059494F">
      <w:pPr>
        <w:ind w:firstLine="540"/>
        <w:jc w:val="both"/>
        <w:rPr>
          <w:rFonts w:asciiTheme="majorBidi" w:hAnsiTheme="majorBidi" w:cstheme="majorBidi"/>
          <w:sz w:val="28"/>
          <w:szCs w:val="28"/>
          <w:lang w:val="kk-KZ" w:eastAsia="zh-CN"/>
        </w:rPr>
      </w:pPr>
    </w:p>
    <w:p w:rsidR="0059494F" w:rsidRDefault="0059494F" w:rsidP="0059494F">
      <w:pPr>
        <w:ind w:firstLine="540"/>
        <w:jc w:val="center"/>
        <w:rPr>
          <w:rFonts w:asciiTheme="majorBidi" w:hAnsiTheme="majorBidi" w:cstheme="majorBidi"/>
          <w:b/>
          <w:bCs/>
          <w:sz w:val="28"/>
          <w:szCs w:val="28"/>
          <w:lang w:val="kk-KZ" w:eastAsia="en-US"/>
        </w:rPr>
      </w:pPr>
      <w:r>
        <w:rPr>
          <w:rFonts w:asciiTheme="majorBidi" w:hAnsiTheme="majorBidi" w:cstheme="majorBidi"/>
          <w:b/>
          <w:bCs/>
          <w:sz w:val="28"/>
          <w:szCs w:val="28"/>
          <w:lang w:val="kk-KZ" w:eastAsia="en-US"/>
        </w:rPr>
        <w:t>ИСПОЛЬЗОВАННАЯ ЛИТЕРАТУРА</w:t>
      </w:r>
    </w:p>
    <w:p w:rsidR="0059494F" w:rsidRDefault="0059494F" w:rsidP="0059494F">
      <w:pPr>
        <w:ind w:firstLine="540"/>
        <w:jc w:val="both"/>
        <w:rPr>
          <w:rFonts w:asciiTheme="majorBidi" w:hAnsiTheme="majorBidi" w:cstheme="majorBidi"/>
          <w:b/>
          <w:bCs/>
          <w:sz w:val="28"/>
          <w:szCs w:val="28"/>
          <w:lang w:val="kk-KZ" w:eastAsia="en-US"/>
        </w:rPr>
      </w:pP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cs="Times New Roman"/>
          <w:sz w:val="28"/>
          <w:szCs w:val="28"/>
          <w:lang w:val="kk-KZ" w:eastAsia="zh-CN"/>
        </w:rPr>
      </w:pPr>
      <w:r>
        <w:rPr>
          <w:rFonts w:ascii="Times New Roman" w:hAnsi="Times New Roman"/>
          <w:sz w:val="28"/>
          <w:szCs w:val="28"/>
          <w:lang w:val="kk-KZ" w:eastAsia="en-US"/>
        </w:rPr>
        <w:t>Мухаммед Хайдар Дулати. Тарих-и Рашиди. Перевод с персидского я</w:t>
      </w:r>
      <w:r>
        <w:rPr>
          <w:rFonts w:ascii="Times New Roman" w:hAnsi="Times New Roman"/>
          <w:sz w:val="28"/>
          <w:szCs w:val="28"/>
          <w:lang w:eastAsia="en-US"/>
        </w:rPr>
        <w:t>зыка А. Урунбаева, Р.П. Джалиловой, Л.М. Епифановой, 2-е издание дополненное. Алматы</w:t>
      </w:r>
      <w:r>
        <w:rPr>
          <w:rFonts w:ascii="Times New Roman" w:hAnsi="Times New Roman"/>
          <w:sz w:val="28"/>
          <w:szCs w:val="28"/>
          <w:lang w:val="kk-KZ" w:eastAsia="en-US"/>
        </w:rPr>
        <w:t>: Санат</w:t>
      </w:r>
      <w:r>
        <w:rPr>
          <w:rFonts w:ascii="Times New Roman" w:hAnsi="Times New Roman"/>
          <w:sz w:val="28"/>
          <w:szCs w:val="28"/>
          <w:lang w:eastAsia="en-US"/>
        </w:rPr>
        <w:t>, 1999</w:t>
      </w:r>
      <w:r>
        <w:rPr>
          <w:rFonts w:ascii="Times New Roman" w:hAnsi="Times New Roman"/>
          <w:sz w:val="28"/>
          <w:szCs w:val="28"/>
          <w:lang w:val="kk-KZ" w:eastAsia="en-US"/>
        </w:rPr>
        <w:t xml:space="preserve">. - </w:t>
      </w:r>
      <w:r>
        <w:rPr>
          <w:rFonts w:ascii="Times New Roman" w:hAnsi="Times New Roman"/>
          <w:sz w:val="28"/>
          <w:szCs w:val="28"/>
          <w:lang w:eastAsia="en-US"/>
        </w:rPr>
        <w:t>656 с.</w:t>
      </w:r>
      <w:r>
        <w:rPr>
          <w:rFonts w:ascii="Times New Roman" w:hAnsi="Times New Roman"/>
          <w:sz w:val="28"/>
          <w:szCs w:val="28"/>
          <w:lang w:val="kk-KZ" w:eastAsia="en-US"/>
        </w:rPr>
        <w:t xml:space="preserve"> </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eastAsia="zh-CN"/>
        </w:rPr>
        <w:t xml:space="preserve">Акишев К.А, Хабдулина М.К. Казахское государство XV-XVI вв.: этническая территория, памятники культуры // Евразийское сообщество: общество, политика, культура. 1998. №1 (21). – С. 130-141. </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lastRenderedPageBreak/>
        <w:t>Әбдірахманов А. Қазақстанның жер-су аттары. Алматы: Қазақ ССР Ғылым Академиясының баспасы, 1959.  – 220 б.</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Әбдірахманов А. Қазақстан этнотопонимикасы. Алматы: Қазақ ССР-інің «Ғылым» баспасы, 1979.  – 127 б.</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Қойшыбаев Е. Қазақстанның жер-су аттары сөздігі. Алматы: «Мектеп», 1985. – 256 бет.</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Топонимика Казахстана. Энциклопедический справочник. Алматы: ТОО «Аруна», 2010. – 816 б.</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 xml:space="preserve">Жеріңнің аты - Еліңнің хаты. Энциклопедиялық анықтамалық. Алматы: Аруна, 2006. – 808 бет. </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 xml:space="preserve">Жер-су атауларының анықтамалығы. Алматы: Арыс, 2006. – 744 бет. </w:t>
      </w:r>
    </w:p>
    <w:p w:rsidR="0059494F" w:rsidRPr="0059494F" w:rsidRDefault="0059494F" w:rsidP="0059494F">
      <w:pPr>
        <w:numPr>
          <w:ilvl w:val="0"/>
          <w:numId w:val="2"/>
        </w:numPr>
        <w:tabs>
          <w:tab w:val="left" w:pos="851"/>
          <w:tab w:val="left" w:pos="993"/>
        </w:tabs>
        <w:autoSpaceDE w:val="0"/>
        <w:autoSpaceDN w:val="0"/>
        <w:spacing w:after="0" w:line="240" w:lineRule="auto"/>
        <w:ind w:left="0" w:firstLine="567"/>
        <w:jc w:val="both"/>
        <w:rPr>
          <w:rStyle w:val="reference-text"/>
          <w:lang w:val="kk-KZ"/>
        </w:rPr>
      </w:pPr>
      <w:r>
        <w:rPr>
          <w:rFonts w:ascii="Times New Roman" w:hAnsi="Times New Roman"/>
          <w:sz w:val="28"/>
          <w:szCs w:val="28"/>
          <w:lang w:val="kk-KZ" w:eastAsia="zh-CN"/>
        </w:rPr>
        <w:t>«</w:t>
      </w:r>
      <w:r>
        <w:rPr>
          <w:rStyle w:val="reference-text"/>
          <w:rFonts w:ascii="Times New Roman" w:hAnsi="Times New Roman"/>
          <w:sz w:val="28"/>
          <w:szCs w:val="28"/>
          <w:lang w:val="kk-KZ" w:eastAsia="zh-CN"/>
        </w:rPr>
        <w:t>Жетісу». Энциклопедия. - Алматы: «Арыс» баспасы, 2004 жыл. — 712 бет + 48 бет түрлі түсті суретті жапсырма</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Style w:val="reference-text"/>
          <w:rFonts w:ascii="Times New Roman" w:hAnsi="Times New Roman"/>
          <w:sz w:val="28"/>
          <w:szCs w:val="28"/>
          <w:lang w:eastAsia="zh-CN"/>
        </w:rPr>
      </w:pPr>
      <w:r>
        <w:rPr>
          <w:rStyle w:val="reference-text"/>
          <w:rFonts w:ascii="Times New Roman" w:hAnsi="Times New Roman"/>
          <w:sz w:val="28"/>
          <w:szCs w:val="28"/>
          <w:lang w:val="kk-KZ" w:eastAsia="zh-CN"/>
        </w:rPr>
        <w:t>Жанұзақ Т. Жер-су атаулары (этимологиялық анықтама). Алматы «Өнер», 2011. – 496 б.</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pPr>
      <w:r>
        <w:rPr>
          <w:rFonts w:ascii="Times New Roman" w:hAnsi="Times New Roman"/>
          <w:sz w:val="28"/>
          <w:szCs w:val="28"/>
          <w:lang w:eastAsia="zh-CN"/>
        </w:rPr>
        <w:t xml:space="preserve">Краткий энциклопедический словарь исторических топонимов Казахстана / Сост. И.В. Ерофеева. – Алматы, 2014. – 528 с., 54 ил. </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eastAsia="zh-CN"/>
        </w:rPr>
        <w:t>Бартольд В.В. Сочинения. Т. V</w:t>
      </w:r>
      <w:r>
        <w:rPr>
          <w:rFonts w:ascii="Times New Roman" w:hAnsi="Times New Roman"/>
          <w:sz w:val="28"/>
          <w:szCs w:val="28"/>
          <w:lang w:val="en-US" w:eastAsia="zh-CN" w:bidi="fa-IR"/>
        </w:rPr>
        <w:t>III</w:t>
      </w:r>
      <w:r>
        <w:rPr>
          <w:rFonts w:ascii="Times New Roman" w:hAnsi="Times New Roman"/>
          <w:sz w:val="28"/>
          <w:szCs w:val="28"/>
          <w:lang w:val="kk-KZ" w:eastAsia="zh-CN"/>
        </w:rPr>
        <w:t xml:space="preserve">.  – </w:t>
      </w:r>
      <w:r>
        <w:rPr>
          <w:rFonts w:ascii="Times New Roman" w:hAnsi="Times New Roman"/>
          <w:sz w:val="28"/>
          <w:szCs w:val="28"/>
          <w:lang w:eastAsia="zh-CN"/>
        </w:rPr>
        <w:t>Москва</w:t>
      </w:r>
      <w:r>
        <w:rPr>
          <w:rFonts w:ascii="Times New Roman" w:hAnsi="Times New Roman"/>
          <w:sz w:val="28"/>
          <w:szCs w:val="28"/>
          <w:lang w:val="kk-KZ" w:eastAsia="zh-CN"/>
        </w:rPr>
        <w:t>: Восточная литература. Наука,</w:t>
      </w:r>
      <w:r>
        <w:rPr>
          <w:rFonts w:ascii="Times New Roman" w:hAnsi="Times New Roman"/>
          <w:sz w:val="28"/>
          <w:szCs w:val="28"/>
          <w:lang w:eastAsia="zh-CN"/>
        </w:rPr>
        <w:t xml:space="preserve"> 1973. – 725 с.</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 xml:space="preserve">Бартольд В.В. Сочинения. Т.2. Ч.1. – </w:t>
      </w:r>
      <w:r>
        <w:rPr>
          <w:rFonts w:ascii="Times New Roman" w:hAnsi="Times New Roman"/>
          <w:sz w:val="28"/>
          <w:szCs w:val="28"/>
          <w:lang w:eastAsia="zh-CN"/>
        </w:rPr>
        <w:t>Москва</w:t>
      </w:r>
      <w:r>
        <w:rPr>
          <w:rFonts w:ascii="Times New Roman" w:hAnsi="Times New Roman"/>
          <w:sz w:val="28"/>
          <w:szCs w:val="28"/>
          <w:lang w:val="kk-KZ" w:eastAsia="zh-CN"/>
        </w:rPr>
        <w:t>: Восточная литература. Наука,</w:t>
      </w:r>
      <w:r>
        <w:rPr>
          <w:rFonts w:ascii="Times New Roman" w:hAnsi="Times New Roman"/>
          <w:sz w:val="28"/>
          <w:szCs w:val="28"/>
          <w:lang w:eastAsia="zh-CN"/>
        </w:rPr>
        <w:t xml:space="preserve"> 1963. – 1024 с.</w:t>
      </w:r>
    </w:p>
    <w:p w:rsidR="0059494F" w:rsidRDefault="0059494F" w:rsidP="0059494F">
      <w:pPr>
        <w:numPr>
          <w:ilvl w:val="0"/>
          <w:numId w:val="2"/>
        </w:numPr>
        <w:tabs>
          <w:tab w:val="left" w:pos="851"/>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rtl/>
          <w:lang w:val="kk-KZ" w:eastAsia="zh-CN" w:bidi="fa-IR"/>
        </w:rPr>
        <w:t>تاریخ رشیدی / تالیف میرذ</w:t>
      </w:r>
      <w:r>
        <w:rPr>
          <w:rFonts w:ascii="Times New Roman" w:hAnsi="Times New Roman"/>
          <w:sz w:val="28"/>
          <w:szCs w:val="28"/>
          <w:rtl/>
          <w:lang w:val="kk-KZ" w:eastAsia="zh-CN"/>
        </w:rPr>
        <w:t>ا محمد حیدر دوغلات</w:t>
      </w:r>
      <w:r>
        <w:rPr>
          <w:rFonts w:ascii="Times New Roman" w:hAnsi="Times New Roman"/>
          <w:sz w:val="28"/>
          <w:szCs w:val="28"/>
          <w:rtl/>
          <w:lang w:val="kk-KZ" w:eastAsia="zh-CN" w:bidi="fa-IR"/>
        </w:rPr>
        <w:t xml:space="preserve"> گورگان</w:t>
      </w:r>
      <w:r>
        <w:rPr>
          <w:rFonts w:ascii="Times New Roman" w:hAnsi="Times New Roman"/>
          <w:sz w:val="28"/>
          <w:szCs w:val="28"/>
          <w:lang w:val="kk-KZ" w:eastAsia="zh-CN" w:bidi="fa-IR"/>
        </w:rPr>
        <w:t xml:space="preserve"> </w:t>
      </w:r>
      <w:r>
        <w:rPr>
          <w:rFonts w:ascii="Times New Roman" w:hAnsi="Times New Roman"/>
          <w:color w:val="000000"/>
          <w:sz w:val="28"/>
          <w:szCs w:val="28"/>
          <w:shd w:val="clear" w:color="auto" w:fill="FFFFFF"/>
          <w:lang w:val="kk-KZ" w:eastAsia="zh-CN"/>
        </w:rPr>
        <w:t xml:space="preserve">  / Общественная библиотека г. Исфахан, №11384, фотокопия №</w:t>
      </w:r>
      <w:r>
        <w:rPr>
          <w:rFonts w:ascii="Times New Roman" w:hAnsi="Times New Roman"/>
          <w:color w:val="000000"/>
          <w:sz w:val="28"/>
          <w:szCs w:val="28"/>
          <w:shd w:val="clear" w:color="auto" w:fill="FFFFFF"/>
          <w:rtl/>
          <w:lang w:val="kk-KZ" w:eastAsia="zh-CN"/>
        </w:rPr>
        <w:t>85</w:t>
      </w:r>
      <w:r>
        <w:rPr>
          <w:rFonts w:ascii="Times New Roman" w:hAnsi="Times New Roman"/>
          <w:color w:val="000000"/>
          <w:sz w:val="28"/>
          <w:szCs w:val="28"/>
          <w:shd w:val="clear" w:color="auto" w:fill="FFFFFF"/>
          <w:lang w:val="kk-KZ" w:eastAsia="zh-CN"/>
        </w:rPr>
        <w:t xml:space="preserve">. </w:t>
      </w:r>
    </w:p>
    <w:p w:rsidR="0059494F" w:rsidRDefault="0059494F" w:rsidP="0059494F">
      <w:pPr>
        <w:numPr>
          <w:ilvl w:val="0"/>
          <w:numId w:val="2"/>
        </w:numPr>
        <w:tabs>
          <w:tab w:val="left" w:pos="993"/>
        </w:tabs>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shd w:val="clear" w:color="auto" w:fill="FFFFFF"/>
          <w:lang w:eastAsia="zh-CN"/>
        </w:rPr>
        <w:t xml:space="preserve">Вельяминов-Зернов В.В. Исследование о Касымовских царях и царевичах. СПб., 1864. Ч.2. </w:t>
      </w:r>
      <w:r>
        <w:rPr>
          <w:rFonts w:ascii="Times New Roman" w:hAnsi="Times New Roman"/>
          <w:sz w:val="28"/>
          <w:szCs w:val="28"/>
          <w:shd w:val="clear" w:color="auto" w:fill="FFFFFF"/>
          <w:lang w:val="kk-KZ" w:eastAsia="zh-CN"/>
        </w:rPr>
        <w:t xml:space="preserve">- </w:t>
      </w:r>
      <w:r>
        <w:rPr>
          <w:rFonts w:ascii="Times New Roman" w:hAnsi="Times New Roman"/>
          <w:sz w:val="28"/>
          <w:szCs w:val="28"/>
          <w:lang w:eastAsia="zh-CN"/>
        </w:rPr>
        <w:t>498 с.</w:t>
      </w:r>
    </w:p>
    <w:p w:rsidR="0059494F" w:rsidRDefault="0059494F" w:rsidP="0059494F">
      <w:pPr>
        <w:numPr>
          <w:ilvl w:val="0"/>
          <w:numId w:val="2"/>
        </w:numPr>
        <w:autoSpaceDE w:val="0"/>
        <w:autoSpaceDN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rtl/>
          <w:lang w:val="kk-KZ" w:eastAsia="zh-CN" w:bidi="fa-IR"/>
        </w:rPr>
        <w:t>تاریخ رشیدی / تالیف میرذ</w:t>
      </w:r>
      <w:r>
        <w:rPr>
          <w:rFonts w:ascii="Times New Roman" w:hAnsi="Times New Roman"/>
          <w:sz w:val="28"/>
          <w:szCs w:val="28"/>
          <w:rtl/>
          <w:lang w:val="kk-KZ" w:eastAsia="zh-CN"/>
        </w:rPr>
        <w:t xml:space="preserve">ا محمد حیدر دوغلات: تصحیح دکتر عباسقلی غفاریفرد -تهران: مرکزنشرمیراث مکتوب:/ 1383/ 859 ص.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en-US" w:eastAsia="zh-CN"/>
        </w:rPr>
      </w:pPr>
      <w:r>
        <w:rPr>
          <w:rFonts w:ascii="Times New Roman" w:hAnsi="Times New Roman"/>
          <w:sz w:val="28"/>
          <w:szCs w:val="28"/>
          <w:lang w:eastAsia="zh-CN"/>
        </w:rPr>
        <w:t>Материалы по истории Казахских ханств XV-XVIII вв. (извлечения из персидских и тюркских сочинений). Составители: С.К. Ибрагимов, Н.Н. Мингулов, К.А. Пищулина, В.П. Юдин. – Алма-Ата: Изд.-во Академии Наука Казах</w:t>
      </w:r>
      <w:r>
        <w:rPr>
          <w:rFonts w:ascii="Times New Roman" w:hAnsi="Times New Roman"/>
          <w:color w:val="444444"/>
          <w:sz w:val="28"/>
          <w:szCs w:val="28"/>
          <w:shd w:val="clear" w:color="auto" w:fill="FFFFFF"/>
          <w:lang w:eastAsia="zh-CN"/>
        </w:rPr>
        <w:t>. ССР</w:t>
      </w:r>
      <w:r>
        <w:rPr>
          <w:rFonts w:ascii="Times New Roman" w:hAnsi="Times New Roman"/>
          <w:color w:val="444444"/>
          <w:sz w:val="28"/>
          <w:szCs w:val="28"/>
          <w:shd w:val="clear" w:color="auto" w:fill="FFFFFF"/>
          <w:lang w:val="en-US" w:eastAsia="zh-CN"/>
        </w:rPr>
        <w:t xml:space="preserve">, </w:t>
      </w:r>
      <w:r>
        <w:rPr>
          <w:rFonts w:ascii="Times New Roman" w:hAnsi="Times New Roman"/>
          <w:sz w:val="28"/>
          <w:szCs w:val="28"/>
          <w:lang w:val="en-US" w:eastAsia="zh-CN"/>
        </w:rPr>
        <w:t xml:space="preserve">1969. – 652 </w:t>
      </w:r>
      <w:r>
        <w:rPr>
          <w:rFonts w:ascii="Times New Roman" w:hAnsi="Times New Roman"/>
          <w:sz w:val="28"/>
          <w:szCs w:val="28"/>
          <w:lang w:eastAsia="zh-CN"/>
        </w:rPr>
        <w:t>с</w:t>
      </w:r>
      <w:r>
        <w:rPr>
          <w:rFonts w:ascii="Times New Roman" w:hAnsi="Times New Roman"/>
          <w:sz w:val="28"/>
          <w:szCs w:val="28"/>
          <w:lang w:val="en-US" w:eastAsia="zh-CN"/>
        </w:rPr>
        <w:t xml:space="preserve">.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en-US" w:eastAsia="zh-CN"/>
        </w:rPr>
      </w:pPr>
      <w:r>
        <w:rPr>
          <w:rStyle w:val="28pt"/>
          <w:color w:val="000000"/>
          <w:sz w:val="28"/>
          <w:szCs w:val="28"/>
          <w:lang w:val="en-US" w:eastAsia="zh-CN"/>
        </w:rPr>
        <w:t>The Tarikh-i Rashidi of  Mirza Muhammad Haidar Dugh</w:t>
      </w:r>
      <w:r>
        <w:rPr>
          <w:rStyle w:val="28pt"/>
          <w:color w:val="000000"/>
          <w:sz w:val="28"/>
          <w:szCs w:val="28"/>
          <w:lang w:val="en-US" w:eastAsia="zh-CN" w:bidi="fa-IR"/>
        </w:rPr>
        <w:t>l</w:t>
      </w:r>
      <w:r>
        <w:rPr>
          <w:rStyle w:val="28pt"/>
          <w:color w:val="000000"/>
          <w:sz w:val="28"/>
          <w:szCs w:val="28"/>
          <w:lang w:val="en-US" w:eastAsia="zh-CN"/>
        </w:rPr>
        <w:t xml:space="preserve">at. A History of the Moguls of Central Asia. An English version. Ed.by N. Elias. transl. by E. Denison Ross. London, 1895. – </w:t>
      </w:r>
      <w:r>
        <w:rPr>
          <w:rFonts w:ascii="Times New Roman" w:hAnsi="Times New Roman"/>
          <w:sz w:val="28"/>
          <w:szCs w:val="28"/>
          <w:lang w:val="en-US" w:eastAsia="zh-CN" w:bidi="fa-IR"/>
        </w:rPr>
        <w:t xml:space="preserve">534 p.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en-US" w:eastAsia="zh-CN" w:bidi="fa-IR"/>
        </w:rPr>
        <w:t xml:space="preserve">Mirza Muhammad Haidar Dughlat. Tarikh i Rashidi. – Complied by –M. Koigeldi. – Almaty: “KAZakparat”, 2015. – 514 p.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Мұхаммед Хайдар Дулати. Тарих-и Рашиди. (Хақ жолындағылар тарихы. Алматы: М.Х.Дулати қоғамдық қоры, 2003. – 616 бет.</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kk-KZ" w:eastAsia="zh-CN"/>
        </w:rPr>
      </w:pPr>
      <w:r>
        <w:rPr>
          <w:rFonts w:ascii="Times New Roman" w:eastAsia="TimesNewRomanPSMT" w:hAnsi="Times New Roman"/>
          <w:sz w:val="28"/>
          <w:szCs w:val="28"/>
          <w:lang w:val="kk-KZ" w:eastAsia="zh-CN"/>
        </w:rPr>
        <w:t>Қазыбек М. Дүние таныған Дулати // Айқын апта. 24 сәуір 2014 жыл.</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Мұхаммед Қайдар Дулат. Тарих-и Рашиди. Құрастырушы – М. Қойгелді. – Алматы: «ҚАЗақпарат», 2015. – 494 бет.</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eastAsia="zh-CN"/>
        </w:rPr>
      </w:pPr>
      <w:r>
        <w:rPr>
          <w:rFonts w:ascii="Times New Roman" w:hAnsi="Times New Roman"/>
          <w:sz w:val="28"/>
          <w:szCs w:val="28"/>
          <w:lang w:eastAsia="zh-CN"/>
        </w:rPr>
        <w:t>Бартольд В.В. Сочинения. Т. </w:t>
      </w:r>
      <w:r>
        <w:rPr>
          <w:rFonts w:ascii="Times New Roman" w:hAnsi="Times New Roman"/>
          <w:sz w:val="28"/>
          <w:szCs w:val="28"/>
          <w:lang w:val="en-US" w:eastAsia="zh-CN" w:bidi="fa-IR"/>
        </w:rPr>
        <w:t>III</w:t>
      </w:r>
      <w:r>
        <w:rPr>
          <w:rFonts w:ascii="Times New Roman" w:hAnsi="Times New Roman"/>
          <w:sz w:val="28"/>
          <w:szCs w:val="28"/>
          <w:lang w:val="kk-KZ" w:eastAsia="zh-CN"/>
        </w:rPr>
        <w:t xml:space="preserve">.  – </w:t>
      </w:r>
      <w:r>
        <w:rPr>
          <w:rFonts w:ascii="Times New Roman" w:hAnsi="Times New Roman"/>
          <w:sz w:val="28"/>
          <w:szCs w:val="28"/>
          <w:lang w:eastAsia="zh-CN"/>
        </w:rPr>
        <w:t>Москва</w:t>
      </w:r>
      <w:r>
        <w:rPr>
          <w:rFonts w:ascii="Times New Roman" w:hAnsi="Times New Roman"/>
          <w:sz w:val="28"/>
          <w:szCs w:val="28"/>
          <w:lang w:val="kk-KZ" w:eastAsia="zh-CN"/>
        </w:rPr>
        <w:t>: Восточная литература. Наука,</w:t>
      </w:r>
      <w:r>
        <w:rPr>
          <w:rFonts w:ascii="Times New Roman" w:hAnsi="Times New Roman"/>
          <w:sz w:val="28"/>
          <w:szCs w:val="28"/>
          <w:lang w:eastAsia="zh-CN"/>
        </w:rPr>
        <w:t xml:space="preserve"> 1964. – 711 с.</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eastAsia="zh-CN"/>
        </w:rPr>
      </w:pPr>
      <w:r>
        <w:rPr>
          <w:rFonts w:ascii="Times New Roman" w:hAnsi="Times New Roman"/>
          <w:sz w:val="28"/>
          <w:szCs w:val="28"/>
          <w:lang w:eastAsia="zh-CN"/>
        </w:rPr>
        <w:t xml:space="preserve">Бернштам А.Н. Архитектурные памятники Киргизии. М.-Л.: Издательство АН СССР, 1950. – 148 с.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eastAsia="zh-CN"/>
        </w:rPr>
      </w:pPr>
      <w:r>
        <w:rPr>
          <w:rFonts w:ascii="Times New Roman" w:hAnsi="Times New Roman"/>
          <w:sz w:val="28"/>
          <w:szCs w:val="28"/>
          <w:lang w:eastAsia="zh-CN"/>
        </w:rPr>
        <w:lastRenderedPageBreak/>
        <w:t>Махмуд ибн Вали. Море тайн относительно доблестей благородных (география) / Введение, перевод, примечания, указатели Б. А. Ахмедова. Ташкент, 1977</w:t>
      </w:r>
      <w:r>
        <w:rPr>
          <w:rFonts w:ascii="Times New Roman" w:hAnsi="Times New Roman"/>
          <w:sz w:val="28"/>
          <w:szCs w:val="28"/>
          <w:lang w:val="kk-KZ" w:eastAsia="zh-CN"/>
        </w:rPr>
        <w:t xml:space="preserve">. – </w:t>
      </w:r>
      <w:r>
        <w:rPr>
          <w:rFonts w:ascii="Times New Roman" w:hAnsi="Times New Roman"/>
          <w:sz w:val="28"/>
          <w:szCs w:val="28"/>
          <w:lang w:eastAsia="zh-CN"/>
        </w:rPr>
        <w:t>168 с.</w:t>
      </w:r>
      <w:r>
        <w:rPr>
          <w:rFonts w:ascii="Times New Roman" w:hAnsi="Times New Roman"/>
          <w:sz w:val="28"/>
          <w:szCs w:val="28"/>
          <w:lang w:val="kk-KZ" w:eastAsia="zh-CN"/>
        </w:rPr>
        <w:t xml:space="preserve">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eastAsia="zh-CN"/>
        </w:rPr>
      </w:pPr>
      <w:r>
        <w:rPr>
          <w:rFonts w:ascii="Times New Roman" w:hAnsi="Times New Roman"/>
          <w:sz w:val="28"/>
          <w:szCs w:val="28"/>
          <w:lang w:val="kk-KZ" w:eastAsia="zh-CN"/>
        </w:rPr>
        <w:t xml:space="preserve">Жолдасбайұлы С. Жетісу тарихы. (XVI-XVIII ғғ.). </w:t>
      </w:r>
      <w:r>
        <w:rPr>
          <w:rFonts w:ascii="Times New Roman" w:hAnsi="Times New Roman"/>
          <w:sz w:val="28"/>
          <w:szCs w:val="28"/>
          <w:lang w:eastAsia="zh-CN"/>
        </w:rPr>
        <w:t>(Тарихи және палеоэтнологиялық зерттеу). Алматы</w:t>
      </w:r>
      <w:r>
        <w:rPr>
          <w:rFonts w:ascii="Times New Roman" w:hAnsi="Times New Roman"/>
          <w:sz w:val="28"/>
          <w:szCs w:val="28"/>
          <w:lang w:val="ru-MO" w:eastAsia="zh-CN"/>
        </w:rPr>
        <w:t>,</w:t>
      </w:r>
      <w:r>
        <w:rPr>
          <w:rFonts w:ascii="Times New Roman" w:hAnsi="Times New Roman"/>
          <w:sz w:val="28"/>
          <w:szCs w:val="28"/>
          <w:lang w:eastAsia="zh-CN"/>
        </w:rPr>
        <w:t xml:space="preserve"> 1996. – 300 б.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eastAsia="zh-CN"/>
        </w:rPr>
        <w:t>Валиханов Ч.Ч. Собрание сочинений в пяти томах. Т.1. А.-А., 1984. – 432 с.</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Жабаев Ж. Таңдамалылар. Құрастырған Мұхаметжан Етекбаев. – Алматы: «Жазушы», 1971. – 311 бет.</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eastAsia="zh-CN"/>
        </w:rPr>
        <w:t xml:space="preserve">Прошлое Казахстана в источниках и материалах. Сборник I (V в. до н. э, XVIII в. н. э.). Под ред. С.Д. Асфендиярова и проф. П.А. Кунте. </w:t>
      </w:r>
      <w:r>
        <w:rPr>
          <w:rFonts w:ascii="Times New Roman" w:hAnsi="Times New Roman"/>
          <w:sz w:val="28"/>
          <w:szCs w:val="28"/>
          <w:lang w:val="kk-KZ" w:eastAsia="zh-CN"/>
        </w:rPr>
        <w:t xml:space="preserve">– </w:t>
      </w:r>
      <w:r>
        <w:rPr>
          <w:rFonts w:ascii="Times New Roman" w:hAnsi="Times New Roman"/>
          <w:sz w:val="28"/>
          <w:szCs w:val="28"/>
          <w:lang w:eastAsia="zh-CN"/>
        </w:rPr>
        <w:t>Москва-Алма-Ата,</w:t>
      </w:r>
      <w:r>
        <w:rPr>
          <w:rFonts w:ascii="Times New Roman" w:hAnsi="Times New Roman"/>
          <w:sz w:val="28"/>
          <w:szCs w:val="28"/>
          <w:lang w:val="kk-KZ" w:eastAsia="zh-CN"/>
        </w:rPr>
        <w:t xml:space="preserve"> </w:t>
      </w:r>
      <w:r>
        <w:rPr>
          <w:rFonts w:ascii="Times New Roman" w:hAnsi="Times New Roman"/>
          <w:sz w:val="28"/>
          <w:szCs w:val="28"/>
          <w:lang w:eastAsia="zh-CN"/>
        </w:rPr>
        <w:t>1935</w:t>
      </w:r>
      <w:r>
        <w:rPr>
          <w:rFonts w:ascii="Times New Roman" w:hAnsi="Times New Roman"/>
          <w:sz w:val="28"/>
          <w:szCs w:val="28"/>
          <w:lang w:val="kk-KZ" w:eastAsia="zh-CN"/>
        </w:rPr>
        <w:t xml:space="preserve">. – </w:t>
      </w:r>
      <w:r>
        <w:rPr>
          <w:rFonts w:ascii="Times New Roman" w:hAnsi="Times New Roman"/>
          <w:sz w:val="28"/>
          <w:szCs w:val="28"/>
          <w:lang w:eastAsia="zh-CN"/>
        </w:rPr>
        <w:t xml:space="preserve">298 с.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val="kk-KZ" w:eastAsia="zh-CN"/>
        </w:rPr>
      </w:pPr>
      <w:r>
        <w:rPr>
          <w:rFonts w:ascii="Times New Roman" w:hAnsi="Times New Roman"/>
          <w:sz w:val="28"/>
          <w:szCs w:val="28"/>
          <w:lang w:val="kk-KZ" w:eastAsia="zh-CN"/>
        </w:rPr>
        <w:t xml:space="preserve">Манас. Көкөтөйдүн ашы. Тыныбек. Семетей баатырдан бир бөлүм: Эпос / Түз. Р.Сарыпбеков, Сүрөтчүсү А.Акматов. – Б.: Ала-тоо, 1994. – 176 б.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eastAsia="zh-CN"/>
        </w:rPr>
      </w:pPr>
      <w:r>
        <w:rPr>
          <w:rFonts w:ascii="Times New Roman" w:hAnsi="Times New Roman"/>
          <w:sz w:val="28"/>
          <w:szCs w:val="28"/>
          <w:shd w:val="clear" w:color="auto" w:fill="FFFFFF"/>
          <w:lang w:eastAsia="zh-CN"/>
        </w:rPr>
        <w:t xml:space="preserve">Пищулина К.А. Юго-Восточный Казахстан в середине ХIV – начале ХVI веков (вопросы политической и социально-экономической истории). А.-А., 1977. </w:t>
      </w:r>
      <w:r>
        <w:rPr>
          <w:rFonts w:ascii="Times New Roman" w:hAnsi="Times New Roman"/>
          <w:sz w:val="28"/>
          <w:szCs w:val="28"/>
          <w:shd w:val="clear" w:color="auto" w:fill="FFFFFF"/>
          <w:lang w:val="kk-KZ" w:eastAsia="zh-CN"/>
        </w:rPr>
        <w:t xml:space="preserve">- </w:t>
      </w:r>
      <w:r>
        <w:rPr>
          <w:rFonts w:ascii="Times New Roman" w:hAnsi="Times New Roman"/>
          <w:sz w:val="28"/>
          <w:szCs w:val="28"/>
          <w:lang w:eastAsia="zh-CN"/>
        </w:rPr>
        <w:t>288 с.</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eastAsia="zh-CN"/>
        </w:rPr>
      </w:pPr>
      <w:r>
        <w:rPr>
          <w:rFonts w:ascii="Times New Roman" w:hAnsi="Times New Roman"/>
          <w:iCs/>
          <w:sz w:val="28"/>
          <w:szCs w:val="28"/>
          <w:lang w:eastAsia="zh-CN"/>
        </w:rPr>
        <w:t>История Казахстана (с древнейших времен до наших дней). В пяти томах. Т. 2.  – А</w:t>
      </w:r>
      <w:r>
        <w:rPr>
          <w:rFonts w:ascii="Times New Roman" w:hAnsi="Times New Roman"/>
          <w:iCs/>
          <w:sz w:val="28"/>
          <w:szCs w:val="28"/>
          <w:lang w:val="kk-KZ" w:eastAsia="zh-CN"/>
        </w:rPr>
        <w:t>.: «Атамұра»</w:t>
      </w:r>
      <w:r>
        <w:rPr>
          <w:rFonts w:ascii="Times New Roman" w:hAnsi="Times New Roman"/>
          <w:iCs/>
          <w:sz w:val="28"/>
          <w:szCs w:val="28"/>
          <w:lang w:eastAsia="zh-CN"/>
        </w:rPr>
        <w:t>, 1997.</w:t>
      </w:r>
      <w:r>
        <w:rPr>
          <w:rFonts w:ascii="Times New Roman" w:hAnsi="Times New Roman"/>
          <w:iCs/>
          <w:sz w:val="28"/>
          <w:szCs w:val="28"/>
          <w:lang w:val="kk-KZ" w:eastAsia="zh-CN"/>
        </w:rPr>
        <w:t xml:space="preserve"> – 624 с., ил.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eastAsia="zh-CN"/>
        </w:rPr>
      </w:pPr>
      <w:r>
        <w:rPr>
          <w:rFonts w:ascii="Times New Roman" w:hAnsi="Times New Roman"/>
          <w:sz w:val="28"/>
          <w:szCs w:val="28"/>
          <w:lang w:eastAsia="zh-CN"/>
        </w:rPr>
        <w:t>Ахмедов Б.А. Государство кочевых узбеков. Москва, 1965</w:t>
      </w:r>
      <w:r>
        <w:rPr>
          <w:rFonts w:ascii="Times New Roman" w:hAnsi="Times New Roman"/>
          <w:sz w:val="28"/>
          <w:szCs w:val="28"/>
          <w:lang w:val="kk-KZ" w:eastAsia="zh-CN"/>
        </w:rPr>
        <w:t xml:space="preserve">. – </w:t>
      </w:r>
      <w:r>
        <w:rPr>
          <w:rFonts w:ascii="Times New Roman" w:hAnsi="Times New Roman"/>
          <w:sz w:val="28"/>
          <w:szCs w:val="28"/>
          <w:lang w:eastAsia="zh-CN"/>
        </w:rPr>
        <w:t xml:space="preserve"> 195 с.</w:t>
      </w:r>
      <w:r>
        <w:rPr>
          <w:rFonts w:ascii="Times New Roman" w:hAnsi="Times New Roman"/>
          <w:sz w:val="28"/>
          <w:szCs w:val="28"/>
          <w:lang w:val="kk-KZ" w:eastAsia="zh-CN"/>
        </w:rPr>
        <w:t xml:space="preserve">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eastAsia="zh-CN"/>
        </w:rPr>
      </w:pPr>
      <w:r>
        <w:rPr>
          <w:rFonts w:ascii="Times New Roman" w:hAnsi="Times New Roman"/>
          <w:sz w:val="28"/>
          <w:szCs w:val="28"/>
          <w:lang w:eastAsia="zh-CN"/>
        </w:rPr>
        <w:t xml:space="preserve">Караев О.К. Чагатайский улус. Государство Хайду. Могулистан. Образование кыргызского народа. Бишкек, 1995. – 160 с. </w:t>
      </w:r>
    </w:p>
    <w:p w:rsidR="0059494F" w:rsidRDefault="0059494F" w:rsidP="0059494F">
      <w:pPr>
        <w:numPr>
          <w:ilvl w:val="0"/>
          <w:numId w:val="2"/>
        </w:numPr>
        <w:tabs>
          <w:tab w:val="left" w:pos="851"/>
          <w:tab w:val="left" w:pos="993"/>
        </w:tabs>
        <w:autoSpaceDE w:val="0"/>
        <w:autoSpaceDN w:val="0"/>
        <w:snapToGrid w:val="0"/>
        <w:spacing w:after="0" w:line="240" w:lineRule="auto"/>
        <w:ind w:left="0" w:firstLine="567"/>
        <w:jc w:val="both"/>
        <w:rPr>
          <w:rFonts w:ascii="Times New Roman" w:hAnsi="Times New Roman"/>
          <w:sz w:val="28"/>
          <w:szCs w:val="28"/>
          <w:lang w:eastAsia="zh-CN"/>
        </w:rPr>
      </w:pPr>
      <w:r>
        <w:rPr>
          <w:rFonts w:ascii="Times New Roman" w:hAnsi="Times New Roman"/>
          <w:sz w:val="28"/>
          <w:szCs w:val="28"/>
          <w:lang w:eastAsia="zh-CN"/>
        </w:rPr>
        <w:t xml:space="preserve">Болдырев А.Н. Зайнаддин Васифи – таджикский писатель XVI в. (Опыт творческой биографии). – Сталинабад, 1957. – 355 с. </w:t>
      </w:r>
    </w:p>
    <w:p w:rsidR="0059494F" w:rsidRDefault="0059494F" w:rsidP="0059494F">
      <w:pPr>
        <w:tabs>
          <w:tab w:val="left" w:pos="851"/>
          <w:tab w:val="left" w:pos="993"/>
        </w:tabs>
        <w:autoSpaceDE w:val="0"/>
        <w:autoSpaceDN w:val="0"/>
        <w:snapToGrid w:val="0"/>
        <w:jc w:val="both"/>
        <w:rPr>
          <w:rFonts w:ascii="Times New Roman" w:hAnsi="Times New Roman"/>
          <w:sz w:val="28"/>
          <w:szCs w:val="28"/>
          <w:lang w:eastAsia="zh-CN"/>
        </w:rPr>
      </w:pPr>
    </w:p>
    <w:p w:rsidR="0059494F" w:rsidRDefault="0059494F" w:rsidP="0059494F">
      <w:pPr>
        <w:tabs>
          <w:tab w:val="left" w:pos="851"/>
          <w:tab w:val="left" w:pos="993"/>
        </w:tabs>
        <w:autoSpaceDE w:val="0"/>
        <w:autoSpaceDN w:val="0"/>
        <w:snapToGrid w:val="0"/>
        <w:ind w:left="567"/>
        <w:jc w:val="both"/>
        <w:rPr>
          <w:rFonts w:ascii="Times New Roman" w:hAnsi="Times New Roman"/>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pStyle w:val="a8"/>
        <w:jc w:val="center"/>
        <w:rPr>
          <w:rFonts w:ascii="Times New Roman" w:hAnsi="Times New Roman"/>
          <w:sz w:val="28"/>
          <w:szCs w:val="28"/>
          <w:lang w:val="kk-KZ"/>
        </w:rPr>
      </w:pPr>
    </w:p>
    <w:p w:rsidR="0059494F" w:rsidRDefault="0059494F" w:rsidP="0059494F">
      <w:pPr>
        <w:pStyle w:val="a8"/>
        <w:jc w:val="center"/>
        <w:rPr>
          <w:rFonts w:ascii="Times New Roman" w:hAnsi="Times New Roman"/>
          <w:sz w:val="28"/>
          <w:szCs w:val="28"/>
          <w:lang w:val="kk-KZ"/>
        </w:rPr>
      </w:pPr>
      <w:r>
        <w:rPr>
          <w:rFonts w:ascii="Times New Roman" w:hAnsi="Times New Roman"/>
          <w:sz w:val="28"/>
          <w:szCs w:val="28"/>
          <w:lang w:val="kk-KZ"/>
        </w:rPr>
        <w:t>Атығаев Н.Ә.</w:t>
      </w:r>
      <w:r>
        <w:rPr>
          <w:rFonts w:ascii="Times New Roman" w:hAnsi="Times New Roman"/>
          <w:sz w:val="28"/>
          <w:szCs w:val="28"/>
          <w:lang w:val="kk-KZ"/>
        </w:rPr>
        <w:br/>
        <w:t xml:space="preserve">Ш. Ш. Уәлиханов атындағы тарих және этнология институт директордың орынбасары, Алматы қ., Қазақстан, т.ғ.к., доцент, </w:t>
      </w:r>
    </w:p>
    <w:p w:rsidR="0059494F" w:rsidRDefault="0059494F" w:rsidP="0059494F">
      <w:pPr>
        <w:pStyle w:val="a8"/>
        <w:jc w:val="both"/>
        <w:rPr>
          <w:rFonts w:ascii="Times New Roman" w:hAnsi="Times New Roman"/>
          <w:b/>
          <w:color w:val="000000"/>
          <w:sz w:val="28"/>
          <w:szCs w:val="28"/>
          <w:lang w:val="kk-KZ"/>
        </w:rPr>
      </w:pPr>
    </w:p>
    <w:p w:rsidR="0059494F" w:rsidRDefault="0059494F" w:rsidP="0059494F">
      <w:pPr>
        <w:pStyle w:val="a8"/>
        <w:jc w:val="both"/>
        <w:rPr>
          <w:rFonts w:ascii="Times New Roman" w:hAnsi="Times New Roman"/>
          <w:b/>
          <w:color w:val="000000"/>
          <w:sz w:val="28"/>
          <w:szCs w:val="28"/>
          <w:lang w:val="kk-KZ"/>
        </w:rPr>
      </w:pPr>
    </w:p>
    <w:p w:rsidR="0059494F" w:rsidRDefault="0059494F" w:rsidP="0059494F">
      <w:pPr>
        <w:pStyle w:val="a8"/>
        <w:jc w:val="center"/>
        <w:rPr>
          <w:rFonts w:ascii="Times New Roman" w:hAnsi="Times New Roman"/>
          <w:b/>
          <w:color w:val="000000"/>
          <w:sz w:val="28"/>
          <w:szCs w:val="28"/>
          <w:lang w:val="kk-KZ"/>
        </w:rPr>
      </w:pPr>
      <w:r>
        <w:rPr>
          <w:rFonts w:ascii="Times New Roman" w:hAnsi="Times New Roman"/>
          <w:b/>
          <w:color w:val="000000"/>
          <w:sz w:val="28"/>
          <w:szCs w:val="28"/>
          <w:lang w:val="kk-KZ"/>
        </w:rPr>
        <w:t>«ҚОЗЫ БАСЫ» МЕКЕНІНІҢ ОРНАЛАСУ МӘСЕЛЕСІ ЖӨНІНДЕ</w:t>
      </w:r>
    </w:p>
    <w:p w:rsidR="0059494F" w:rsidRDefault="0059494F" w:rsidP="0059494F">
      <w:pPr>
        <w:pStyle w:val="a8"/>
        <w:jc w:val="center"/>
        <w:rPr>
          <w:rFonts w:ascii="Times New Roman" w:hAnsi="Times New Roman"/>
          <w:b/>
          <w:color w:val="000000"/>
          <w:sz w:val="28"/>
          <w:szCs w:val="28"/>
          <w:lang w:val="kk-KZ"/>
        </w:rPr>
      </w:pPr>
    </w:p>
    <w:p w:rsidR="0059494F" w:rsidRDefault="0059494F" w:rsidP="0059494F">
      <w:pPr>
        <w:pStyle w:val="a8"/>
        <w:jc w:val="center"/>
        <w:rPr>
          <w:rFonts w:ascii="Times New Roman" w:hAnsi="Times New Roman"/>
          <w:b/>
          <w:sz w:val="28"/>
          <w:szCs w:val="28"/>
          <w:lang w:val="kk-KZ"/>
        </w:rPr>
      </w:pPr>
      <w:r>
        <w:rPr>
          <w:rFonts w:ascii="Times New Roman" w:hAnsi="Times New Roman"/>
          <w:b/>
          <w:sz w:val="28"/>
          <w:szCs w:val="28"/>
          <w:lang w:val="kk-KZ"/>
        </w:rPr>
        <w:t>Түйін</w:t>
      </w:r>
    </w:p>
    <w:p w:rsidR="0059494F" w:rsidRDefault="0059494F" w:rsidP="0059494F">
      <w:pPr>
        <w:pStyle w:val="a8"/>
        <w:jc w:val="center"/>
        <w:rPr>
          <w:rFonts w:ascii="Times New Roman" w:hAnsi="Times New Roman"/>
          <w:color w:val="000000"/>
          <w:sz w:val="28"/>
          <w:szCs w:val="28"/>
          <w:lang w:val="kk-KZ"/>
        </w:rPr>
      </w:pPr>
    </w:p>
    <w:p w:rsidR="0059494F" w:rsidRDefault="0059494F" w:rsidP="0059494F">
      <w:pPr>
        <w:pStyle w:val="a8"/>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Мақала XV ғасырдың 50-60 </w:t>
      </w:r>
      <w:r>
        <w:rPr>
          <w:rStyle w:val="aa"/>
          <w:b w:val="0"/>
          <w:bCs/>
          <w:i w:val="0"/>
          <w:iCs/>
          <w:sz w:val="28"/>
          <w:szCs w:val="28"/>
          <w:lang w:val="kk-KZ"/>
        </w:rPr>
        <w:t>жылдары Қазақ хандығы құрылған «</w:t>
      </w:r>
      <w:r>
        <w:rPr>
          <w:rFonts w:ascii="Times New Roman" w:hAnsi="Times New Roman"/>
          <w:sz w:val="28"/>
          <w:szCs w:val="28"/>
          <w:lang w:val="kk-KZ"/>
        </w:rPr>
        <w:t xml:space="preserve">Қозыбасы» </w:t>
      </w:r>
      <w:r>
        <w:rPr>
          <w:rFonts w:ascii="Times New Roman" w:hAnsi="Times New Roman"/>
          <w:bCs/>
          <w:sz w:val="28"/>
          <w:szCs w:val="28"/>
          <w:lang w:val="kk-KZ"/>
        </w:rPr>
        <w:t>мекенінің орналасу мәселесіне</w:t>
      </w:r>
      <w:r>
        <w:rPr>
          <w:rFonts w:ascii="Times New Roman" w:hAnsi="Times New Roman"/>
          <w:sz w:val="28"/>
          <w:szCs w:val="28"/>
          <w:lang w:val="kk-KZ"/>
        </w:rPr>
        <w:t xml:space="preserve"> арналған. Шибан ұрпағы</w:t>
      </w:r>
      <w:r>
        <w:rPr>
          <w:rFonts w:ascii="Times New Roman" w:hAnsi="Times New Roman"/>
          <w:color w:val="000000"/>
          <w:sz w:val="28"/>
          <w:szCs w:val="28"/>
          <w:lang w:val="kk-KZ"/>
        </w:rPr>
        <w:t xml:space="preserve"> Әбілқайыр ханның (Абу-л-Хайр-хан) саяси қарсыластары Керей хан мен Жәнібек хан өз жақтастарымен Шығыс Дешті Қыпшақтан көіп, осы жерде орналасқаны жайында Мұхаммед Хайдар Дулати мырзаның «Тарих-и </w:t>
      </w:r>
      <w:r>
        <w:rPr>
          <w:rFonts w:ascii="Times New Roman" w:hAnsi="Times New Roman"/>
          <w:color w:val="000000"/>
          <w:sz w:val="28"/>
          <w:szCs w:val="28"/>
          <w:lang w:val="kk-KZ"/>
        </w:rPr>
        <w:lastRenderedPageBreak/>
        <w:t>Рашиди» еңбегінде айтылады. Дегенмен «осы күнге дейін тарихшылар үшін Қозыбасы «терра инкогнито» («белгісіз жер») күйінде қалып отыр». Аталмыш жердің нақты орналасу мәселесінде зерттеушілерде ортақ бір пікір жоқ.</w:t>
      </w:r>
    </w:p>
    <w:p w:rsidR="0059494F" w:rsidRDefault="0059494F" w:rsidP="0059494F">
      <w:pPr>
        <w:pStyle w:val="a8"/>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t>Автор мақалада «Тарих-и Рашидидің» қолжазбалары мен басылымдарын, Жетісу тарихы мен оның жер-су атауларына (топонимикасына) арналған ғылыми әдебиеттерді талдай отырып, «Қозыбасының» орналасу мәселесін зерттейді. Жұмыс нәтижесінде келесі қорытындылар жасалады:</w:t>
      </w:r>
    </w:p>
    <w:p w:rsidR="0059494F" w:rsidRDefault="0059494F" w:rsidP="0059494F">
      <w:pPr>
        <w:pStyle w:val="a8"/>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«Джу» (Джуд, Шу) атауын тек гидроним, өзен-су атауы ретінде ғана қабылдаудан бас тарту керек. «Джу» деп Оңтүстік-Шығыс Қазақстан мен Солтүстік Қырғызстанның, Шу өзенінің шығысы және оңтүстік-шығысын, сонымен қатар Ыстықкөлдің солтүстік-батыс аудандарын қамтып жатқан үлкен аумақ деп түсінуіміз қажет. </w:t>
      </w:r>
    </w:p>
    <w:p w:rsidR="0059494F" w:rsidRDefault="0059494F" w:rsidP="0059494F">
      <w:pPr>
        <w:pStyle w:val="a8"/>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t xml:space="preserve">Қазақ хандығы Шу-Іле өзендерінің арасында пайда болды. Мұхаммед Хайдар Дулати мырзаның «Қозыбасы» деген мекені қазіргі Алматы облысы Жамбыл ауданы аумағында орналасқан.      </w:t>
      </w:r>
    </w:p>
    <w:p w:rsidR="0059494F" w:rsidRDefault="0059494F" w:rsidP="0059494F">
      <w:pPr>
        <w:pStyle w:val="a8"/>
        <w:ind w:firstLine="708"/>
        <w:jc w:val="both"/>
        <w:rPr>
          <w:rFonts w:ascii="Times New Roman" w:hAnsi="Times New Roman"/>
          <w:color w:val="000000"/>
          <w:sz w:val="28"/>
          <w:szCs w:val="28"/>
          <w:lang w:val="kk-KZ"/>
        </w:rPr>
      </w:pPr>
      <w:r>
        <w:rPr>
          <w:rFonts w:ascii="Times New Roman" w:hAnsi="Times New Roman"/>
          <w:b/>
          <w:sz w:val="28"/>
          <w:szCs w:val="28"/>
          <w:lang w:val="kk-KZ"/>
        </w:rPr>
        <w:t>Түйін сөздер:</w:t>
      </w:r>
      <w:r>
        <w:rPr>
          <w:rFonts w:ascii="Times New Roman" w:hAnsi="Times New Roman"/>
          <w:sz w:val="28"/>
          <w:szCs w:val="28"/>
          <w:lang w:val="kk-KZ"/>
        </w:rPr>
        <w:t xml:space="preserve">  Қазақ хандығы,  </w:t>
      </w:r>
      <w:r>
        <w:rPr>
          <w:rFonts w:ascii="Times New Roman" w:hAnsi="Times New Roman"/>
          <w:color w:val="000000"/>
          <w:sz w:val="28"/>
          <w:szCs w:val="28"/>
          <w:lang w:val="kk-KZ"/>
        </w:rPr>
        <w:t xml:space="preserve">«Тарих-и Рашиди»,  Қозыбасы, Жу, Шу, Қазақстан, Қырғызстан, тарих, топонимика. </w:t>
      </w:r>
    </w:p>
    <w:p w:rsidR="0059494F" w:rsidRDefault="0059494F" w:rsidP="0059494F">
      <w:pPr>
        <w:pStyle w:val="a8"/>
        <w:jc w:val="both"/>
        <w:rPr>
          <w:rFonts w:ascii="Times New Roman" w:hAnsi="Times New Roman"/>
          <w:color w:val="000000"/>
          <w:sz w:val="28"/>
          <w:szCs w:val="28"/>
          <w:lang w:val="kk-KZ"/>
        </w:rPr>
      </w:pPr>
    </w:p>
    <w:p w:rsidR="0059494F" w:rsidRDefault="0059494F" w:rsidP="0059494F">
      <w:pPr>
        <w:pStyle w:val="a8"/>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p>
    <w:p w:rsidR="0059494F" w:rsidRDefault="0059494F" w:rsidP="0059494F">
      <w:pPr>
        <w:pStyle w:val="a8"/>
        <w:jc w:val="both"/>
        <w:rPr>
          <w:rFonts w:ascii="Times New Roman" w:hAnsi="Times New Roman"/>
          <w:color w:val="000000"/>
          <w:sz w:val="28"/>
          <w:szCs w:val="28"/>
          <w:lang w:val="kk-KZ"/>
        </w:rPr>
      </w:pPr>
    </w:p>
    <w:p w:rsidR="0059494F" w:rsidRDefault="0059494F" w:rsidP="0059494F">
      <w:pPr>
        <w:pStyle w:val="a8"/>
        <w:jc w:val="center"/>
        <w:rPr>
          <w:rFonts w:ascii="Times New Roman" w:hAnsi="Times New Roman"/>
          <w:sz w:val="28"/>
          <w:szCs w:val="28"/>
          <w:lang w:val="en-US"/>
        </w:rPr>
      </w:pPr>
      <w:r>
        <w:rPr>
          <w:rFonts w:ascii="Times New Roman" w:hAnsi="Times New Roman"/>
          <w:sz w:val="28"/>
          <w:szCs w:val="28"/>
          <w:lang w:val="en-US"/>
        </w:rPr>
        <w:t>Atygayev N.A.</w:t>
      </w:r>
      <w:r>
        <w:rPr>
          <w:rFonts w:ascii="Times New Roman" w:hAnsi="Times New Roman"/>
          <w:sz w:val="28"/>
          <w:szCs w:val="28"/>
          <w:lang w:val="en-US"/>
        </w:rPr>
        <w:br/>
      </w:r>
      <w:r>
        <w:rPr>
          <w:rFonts w:asciiTheme="majorBidi" w:hAnsiTheme="majorBidi" w:cstheme="majorBidi"/>
          <w:sz w:val="28"/>
          <w:szCs w:val="28"/>
          <w:lang w:val="en-US"/>
        </w:rPr>
        <w:t>Institute of History and Ethnoogy named after Ch. Ch. Valikhanov, Almaty, Kazakhstan</w:t>
      </w:r>
      <w:r>
        <w:rPr>
          <w:rFonts w:asciiTheme="majorBidi" w:hAnsiTheme="majorBidi" w:cstheme="majorBidi"/>
          <w:sz w:val="28"/>
          <w:szCs w:val="28"/>
          <w:lang w:val="en-US"/>
        </w:rPr>
        <w:br/>
        <w:t>Doctor of Philosophy, deputy Director for Science</w:t>
      </w:r>
      <w:r>
        <w:rPr>
          <w:rFonts w:asciiTheme="majorBidi" w:hAnsiTheme="majorBidi" w:cstheme="majorBidi"/>
          <w:sz w:val="28"/>
          <w:szCs w:val="28"/>
          <w:lang w:val="en-US"/>
        </w:rPr>
        <w:br/>
      </w:r>
    </w:p>
    <w:p w:rsidR="0059494F" w:rsidRDefault="0059494F" w:rsidP="0059494F">
      <w:pPr>
        <w:pStyle w:val="a8"/>
        <w:jc w:val="center"/>
        <w:rPr>
          <w:rFonts w:ascii="Times New Roman" w:hAnsi="Times New Roman"/>
          <w:b/>
          <w:sz w:val="28"/>
          <w:szCs w:val="28"/>
          <w:lang w:val="kk-KZ"/>
        </w:rPr>
      </w:pPr>
      <w:r>
        <w:rPr>
          <w:rFonts w:ascii="Times New Roman" w:hAnsi="Times New Roman"/>
          <w:b/>
          <w:sz w:val="28"/>
          <w:szCs w:val="28"/>
          <w:lang w:val="en-US"/>
        </w:rPr>
        <w:t>THE ISSUE OF LOCALIZATION OF 'KOZYBASSY' AREA</w:t>
      </w:r>
    </w:p>
    <w:p w:rsidR="0059494F" w:rsidRDefault="0059494F" w:rsidP="0059494F">
      <w:pPr>
        <w:ind w:firstLine="397"/>
        <w:jc w:val="center"/>
        <w:rPr>
          <w:rFonts w:ascii="Calibri" w:hAnsi="Calibri"/>
          <w:b/>
          <w:sz w:val="20"/>
          <w:szCs w:val="20"/>
          <w:lang w:val="kk-KZ"/>
        </w:rPr>
      </w:pPr>
    </w:p>
    <w:p w:rsidR="0059494F" w:rsidRDefault="0059494F" w:rsidP="0059494F">
      <w:pPr>
        <w:pStyle w:val="a8"/>
        <w:jc w:val="center"/>
        <w:rPr>
          <w:rFonts w:ascii="Times New Roman" w:hAnsi="Times New Roman"/>
          <w:b/>
          <w:sz w:val="28"/>
          <w:szCs w:val="28"/>
          <w:lang w:val="kk-KZ"/>
        </w:rPr>
      </w:pPr>
      <w:r>
        <w:rPr>
          <w:rFonts w:ascii="Times New Roman" w:hAnsi="Times New Roman"/>
          <w:b/>
          <w:sz w:val="28"/>
          <w:szCs w:val="28"/>
          <w:lang w:val="en-US"/>
        </w:rPr>
        <w:t>Summary</w:t>
      </w:r>
    </w:p>
    <w:p w:rsidR="0059494F" w:rsidRDefault="0059494F" w:rsidP="0059494F">
      <w:pPr>
        <w:pStyle w:val="a8"/>
        <w:jc w:val="center"/>
        <w:rPr>
          <w:rFonts w:ascii="Times New Roman" w:hAnsi="Times New Roman"/>
          <w:b/>
          <w:sz w:val="28"/>
          <w:szCs w:val="28"/>
          <w:lang w:val="kk-KZ"/>
        </w:rPr>
      </w:pPr>
    </w:p>
    <w:p w:rsidR="0059494F" w:rsidRDefault="0059494F" w:rsidP="0059494F">
      <w:pPr>
        <w:pStyle w:val="a8"/>
        <w:jc w:val="both"/>
        <w:rPr>
          <w:rFonts w:ascii="Times New Roman" w:hAnsi="Times New Roman"/>
          <w:sz w:val="28"/>
          <w:szCs w:val="28"/>
          <w:lang w:val="kk-KZ"/>
        </w:rPr>
      </w:pPr>
    </w:p>
    <w:p w:rsidR="0059494F" w:rsidRDefault="0059494F" w:rsidP="0059494F">
      <w:pPr>
        <w:pStyle w:val="a8"/>
        <w:ind w:firstLine="708"/>
        <w:jc w:val="both"/>
        <w:rPr>
          <w:rFonts w:ascii="Times New Roman" w:hAnsi="Times New Roman"/>
          <w:sz w:val="28"/>
          <w:szCs w:val="28"/>
          <w:lang w:val="en-US"/>
        </w:rPr>
      </w:pPr>
      <w:r>
        <w:rPr>
          <w:rFonts w:ascii="Times New Roman" w:hAnsi="Times New Roman"/>
          <w:sz w:val="28"/>
          <w:szCs w:val="28"/>
          <w:lang w:val="en-US"/>
        </w:rPr>
        <w:t xml:space="preserve">This article is devoted to the localization of 'Kozybassy' area which in 50-60 years of the XV century became the center of the Kazakh Khanate formation. According to the 'Tarikh-i Rashidi' written by Mirza Muhammad Haidar Duglat (Dulat), Kerey Khan and Janybek Khan, the political opponents of Shibanid Abul Khair Khan, moved to this place with their followers from the East Dasht-i Kipchak. However, for the present historians Kozy-bassy area is still  ‘terra incognita’. There is no consensus among researchers with regard to localization of this area. </w:t>
      </w:r>
    </w:p>
    <w:p w:rsidR="0059494F" w:rsidRDefault="0059494F" w:rsidP="0059494F">
      <w:pPr>
        <w:pStyle w:val="a8"/>
        <w:ind w:firstLine="708"/>
        <w:jc w:val="both"/>
        <w:rPr>
          <w:rFonts w:ascii="Times New Roman" w:hAnsi="Times New Roman"/>
          <w:sz w:val="28"/>
          <w:szCs w:val="28"/>
          <w:lang w:val="en-US"/>
        </w:rPr>
      </w:pPr>
      <w:r>
        <w:rPr>
          <w:rFonts w:ascii="Times New Roman" w:hAnsi="Times New Roman"/>
          <w:sz w:val="28"/>
          <w:szCs w:val="28"/>
          <w:lang w:val="en-US"/>
        </w:rPr>
        <w:t>In this paper the author, involving various manuscripts and editions of 'Tarikh-i Rashidi' and scientific literature on the history and topography of Zhetysu, studies the problem of localization of 'Kozybassy' area. As a result the author comes to the following conclusions:</w:t>
      </w:r>
    </w:p>
    <w:p w:rsidR="0059494F" w:rsidRDefault="0059494F" w:rsidP="0059494F">
      <w:pPr>
        <w:pStyle w:val="a8"/>
        <w:ind w:firstLine="708"/>
        <w:jc w:val="both"/>
        <w:rPr>
          <w:rFonts w:ascii="Times New Roman" w:hAnsi="Times New Roman"/>
          <w:sz w:val="28"/>
          <w:szCs w:val="28"/>
          <w:lang w:val="en-US"/>
        </w:rPr>
      </w:pPr>
      <w:r>
        <w:rPr>
          <w:rFonts w:ascii="Times New Roman" w:hAnsi="Times New Roman"/>
          <w:sz w:val="28"/>
          <w:szCs w:val="28"/>
          <w:lang w:val="en-US"/>
        </w:rPr>
        <w:lastRenderedPageBreak/>
        <w:t>1. It is necessary to abandon the perception Ju (Jude,  Chu) as a hydronym only. It is necessary to understand 'Jude' as a vast territory of South-Eastern Kazakhstan and Northern Kyrgyzstan, from the Chu River to the East and South-East, also including the North-Western regions of Issyk-Kul Lake.</w:t>
      </w:r>
    </w:p>
    <w:p w:rsidR="0059494F" w:rsidRDefault="0059494F" w:rsidP="0059494F">
      <w:pPr>
        <w:pStyle w:val="a8"/>
        <w:ind w:firstLine="708"/>
        <w:jc w:val="both"/>
        <w:rPr>
          <w:rFonts w:ascii="Times New Roman" w:hAnsi="Times New Roman"/>
          <w:sz w:val="28"/>
          <w:szCs w:val="28"/>
          <w:lang w:val="en-US"/>
        </w:rPr>
      </w:pPr>
      <w:r>
        <w:rPr>
          <w:rFonts w:ascii="Times New Roman" w:hAnsi="Times New Roman"/>
          <w:sz w:val="28"/>
          <w:szCs w:val="28"/>
          <w:lang w:val="en-US"/>
        </w:rPr>
        <w:t>2. The place of the Kazakh Khanate’s origin is the area between the rivers Chu and Ili. Here (in the territory of the present Zhambyl district of Almaty region) was located 'Kozybassy' area mentioned by Mirza Muhammad Haidar.</w:t>
      </w:r>
    </w:p>
    <w:p w:rsidR="0059494F" w:rsidRDefault="0059494F" w:rsidP="0059494F">
      <w:pPr>
        <w:pStyle w:val="a8"/>
        <w:ind w:firstLine="708"/>
        <w:jc w:val="both"/>
        <w:rPr>
          <w:rFonts w:ascii="Times New Roman" w:hAnsi="Times New Roman"/>
          <w:sz w:val="28"/>
          <w:szCs w:val="28"/>
          <w:lang w:val="kk-KZ"/>
        </w:rPr>
      </w:pPr>
      <w:r>
        <w:rPr>
          <w:rFonts w:ascii="Times New Roman" w:hAnsi="Times New Roman"/>
          <w:b/>
          <w:sz w:val="28"/>
          <w:szCs w:val="28"/>
          <w:lang w:val="en-US"/>
        </w:rPr>
        <w:t>Keywords:</w:t>
      </w:r>
      <w:r>
        <w:rPr>
          <w:rFonts w:ascii="Times New Roman" w:hAnsi="Times New Roman"/>
          <w:sz w:val="28"/>
          <w:szCs w:val="28"/>
          <w:lang w:val="en-US"/>
        </w:rPr>
        <w:t xml:space="preserve"> Kazakh Khanate, "Tarikh-i Rashidi", Kozybassy, Ju, Chu, Kazakhstan, Kyrgyzstan, history, place name study.</w:t>
      </w:r>
    </w:p>
    <w:p w:rsidR="0059494F" w:rsidRDefault="0059494F" w:rsidP="0059494F">
      <w:pPr>
        <w:pStyle w:val="a8"/>
        <w:jc w:val="both"/>
        <w:rPr>
          <w:rFonts w:ascii="Times New Roman" w:hAnsi="Times New Roman"/>
          <w:color w:val="000000"/>
          <w:sz w:val="28"/>
          <w:szCs w:val="28"/>
          <w:lang w:val="kk-KZ"/>
        </w:rPr>
      </w:pPr>
    </w:p>
    <w:p w:rsidR="0059494F" w:rsidRDefault="0059494F" w:rsidP="0059494F">
      <w:pPr>
        <w:pStyle w:val="a8"/>
        <w:jc w:val="both"/>
        <w:rPr>
          <w:rFonts w:ascii="Times New Roman" w:hAnsi="Times New Roman"/>
          <w:color w:val="000000"/>
          <w:sz w:val="28"/>
          <w:szCs w:val="28"/>
          <w:lang w:val="kk-KZ"/>
        </w:rPr>
      </w:pPr>
    </w:p>
    <w:p w:rsidR="0059494F" w:rsidRDefault="0059494F" w:rsidP="0059494F">
      <w:pPr>
        <w:pStyle w:val="a8"/>
        <w:jc w:val="both"/>
        <w:rPr>
          <w:rFonts w:ascii="Times New Roman" w:hAnsi="Times New Roman"/>
          <w:color w:val="000000"/>
          <w:sz w:val="28"/>
          <w:szCs w:val="28"/>
          <w:lang w:val="kk-KZ"/>
        </w:rPr>
      </w:pPr>
    </w:p>
    <w:p w:rsidR="0059494F" w:rsidRDefault="0059494F" w:rsidP="0059494F">
      <w:pPr>
        <w:ind w:firstLine="708"/>
        <w:jc w:val="both"/>
        <w:rPr>
          <w:rFonts w:ascii="Calibri" w:hAnsi="Calibri"/>
          <w:color w:val="000000"/>
          <w:sz w:val="28"/>
          <w:szCs w:val="28"/>
          <w:lang w:val="kk-KZ"/>
        </w:rPr>
      </w:pPr>
    </w:p>
    <w:p w:rsidR="0059494F" w:rsidRDefault="0059494F" w:rsidP="0059494F">
      <w:pPr>
        <w:ind w:firstLine="708"/>
        <w:jc w:val="both"/>
        <w:rPr>
          <w:color w:val="000000"/>
          <w:sz w:val="28"/>
          <w:szCs w:val="28"/>
          <w:lang w:val="kk-KZ"/>
        </w:rPr>
      </w:pPr>
    </w:p>
    <w:p w:rsidR="0059494F" w:rsidRDefault="0059494F" w:rsidP="0059494F">
      <w:pPr>
        <w:ind w:firstLine="708"/>
        <w:jc w:val="both"/>
        <w:rPr>
          <w:color w:val="000000"/>
          <w:sz w:val="28"/>
          <w:szCs w:val="28"/>
          <w:lang w:val="kk-KZ"/>
        </w:rPr>
      </w:pPr>
    </w:p>
    <w:p w:rsidR="0059494F" w:rsidRDefault="0059494F" w:rsidP="0059494F">
      <w:pPr>
        <w:ind w:firstLine="708"/>
        <w:jc w:val="both"/>
        <w:rPr>
          <w:color w:val="000000"/>
          <w:sz w:val="28"/>
          <w:szCs w:val="28"/>
          <w:lang w:val="kk-KZ"/>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tabs>
          <w:tab w:val="left" w:pos="851"/>
          <w:tab w:val="left" w:pos="993"/>
        </w:tabs>
        <w:autoSpaceDE w:val="0"/>
        <w:autoSpaceDN w:val="0"/>
        <w:snapToGrid w:val="0"/>
        <w:ind w:left="567"/>
        <w:jc w:val="both"/>
        <w:rPr>
          <w:rFonts w:asciiTheme="majorBidi" w:hAnsiTheme="majorBidi" w:cstheme="majorBidi"/>
          <w:sz w:val="28"/>
          <w:szCs w:val="28"/>
          <w:lang w:val="kk-KZ" w:eastAsia="zh-CN"/>
        </w:rPr>
      </w:pPr>
    </w:p>
    <w:p w:rsidR="0059494F" w:rsidRDefault="0059494F" w:rsidP="0059494F">
      <w:pPr>
        <w:ind w:firstLine="567"/>
        <w:rPr>
          <w:rFonts w:asciiTheme="majorBidi" w:hAnsiTheme="majorBidi" w:cstheme="majorBidi"/>
          <w:sz w:val="28"/>
          <w:szCs w:val="28"/>
          <w:lang w:val="kk-KZ" w:eastAsia="zh-CN"/>
        </w:rPr>
      </w:pPr>
      <w:r>
        <w:rPr>
          <w:rFonts w:asciiTheme="majorBidi" w:hAnsiTheme="majorBidi" w:cstheme="majorBidi"/>
          <w:sz w:val="28"/>
          <w:szCs w:val="28"/>
          <w:lang w:val="kk-KZ" w:eastAsia="zh-CN"/>
        </w:rPr>
        <w:t>Издание «Тарих-и Рашиди» на казахском языке. Алматы, 2003</w:t>
      </w:r>
    </w:p>
    <w:p w:rsidR="0059494F" w:rsidRDefault="0059494F" w:rsidP="0059494F">
      <w:pPr>
        <w:ind w:firstLine="567"/>
        <w:jc w:val="center"/>
        <w:rPr>
          <w:rFonts w:asciiTheme="majorBidi" w:hAnsiTheme="majorBidi" w:cstheme="majorBidi"/>
          <w:b/>
          <w:bCs/>
          <w:sz w:val="28"/>
          <w:szCs w:val="28"/>
          <w:lang w:val="kk-KZ" w:eastAsia="zh-CN"/>
        </w:rPr>
      </w:pPr>
      <w:r>
        <w:rPr>
          <w:rFonts w:asciiTheme="majorBidi" w:hAnsiTheme="majorBidi" w:cstheme="majorBidi"/>
          <w:noProof/>
        </w:rPr>
        <w:drawing>
          <wp:inline distT="0" distB="0" distL="0" distR="0">
            <wp:extent cx="4733925" cy="71818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733925" cy="7181850"/>
                    </a:xfrm>
                    <a:prstGeom prst="rect">
                      <a:avLst/>
                    </a:prstGeom>
                    <a:noFill/>
                    <a:ln w="9525">
                      <a:noFill/>
                      <a:miter lim="800000"/>
                      <a:headEnd/>
                      <a:tailEnd/>
                    </a:ln>
                  </pic:spPr>
                </pic:pic>
              </a:graphicData>
            </a:graphic>
          </wp:inline>
        </w:drawing>
      </w:r>
      <w:r>
        <w:rPr>
          <w:rFonts w:asciiTheme="majorBidi" w:hAnsiTheme="majorBidi" w:cstheme="majorBidi"/>
          <w:b/>
          <w:bCs/>
          <w:sz w:val="28"/>
          <w:szCs w:val="28"/>
          <w:lang w:val="kk-KZ" w:eastAsia="zh-CN"/>
        </w:rPr>
        <w:t xml:space="preserve"> </w:t>
      </w:r>
    </w:p>
    <w:p w:rsidR="0059494F" w:rsidRDefault="0059494F" w:rsidP="0059494F">
      <w:pPr>
        <w:ind w:firstLine="567"/>
        <w:jc w:val="center"/>
        <w:rPr>
          <w:rFonts w:asciiTheme="majorBidi" w:hAnsiTheme="majorBidi" w:cstheme="majorBidi"/>
          <w:b/>
          <w:bCs/>
          <w:sz w:val="28"/>
          <w:szCs w:val="28"/>
          <w:lang w:val="kk-KZ" w:eastAsia="zh-CN"/>
        </w:rPr>
      </w:pPr>
    </w:p>
    <w:p w:rsidR="0059494F" w:rsidRDefault="0059494F" w:rsidP="0059494F">
      <w:pPr>
        <w:ind w:firstLine="567"/>
        <w:jc w:val="center"/>
        <w:rPr>
          <w:rFonts w:asciiTheme="majorBidi" w:hAnsiTheme="majorBidi" w:cstheme="majorBidi"/>
          <w:b/>
          <w:bCs/>
          <w:sz w:val="28"/>
          <w:szCs w:val="28"/>
          <w:lang w:val="kk-KZ" w:eastAsia="zh-CN"/>
        </w:rPr>
      </w:pPr>
    </w:p>
    <w:p w:rsidR="0059494F" w:rsidRDefault="0059494F" w:rsidP="0059494F">
      <w:pPr>
        <w:ind w:firstLine="567"/>
        <w:jc w:val="center"/>
        <w:rPr>
          <w:rFonts w:asciiTheme="majorBidi" w:hAnsiTheme="majorBidi" w:cstheme="majorBidi"/>
          <w:b/>
          <w:bCs/>
          <w:sz w:val="28"/>
          <w:szCs w:val="28"/>
          <w:lang w:val="kk-KZ" w:eastAsia="zh-CN"/>
        </w:rPr>
      </w:pPr>
    </w:p>
    <w:p w:rsidR="0059494F" w:rsidRDefault="0059494F" w:rsidP="0059494F">
      <w:pPr>
        <w:ind w:firstLine="567"/>
        <w:jc w:val="center"/>
        <w:rPr>
          <w:rFonts w:asciiTheme="majorBidi" w:hAnsiTheme="majorBidi" w:cstheme="majorBidi"/>
          <w:b/>
          <w:bCs/>
          <w:sz w:val="28"/>
          <w:szCs w:val="28"/>
          <w:lang w:val="kk-KZ" w:eastAsia="zh-CN"/>
        </w:rPr>
      </w:pPr>
    </w:p>
    <w:p w:rsidR="0059494F" w:rsidRDefault="0059494F" w:rsidP="0059494F">
      <w:pPr>
        <w:ind w:firstLine="567"/>
        <w:jc w:val="center"/>
        <w:rPr>
          <w:rFonts w:asciiTheme="majorBidi" w:hAnsiTheme="majorBidi" w:cstheme="majorBidi"/>
          <w:sz w:val="28"/>
          <w:szCs w:val="28"/>
          <w:lang w:val="kk-KZ" w:eastAsia="zh-CN"/>
        </w:rPr>
      </w:pPr>
      <w:r>
        <w:rPr>
          <w:rFonts w:asciiTheme="majorBidi" w:hAnsiTheme="majorBidi" w:cstheme="majorBidi"/>
          <w:sz w:val="28"/>
          <w:szCs w:val="28"/>
          <w:lang w:val="kk-KZ" w:eastAsia="zh-CN"/>
        </w:rPr>
        <w:t>Издание «Тарих-и Рашиди» на русском языке. Ташкент, 1996</w:t>
      </w:r>
    </w:p>
    <w:p w:rsidR="0059494F" w:rsidRDefault="0059494F" w:rsidP="0059494F">
      <w:pPr>
        <w:ind w:firstLine="567"/>
        <w:jc w:val="center"/>
        <w:rPr>
          <w:rFonts w:asciiTheme="majorBidi" w:hAnsiTheme="majorBidi" w:cstheme="majorBidi"/>
          <w:noProof/>
          <w:lang w:val="kk-KZ" w:eastAsia="zh-CN"/>
        </w:rPr>
      </w:pPr>
      <w:r>
        <w:rPr>
          <w:rFonts w:asciiTheme="majorBidi" w:hAnsiTheme="majorBidi" w:cstheme="majorBidi"/>
          <w:noProof/>
        </w:rPr>
        <w:drawing>
          <wp:inline distT="0" distB="0" distL="0" distR="0">
            <wp:extent cx="3962400" cy="5353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962400" cy="5353050"/>
                    </a:xfrm>
                    <a:prstGeom prst="rect">
                      <a:avLst/>
                    </a:prstGeom>
                    <a:noFill/>
                    <a:ln w="9525">
                      <a:noFill/>
                      <a:miter lim="800000"/>
                      <a:headEnd/>
                      <a:tailEnd/>
                    </a:ln>
                  </pic:spPr>
                </pic:pic>
              </a:graphicData>
            </a:graphic>
          </wp:inline>
        </w:drawing>
      </w:r>
    </w:p>
    <w:p w:rsidR="0059494F" w:rsidRDefault="0059494F" w:rsidP="0059494F">
      <w:pPr>
        <w:ind w:firstLine="567"/>
        <w:jc w:val="center"/>
        <w:rPr>
          <w:rFonts w:asciiTheme="majorBidi" w:hAnsiTheme="majorBidi" w:cstheme="majorBidi"/>
          <w:noProof/>
          <w:lang w:val="kk-KZ" w:eastAsia="zh-CN"/>
        </w:rPr>
      </w:pPr>
    </w:p>
    <w:p w:rsidR="0059494F" w:rsidRDefault="0059494F" w:rsidP="0059494F">
      <w:pPr>
        <w:ind w:firstLine="567"/>
        <w:jc w:val="center"/>
        <w:rPr>
          <w:rFonts w:asciiTheme="majorBidi" w:hAnsiTheme="majorBidi" w:cstheme="majorBidi"/>
          <w:noProof/>
          <w:lang w:val="kk-KZ" w:eastAsia="zh-CN"/>
        </w:rPr>
      </w:pPr>
    </w:p>
    <w:p w:rsidR="0059494F" w:rsidRDefault="0059494F" w:rsidP="0059494F">
      <w:pPr>
        <w:ind w:firstLine="567"/>
        <w:jc w:val="center"/>
        <w:rPr>
          <w:rFonts w:asciiTheme="majorBidi" w:hAnsiTheme="majorBidi" w:cstheme="majorBidi"/>
          <w:noProof/>
          <w:lang w:val="kk-KZ" w:eastAsia="zh-CN"/>
        </w:rPr>
      </w:pPr>
    </w:p>
    <w:p w:rsidR="0059494F" w:rsidRDefault="0059494F" w:rsidP="0059494F">
      <w:pPr>
        <w:ind w:firstLine="567"/>
        <w:jc w:val="center"/>
        <w:rPr>
          <w:rFonts w:asciiTheme="majorBidi" w:hAnsiTheme="majorBidi" w:cstheme="majorBidi"/>
          <w:sz w:val="28"/>
          <w:szCs w:val="28"/>
          <w:lang w:val="kk-KZ" w:eastAsia="zh-CN"/>
        </w:rPr>
      </w:pPr>
      <w:r>
        <w:rPr>
          <w:rFonts w:asciiTheme="majorBidi" w:hAnsiTheme="majorBidi" w:cstheme="majorBidi"/>
          <w:sz w:val="28"/>
          <w:szCs w:val="28"/>
          <w:lang w:val="kk-KZ" w:eastAsia="zh-CN"/>
        </w:rPr>
        <w:br w:type="page"/>
      </w:r>
      <w:r>
        <w:rPr>
          <w:rFonts w:asciiTheme="majorBidi" w:hAnsiTheme="majorBidi" w:cstheme="majorBidi"/>
          <w:sz w:val="28"/>
          <w:szCs w:val="28"/>
          <w:lang w:val="kk-KZ" w:eastAsia="zh-CN"/>
        </w:rPr>
        <w:lastRenderedPageBreak/>
        <w:t>Издание «Тарих-и Рашиди» на персидском языке.</w:t>
      </w:r>
      <w:r>
        <w:rPr>
          <w:rFonts w:asciiTheme="majorBidi" w:hAnsiTheme="majorBidi" w:cstheme="majorBidi"/>
          <w:b/>
          <w:bCs/>
          <w:sz w:val="28"/>
          <w:szCs w:val="28"/>
          <w:lang w:val="kk-KZ" w:eastAsia="zh-CN"/>
        </w:rPr>
        <w:t xml:space="preserve"> </w:t>
      </w:r>
      <w:r>
        <w:rPr>
          <w:rFonts w:asciiTheme="majorBidi" w:hAnsiTheme="majorBidi" w:cstheme="majorBidi"/>
          <w:sz w:val="28"/>
          <w:szCs w:val="28"/>
          <w:lang w:val="kk-KZ" w:eastAsia="zh-CN"/>
        </w:rPr>
        <w:t>Тегеран, 2004</w:t>
      </w:r>
    </w:p>
    <w:p w:rsidR="0059494F" w:rsidRDefault="0059494F" w:rsidP="0059494F">
      <w:pPr>
        <w:ind w:firstLine="567"/>
        <w:jc w:val="center"/>
        <w:rPr>
          <w:rFonts w:asciiTheme="majorBidi" w:hAnsiTheme="majorBidi" w:cstheme="majorBidi"/>
          <w:b/>
          <w:bCs/>
          <w:sz w:val="28"/>
          <w:szCs w:val="28"/>
          <w:lang w:val="kk-KZ" w:eastAsia="zh-CN"/>
        </w:rPr>
      </w:pPr>
      <w:r>
        <w:rPr>
          <w:rFonts w:asciiTheme="majorBidi" w:hAnsiTheme="majorBidi" w:cstheme="majorBidi"/>
          <w:b/>
          <w:bCs/>
          <w:noProof/>
          <w:sz w:val="28"/>
          <w:szCs w:val="28"/>
        </w:rPr>
        <w:drawing>
          <wp:inline distT="0" distB="0" distL="0" distR="0">
            <wp:extent cx="4552950" cy="60864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552950" cy="6086475"/>
                    </a:xfrm>
                    <a:prstGeom prst="rect">
                      <a:avLst/>
                    </a:prstGeom>
                    <a:noFill/>
                    <a:ln w="9525">
                      <a:noFill/>
                      <a:miter lim="800000"/>
                      <a:headEnd/>
                      <a:tailEnd/>
                    </a:ln>
                  </pic:spPr>
                </pic:pic>
              </a:graphicData>
            </a:graphic>
          </wp:inline>
        </w:drawing>
      </w:r>
    </w:p>
    <w:p w:rsidR="0059494F" w:rsidRDefault="0059494F" w:rsidP="0059494F">
      <w:pPr>
        <w:ind w:firstLine="567"/>
        <w:jc w:val="center"/>
        <w:rPr>
          <w:rFonts w:asciiTheme="majorBidi" w:hAnsiTheme="majorBidi" w:cstheme="majorBidi"/>
          <w:b/>
          <w:bCs/>
          <w:sz w:val="28"/>
          <w:szCs w:val="28"/>
          <w:lang w:val="kk-KZ" w:eastAsia="zh-CN"/>
        </w:rPr>
      </w:pPr>
    </w:p>
    <w:p w:rsidR="0059494F" w:rsidRDefault="0059494F" w:rsidP="0059494F">
      <w:pPr>
        <w:ind w:firstLine="567"/>
        <w:jc w:val="both"/>
        <w:rPr>
          <w:rFonts w:asciiTheme="majorBidi" w:hAnsiTheme="majorBidi" w:cstheme="majorBidi"/>
          <w:sz w:val="28"/>
          <w:szCs w:val="28"/>
          <w:lang w:val="kk-KZ" w:eastAsia="zh-CN"/>
        </w:rPr>
      </w:pPr>
      <w:r>
        <w:rPr>
          <w:rFonts w:asciiTheme="majorBidi" w:hAnsiTheme="majorBidi" w:cstheme="majorBidi"/>
          <w:sz w:val="28"/>
          <w:szCs w:val="28"/>
          <w:lang w:val="kk-KZ" w:eastAsia="zh-CN"/>
        </w:rPr>
        <w:br w:type="page"/>
      </w:r>
      <w:r>
        <w:rPr>
          <w:rFonts w:asciiTheme="majorBidi" w:hAnsiTheme="majorBidi" w:cstheme="majorBidi"/>
          <w:sz w:val="28"/>
          <w:szCs w:val="28"/>
          <w:lang w:val="kk-KZ" w:eastAsia="zh-CN"/>
        </w:rPr>
        <w:lastRenderedPageBreak/>
        <w:t xml:space="preserve"> Страница рукописи «Тарихи Рашиди». Общественная библиотека г. Исфахана. №11384</w:t>
      </w:r>
    </w:p>
    <w:p w:rsidR="0059494F" w:rsidRDefault="0059494F" w:rsidP="0059494F">
      <w:pPr>
        <w:ind w:firstLine="567"/>
        <w:jc w:val="both"/>
        <w:rPr>
          <w:rFonts w:asciiTheme="majorBidi" w:hAnsiTheme="majorBidi" w:cstheme="majorBidi"/>
          <w:bCs/>
          <w:sz w:val="28"/>
          <w:szCs w:val="28"/>
          <w:lang w:val="kk-KZ" w:eastAsia="zh-CN"/>
        </w:rPr>
      </w:pPr>
      <w:r>
        <w:rPr>
          <w:rFonts w:asciiTheme="majorBidi" w:hAnsiTheme="majorBidi" w:cstheme="majorBidi"/>
          <w:bCs/>
          <w:noProof/>
          <w:sz w:val="28"/>
          <w:szCs w:val="28"/>
        </w:rPr>
        <w:drawing>
          <wp:inline distT="0" distB="0" distL="0" distR="0">
            <wp:extent cx="5457825" cy="3952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57825" cy="3952875"/>
                    </a:xfrm>
                    <a:prstGeom prst="rect">
                      <a:avLst/>
                    </a:prstGeom>
                    <a:noFill/>
                    <a:ln w="9525">
                      <a:noFill/>
                      <a:miter lim="800000"/>
                      <a:headEnd/>
                      <a:tailEnd/>
                    </a:ln>
                  </pic:spPr>
                </pic:pic>
              </a:graphicData>
            </a:graphic>
          </wp:inline>
        </w:drawing>
      </w: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r>
        <w:rPr>
          <w:rFonts w:asciiTheme="majorBidi" w:hAnsiTheme="majorBidi" w:cstheme="majorBidi"/>
          <w:bCs/>
          <w:sz w:val="28"/>
          <w:szCs w:val="28"/>
          <w:lang w:val="kk-KZ" w:eastAsia="zh-CN"/>
        </w:rPr>
        <w:t xml:space="preserve">Гора и долина Козыбасы, 2015 г. Фотографии предоставлены Продюссерским центром «Ел» и А. Умаровым. </w:t>
      </w: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sz w:val="28"/>
          <w:szCs w:val="28"/>
          <w:lang w:eastAsia="zh-CN"/>
        </w:rPr>
      </w:pPr>
      <w:r>
        <w:rPr>
          <w:rFonts w:asciiTheme="majorBidi" w:hAnsiTheme="majorBidi" w:cstheme="majorBidi"/>
          <w:noProof/>
          <w:sz w:val="28"/>
          <w:szCs w:val="28"/>
        </w:rPr>
        <w:drawing>
          <wp:inline distT="0" distB="0" distL="0" distR="0">
            <wp:extent cx="5486400" cy="4305300"/>
            <wp:effectExtent l="19050" t="0" r="0" b="0"/>
            <wp:docPr id="5" name="Рисунок 5" descr="https://scontent-waw1-1.xx.fbcdn.net/hphotos-xpt1/v/t34.0-12/s2048x2048/11693224_862143123874642_1228420493_n.jpg?oh=4fe4f4691b7a7ed440c4d6d34eadd232&amp;oe=55FE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waw1-1.xx.fbcdn.net/hphotos-xpt1/v/t34.0-12/s2048x2048/11693224_862143123874642_1228420493_n.jpg?oh=4fe4f4691b7a7ed440c4d6d34eadd232&amp;oe=55FE6372"/>
                    <pic:cNvPicPr>
                      <a:picLocks noChangeAspect="1" noChangeArrowheads="1"/>
                    </pic:cNvPicPr>
                  </pic:nvPicPr>
                  <pic:blipFill>
                    <a:blip r:embed="rId12" r:link="rId13"/>
                    <a:srcRect/>
                    <a:stretch>
                      <a:fillRect/>
                    </a:stretch>
                  </pic:blipFill>
                  <pic:spPr bwMode="auto">
                    <a:xfrm>
                      <a:off x="0" y="0"/>
                      <a:ext cx="5486400" cy="4305300"/>
                    </a:xfrm>
                    <a:prstGeom prst="rect">
                      <a:avLst/>
                    </a:prstGeom>
                    <a:noFill/>
                    <a:ln w="9525">
                      <a:noFill/>
                      <a:miter lim="800000"/>
                      <a:headEnd/>
                      <a:tailEnd/>
                    </a:ln>
                  </pic:spPr>
                </pic:pic>
              </a:graphicData>
            </a:graphic>
          </wp:inline>
        </w:drawing>
      </w: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p>
    <w:p w:rsidR="0059494F" w:rsidRDefault="0059494F" w:rsidP="0059494F">
      <w:pPr>
        <w:ind w:firstLine="567"/>
        <w:jc w:val="both"/>
        <w:rPr>
          <w:rFonts w:asciiTheme="majorBidi" w:hAnsiTheme="majorBidi" w:cstheme="majorBidi"/>
          <w:bCs/>
          <w:sz w:val="28"/>
          <w:szCs w:val="28"/>
          <w:lang w:val="kk-KZ" w:eastAsia="zh-CN"/>
        </w:rPr>
      </w:pPr>
      <w:r>
        <w:rPr>
          <w:rFonts w:asciiTheme="majorBidi" w:hAnsiTheme="majorBidi" w:cstheme="majorBidi"/>
          <w:bCs/>
          <w:noProof/>
          <w:sz w:val="28"/>
          <w:szCs w:val="28"/>
        </w:rPr>
        <w:drawing>
          <wp:inline distT="0" distB="0" distL="0" distR="0">
            <wp:extent cx="5448300" cy="37909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48300" cy="3790950"/>
                    </a:xfrm>
                    <a:prstGeom prst="rect">
                      <a:avLst/>
                    </a:prstGeom>
                    <a:noFill/>
                    <a:ln w="9525">
                      <a:noFill/>
                      <a:miter lim="800000"/>
                      <a:headEnd/>
                      <a:tailEnd/>
                    </a:ln>
                  </pic:spPr>
                </pic:pic>
              </a:graphicData>
            </a:graphic>
          </wp:inline>
        </w:drawing>
      </w:r>
    </w:p>
    <w:p w:rsidR="0059494F" w:rsidRDefault="0059494F" w:rsidP="0059494F">
      <w:pPr>
        <w:ind w:firstLine="567"/>
        <w:jc w:val="both"/>
        <w:rPr>
          <w:rFonts w:asciiTheme="majorBidi" w:hAnsiTheme="majorBidi" w:cstheme="majorBidi"/>
          <w:bCs/>
          <w:sz w:val="28"/>
          <w:szCs w:val="28"/>
          <w:lang w:val="kk-KZ" w:eastAsia="zh-CN"/>
        </w:rPr>
      </w:pPr>
    </w:p>
    <w:p w:rsidR="007B7081" w:rsidRDefault="007B7081"/>
    <w:sectPr w:rsidR="007B708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081" w:rsidRDefault="007B7081" w:rsidP="0059494F">
      <w:pPr>
        <w:spacing w:after="0" w:line="240" w:lineRule="auto"/>
      </w:pPr>
      <w:r>
        <w:separator/>
      </w:r>
    </w:p>
  </w:endnote>
  <w:endnote w:type="continuationSeparator" w:id="1">
    <w:p w:rsidR="007B7081" w:rsidRDefault="007B7081" w:rsidP="005949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081" w:rsidRDefault="007B7081" w:rsidP="0059494F">
      <w:pPr>
        <w:spacing w:after="0" w:line="240" w:lineRule="auto"/>
      </w:pPr>
      <w:r>
        <w:separator/>
      </w:r>
    </w:p>
  </w:footnote>
  <w:footnote w:type="continuationSeparator" w:id="1">
    <w:p w:rsidR="007B7081" w:rsidRDefault="007B7081" w:rsidP="0059494F">
      <w:pPr>
        <w:spacing w:after="0" w:line="240" w:lineRule="auto"/>
      </w:pPr>
      <w:r>
        <w:continuationSeparator/>
      </w:r>
    </w:p>
  </w:footnote>
  <w:footnote w:id="2">
    <w:p w:rsidR="0059494F" w:rsidRDefault="0059494F" w:rsidP="0059494F">
      <w:pPr>
        <w:pStyle w:val="a6"/>
        <w:jc w:val="both"/>
      </w:pPr>
      <w:r>
        <w:rPr>
          <w:rStyle w:val="a9"/>
          <w:sz w:val="24"/>
          <w:szCs w:val="24"/>
        </w:rPr>
        <w:footnoteRef/>
      </w:r>
      <w:r>
        <w:rPr>
          <w:rFonts w:ascii="Times New Roman" w:hAnsi="Times New Roman"/>
          <w:sz w:val="24"/>
          <w:szCs w:val="24"/>
        </w:rPr>
        <w:t xml:space="preserve"> Высказано мнение, что перекочевавшее на новые земли </w:t>
      </w:r>
      <w:r>
        <w:rPr>
          <w:rFonts w:ascii="Times New Roman" w:hAnsi="Times New Roman"/>
          <w:sz w:val="24"/>
          <w:szCs w:val="24"/>
          <w:lang w:val="kk-KZ"/>
        </w:rPr>
        <w:t>племена Дашт-и Кыпчака осваивали «</w:t>
      </w:r>
      <w:r>
        <w:rPr>
          <w:rFonts w:ascii="Times New Roman" w:hAnsi="Times New Roman"/>
          <w:bCs/>
          <w:sz w:val="24"/>
          <w:szCs w:val="24"/>
          <w:lang w:val="kk-KZ"/>
        </w:rPr>
        <w:t>т</w:t>
      </w:r>
      <w:r>
        <w:rPr>
          <w:rFonts w:ascii="Times New Roman" w:hAnsi="Times New Roman"/>
          <w:bCs/>
          <w:sz w:val="24"/>
          <w:szCs w:val="24"/>
        </w:rPr>
        <w:t>erra incognita</w:t>
      </w:r>
      <w:r>
        <w:rPr>
          <w:rFonts w:ascii="Times New Roman" w:hAnsi="Times New Roman"/>
          <w:sz w:val="24"/>
          <w:szCs w:val="24"/>
          <w:lang w:val="kk-KZ"/>
        </w:rPr>
        <w:t>»</w:t>
      </w:r>
      <w:r>
        <w:rPr>
          <w:rFonts w:ascii="Times New Roman" w:hAnsi="Times New Roman"/>
          <w:sz w:val="24"/>
          <w:szCs w:val="24"/>
        </w:rPr>
        <w:t xml:space="preserve"> [2, с. </w:t>
      </w:r>
      <w:r>
        <w:rPr>
          <w:rFonts w:ascii="Times New Roman" w:hAnsi="Times New Roman"/>
          <w:sz w:val="24"/>
          <w:szCs w:val="24"/>
          <w:lang w:val="kk-KZ"/>
        </w:rPr>
        <w:t>138</w:t>
      </w:r>
      <w:r>
        <w:rPr>
          <w:rFonts w:ascii="Times New Roman" w:hAnsi="Times New Roman"/>
          <w:sz w:val="24"/>
          <w:szCs w:val="24"/>
        </w:rPr>
        <w:t>]</w:t>
      </w:r>
      <w:r>
        <w:rPr>
          <w:rFonts w:ascii="Times New Roman" w:hAnsi="Times New Roman"/>
          <w:sz w:val="24"/>
          <w:szCs w:val="24"/>
          <w:lang w:val="kk-KZ"/>
        </w:rPr>
        <w:t xml:space="preserve">. </w:t>
      </w:r>
      <w:r>
        <w:rPr>
          <w:rFonts w:ascii="Times New Roman" w:hAnsi="Times New Roman"/>
          <w:sz w:val="24"/>
          <w:szCs w:val="24"/>
        </w:rPr>
        <w:t>Однако трудно согласиться с этим. К</w:t>
      </w:r>
      <w:r>
        <w:rPr>
          <w:rFonts w:ascii="Times New Roman" w:hAnsi="Times New Roman"/>
          <w:sz w:val="24"/>
          <w:szCs w:val="24"/>
          <w:lang w:val="kk-KZ"/>
        </w:rPr>
        <w:t>ак показывают источники, узбекские племена и ранее при необходимости перекочевывали на эти территории, а некоторые из них проводили зиму в Жетысу. Так, например, Мирза Мухаммед Хайдар пишет: «</w:t>
      </w:r>
      <w:r>
        <w:rPr>
          <w:rFonts w:ascii="Times New Roman" w:hAnsi="Times New Roman"/>
          <w:sz w:val="24"/>
          <w:szCs w:val="24"/>
        </w:rPr>
        <w:t xml:space="preserve">Когда наступает зима и Кокше Тениз (Балхаш – </w:t>
      </w:r>
      <w:r>
        <w:rPr>
          <w:rFonts w:ascii="Times New Roman" w:hAnsi="Times New Roman"/>
          <w:i/>
          <w:iCs/>
          <w:sz w:val="24"/>
          <w:szCs w:val="24"/>
        </w:rPr>
        <w:t>авт.</w:t>
      </w:r>
      <w:r>
        <w:rPr>
          <w:rFonts w:ascii="Times New Roman" w:hAnsi="Times New Roman"/>
          <w:sz w:val="24"/>
          <w:szCs w:val="24"/>
        </w:rPr>
        <w:t xml:space="preserve">) покрывается льдом, узбеки по льду приходят в Моголистан. Чтобы перейти лед, они два дня и две ночи идут с большой скоростью и точно так же при возвращении в конце зимы они идут с такой же быстротой» [1, с. </w:t>
      </w:r>
      <w:r>
        <w:rPr>
          <w:rFonts w:ascii="Times New Roman" w:hAnsi="Times New Roman"/>
          <w:sz w:val="24"/>
          <w:szCs w:val="24"/>
          <w:lang w:val="kk-KZ"/>
        </w:rPr>
        <w:t>425</w:t>
      </w:r>
      <w:r>
        <w:rPr>
          <w:rFonts w:ascii="Times New Roman" w:hAnsi="Times New Roman"/>
          <w:sz w:val="24"/>
          <w:szCs w:val="24"/>
        </w:rPr>
        <w:t>]</w:t>
      </w:r>
      <w:r>
        <w:rPr>
          <w:rFonts w:ascii="Times New Roman" w:hAnsi="Times New Roman"/>
          <w:sz w:val="24"/>
          <w:szCs w:val="24"/>
          <w:lang w:val="kk-KZ"/>
        </w:rPr>
        <w:t xml:space="preserve">. </w:t>
      </w:r>
    </w:p>
  </w:footnote>
  <w:footnote w:id="3">
    <w:p w:rsidR="0059494F" w:rsidRDefault="0059494F" w:rsidP="0059494F">
      <w:pPr>
        <w:pStyle w:val="a4"/>
        <w:jc w:val="both"/>
      </w:pPr>
      <w:r>
        <w:rPr>
          <w:rStyle w:val="a9"/>
          <w:sz w:val="24"/>
          <w:szCs w:val="24"/>
        </w:rPr>
        <w:footnoteRef/>
      </w:r>
      <w:r>
        <w:rPr>
          <w:sz w:val="24"/>
          <w:szCs w:val="24"/>
        </w:rPr>
        <w:t xml:space="preserve"> Отметим условность применяемых нами географических ориентиров, так как естественно, современное административно-территориальное деление Казахстана </w:t>
      </w:r>
      <w:r>
        <w:rPr>
          <w:sz w:val="24"/>
          <w:szCs w:val="24"/>
          <w:lang w:val="kk-KZ"/>
        </w:rPr>
        <w:t xml:space="preserve">и Кыргызстана </w:t>
      </w:r>
      <w:r>
        <w:rPr>
          <w:sz w:val="24"/>
          <w:szCs w:val="24"/>
        </w:rPr>
        <w:t xml:space="preserve">имеет слабое отношение к изучаемому периоду. </w:t>
      </w:r>
    </w:p>
  </w:footnote>
  <w:footnote w:id="4">
    <w:p w:rsidR="0059494F" w:rsidRDefault="0059494F" w:rsidP="0059494F">
      <w:pPr>
        <w:pStyle w:val="a4"/>
        <w:jc w:val="both"/>
      </w:pPr>
      <w:r>
        <w:rPr>
          <w:rStyle w:val="a9"/>
          <w:sz w:val="24"/>
          <w:szCs w:val="24"/>
        </w:rPr>
        <w:footnoteRef/>
      </w:r>
      <w:r>
        <w:rPr>
          <w:sz w:val="24"/>
          <w:szCs w:val="24"/>
        </w:rPr>
        <w:t xml:space="preserve"> Выражаю свою благодарность заведующему Отделом Института истории и этнологии им. Ч.Ч. Валиханова, д.и.н. Г.Н. Ксенжик за возможность ознакомиться электронными вариантами карт </w:t>
      </w:r>
      <w:r>
        <w:rPr>
          <w:sz w:val="24"/>
          <w:szCs w:val="24"/>
          <w:lang w:val="en-US"/>
        </w:rPr>
        <w:t>XIX</w:t>
      </w:r>
      <w:r>
        <w:rPr>
          <w:sz w:val="24"/>
          <w:szCs w:val="24"/>
        </w:rPr>
        <w:t>-</w:t>
      </w:r>
      <w:r>
        <w:rPr>
          <w:sz w:val="24"/>
          <w:szCs w:val="24"/>
          <w:lang w:val="en-US"/>
        </w:rPr>
        <w:t>XX</w:t>
      </w:r>
      <w:r>
        <w:rPr>
          <w:sz w:val="24"/>
          <w:szCs w:val="24"/>
        </w:rPr>
        <w:t xml:space="preserve"> вв.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F3A09"/>
    <w:multiLevelType w:val="hybridMultilevel"/>
    <w:tmpl w:val="0E2E4754"/>
    <w:lvl w:ilvl="0" w:tplc="D9FC4380">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DF65DDB"/>
    <w:multiLevelType w:val="hybridMultilevel"/>
    <w:tmpl w:val="4A480D66"/>
    <w:lvl w:ilvl="0" w:tplc="0419000F">
      <w:start w:val="1"/>
      <w:numFmt w:val="decimal"/>
      <w:lvlText w:val="%1."/>
      <w:lvlJc w:val="left"/>
      <w:pPr>
        <w:ind w:left="1211"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9494F"/>
    <w:rsid w:val="0059494F"/>
    <w:rsid w:val="0069773F"/>
    <w:rsid w:val="007B70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9494F"/>
    <w:pPr>
      <w:spacing w:before="100" w:beforeAutospacing="1" w:after="100" w:afterAutospacing="1" w:line="240" w:lineRule="auto"/>
    </w:pPr>
    <w:rPr>
      <w:rFonts w:ascii="Calibri" w:eastAsia="Times New Roman" w:hAnsi="Calibri" w:cs="Times New Roman"/>
      <w:sz w:val="24"/>
      <w:szCs w:val="24"/>
    </w:rPr>
  </w:style>
  <w:style w:type="paragraph" w:styleId="a4">
    <w:name w:val="footnote text"/>
    <w:basedOn w:val="a"/>
    <w:link w:val="a5"/>
    <w:uiPriority w:val="99"/>
    <w:semiHidden/>
    <w:unhideWhenUsed/>
    <w:rsid w:val="0059494F"/>
    <w:pPr>
      <w:spacing w:after="0" w:line="240" w:lineRule="auto"/>
    </w:pPr>
    <w:rPr>
      <w:rFonts w:ascii="Calibri" w:eastAsia="Times New Roman" w:hAnsi="Calibri" w:cs="Times New Roman"/>
      <w:sz w:val="20"/>
      <w:szCs w:val="20"/>
    </w:rPr>
  </w:style>
  <w:style w:type="character" w:customStyle="1" w:styleId="a5">
    <w:name w:val="Текст сноски Знак"/>
    <w:basedOn w:val="a0"/>
    <w:link w:val="a4"/>
    <w:uiPriority w:val="99"/>
    <w:semiHidden/>
    <w:rsid w:val="0059494F"/>
    <w:rPr>
      <w:rFonts w:ascii="Calibri" w:eastAsia="Times New Roman" w:hAnsi="Calibri" w:cs="Times New Roman"/>
      <w:sz w:val="20"/>
      <w:szCs w:val="20"/>
    </w:rPr>
  </w:style>
  <w:style w:type="paragraph" w:styleId="a6">
    <w:name w:val="Plain Text"/>
    <w:basedOn w:val="a"/>
    <w:link w:val="a7"/>
    <w:uiPriority w:val="99"/>
    <w:semiHidden/>
    <w:unhideWhenUsed/>
    <w:rsid w:val="0059494F"/>
    <w:pPr>
      <w:autoSpaceDE w:val="0"/>
      <w:autoSpaceDN w:val="0"/>
      <w:spacing w:after="0" w:line="240" w:lineRule="auto"/>
    </w:pPr>
    <w:rPr>
      <w:rFonts w:ascii="Arial" w:eastAsia="Times New Roman" w:hAnsi="Arial" w:cs="Times New Roman"/>
      <w:sz w:val="20"/>
      <w:szCs w:val="20"/>
    </w:rPr>
  </w:style>
  <w:style w:type="character" w:customStyle="1" w:styleId="a7">
    <w:name w:val="Текст Знак"/>
    <w:basedOn w:val="a0"/>
    <w:link w:val="a6"/>
    <w:uiPriority w:val="99"/>
    <w:semiHidden/>
    <w:rsid w:val="0059494F"/>
    <w:rPr>
      <w:rFonts w:ascii="Arial" w:eastAsia="Times New Roman" w:hAnsi="Arial" w:cs="Times New Roman"/>
      <w:sz w:val="20"/>
      <w:szCs w:val="20"/>
    </w:rPr>
  </w:style>
  <w:style w:type="paragraph" w:styleId="a8">
    <w:name w:val="No Spacing"/>
    <w:uiPriority w:val="1"/>
    <w:qFormat/>
    <w:rsid w:val="0059494F"/>
    <w:pPr>
      <w:spacing w:after="0" w:line="240" w:lineRule="auto"/>
    </w:pPr>
    <w:rPr>
      <w:rFonts w:ascii="Calibri" w:eastAsia="Times New Roman" w:hAnsi="Calibri" w:cs="Times New Roman"/>
    </w:rPr>
  </w:style>
  <w:style w:type="character" w:styleId="a9">
    <w:name w:val="footnote reference"/>
    <w:basedOn w:val="a0"/>
    <w:uiPriority w:val="99"/>
    <w:semiHidden/>
    <w:unhideWhenUsed/>
    <w:rsid w:val="0059494F"/>
    <w:rPr>
      <w:rFonts w:ascii="Times New Roman" w:hAnsi="Times New Roman" w:cs="Times New Roman" w:hint="default"/>
      <w:vertAlign w:val="superscript"/>
    </w:rPr>
  </w:style>
  <w:style w:type="character" w:styleId="aa">
    <w:name w:val="Intense Emphasis"/>
    <w:basedOn w:val="a0"/>
    <w:uiPriority w:val="21"/>
    <w:qFormat/>
    <w:rsid w:val="0059494F"/>
    <w:rPr>
      <w:rFonts w:ascii="Times New Roman" w:hAnsi="Times New Roman" w:cs="Times New Roman" w:hint="default"/>
      <w:b/>
      <w:bCs w:val="0"/>
      <w:i/>
      <w:iCs w:val="0"/>
      <w:color w:val="4F81BD"/>
    </w:rPr>
  </w:style>
  <w:style w:type="character" w:customStyle="1" w:styleId="reference-text">
    <w:name w:val="reference-text"/>
    <w:rsid w:val="0059494F"/>
  </w:style>
  <w:style w:type="character" w:customStyle="1" w:styleId="28pt">
    <w:name w:val="Основной текст (2) + 8 pt"/>
    <w:rsid w:val="0059494F"/>
    <w:rPr>
      <w:rFonts w:ascii="Times New Roman" w:hAnsi="Times New Roman" w:cs="Times New Roman" w:hint="default"/>
      <w:strike w:val="0"/>
      <w:dstrike w:val="0"/>
      <w:spacing w:val="0"/>
      <w:sz w:val="16"/>
      <w:u w:val="none"/>
      <w:effect w:val="none"/>
      <w:shd w:val="clear" w:color="auto" w:fill="FFFFFF"/>
    </w:rPr>
  </w:style>
  <w:style w:type="paragraph" w:styleId="ab">
    <w:name w:val="Balloon Text"/>
    <w:basedOn w:val="a"/>
    <w:link w:val="ac"/>
    <w:uiPriority w:val="99"/>
    <w:semiHidden/>
    <w:unhideWhenUsed/>
    <w:rsid w:val="005949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49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194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scontent-waw1-1.xx.fbcdn.net/hphotos-xpt1/v/t34.0-12/s2048x2048/11693224_862143123874642_1228420493_n.jpg?oh=4fe4f4691b7a7ed440c4d6d34eadd232&amp;oe=55FE637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030F6-B327-45C1-BE5A-6B1D9FBD0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4473</Words>
  <Characters>25500</Characters>
  <Application>Microsoft Office Word</Application>
  <DocSecurity>0</DocSecurity>
  <Lines>212</Lines>
  <Paragraphs>59</Paragraphs>
  <ScaleCrop>false</ScaleCrop>
  <Company/>
  <LinksUpToDate>false</LinksUpToDate>
  <CharactersWithSpaces>29914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Zhibek</dc:creator>
  <cp:keywords/>
  <dc:description/>
  <cp:lastModifiedBy>Zhibek</cp:lastModifiedBy>
  <cp:revision>3</cp:revision>
  <dcterms:created xsi:type="dcterms:W3CDTF">2015-10-05T10:12:00Z</dcterms:created>
  <dcterms:modified xsi:type="dcterms:W3CDTF">2015-10-05T10:14:00Z</dcterms:modified>
</cp:coreProperties>
</file>