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5F" w:rsidRDefault="00EE61C9" w:rsidP="00DD585F">
      <w:pPr>
        <w:spacing w:after="0" w:line="240" w:lineRule="auto"/>
        <w:ind w:firstLine="709"/>
        <w:jc w:val="center"/>
        <w:rPr>
          <w:rStyle w:val="uxksbf"/>
          <w:rFonts w:ascii="Times New Roman" w:hAnsi="Times New Roman"/>
          <w:sz w:val="28"/>
          <w:szCs w:val="28"/>
          <w:lang w:val="kk-KZ"/>
        </w:rPr>
      </w:pPr>
      <w:r>
        <w:rPr>
          <w:rFonts w:ascii="Times New Roman" w:hAnsi="Times New Roman"/>
          <w:b/>
          <w:sz w:val="28"/>
          <w:lang w:val="kk-KZ"/>
        </w:rPr>
        <w:t>Р.С.</w:t>
      </w:r>
      <w:r w:rsidRPr="00EE61C9">
        <w:rPr>
          <w:rFonts w:ascii="Times New Roman" w:hAnsi="Times New Roman"/>
          <w:b/>
          <w:sz w:val="28"/>
        </w:rPr>
        <w:t xml:space="preserve"> </w:t>
      </w:r>
      <w:r w:rsidR="00DD585F">
        <w:rPr>
          <w:rFonts w:ascii="Times New Roman" w:hAnsi="Times New Roman"/>
          <w:b/>
          <w:sz w:val="28"/>
          <w:lang w:val="kk-KZ"/>
        </w:rPr>
        <w:t>М</w:t>
      </w:r>
      <w:r>
        <w:rPr>
          <w:rFonts w:ascii="Times New Roman" w:hAnsi="Times New Roman"/>
          <w:b/>
          <w:sz w:val="28"/>
          <w:lang w:val="kk-KZ"/>
        </w:rPr>
        <w:t>ЫРЗАБЕКОВА</w:t>
      </w:r>
      <w:r w:rsidR="00DD585F">
        <w:rPr>
          <w:rFonts w:ascii="Times New Roman" w:hAnsi="Times New Roman"/>
          <w:b/>
          <w:sz w:val="28"/>
          <w:lang w:val="kk-KZ"/>
        </w:rPr>
        <w:t xml:space="preserve">, </w:t>
      </w:r>
      <w:r w:rsidR="00DD585F" w:rsidRPr="00EE61C9">
        <w:rPr>
          <w:rFonts w:ascii="Times New Roman" w:hAnsi="Times New Roman"/>
          <w:sz w:val="28"/>
          <w:lang w:val="kk-KZ"/>
        </w:rPr>
        <w:t>Әл-Фараби ат. ҚазҰУ Дүние жүзі тарихы, тарихнама және деректану кафедрасы, т.ғ.к., доцент</w:t>
      </w:r>
      <w:r w:rsidR="00DD585F">
        <w:rPr>
          <w:rFonts w:ascii="Times New Roman" w:hAnsi="Times New Roman"/>
          <w:b/>
          <w:sz w:val="28"/>
          <w:lang w:val="kk-KZ"/>
        </w:rPr>
        <w:t xml:space="preserve"> </w:t>
      </w:r>
      <w:hyperlink r:id="rId6" w:history="1">
        <w:r w:rsidR="00DD585F" w:rsidRPr="005D203C">
          <w:rPr>
            <w:rStyle w:val="a6"/>
            <w:rFonts w:ascii="Times New Roman" w:hAnsi="Times New Roman"/>
            <w:sz w:val="28"/>
            <w:lang w:val="kk-KZ"/>
          </w:rPr>
          <w:t>myrzabekovaryskeldy@gmail.com</w:t>
        </w:r>
      </w:hyperlink>
      <w:r w:rsidR="00DD585F">
        <w:rPr>
          <w:rFonts w:ascii="Times New Roman" w:hAnsi="Times New Roman"/>
          <w:b/>
          <w:sz w:val="28"/>
          <w:lang w:val="kk-KZ"/>
        </w:rPr>
        <w:t>;</w:t>
      </w:r>
      <w:r w:rsidR="00CA0512" w:rsidRPr="00CA0512">
        <w:rPr>
          <w:rFonts w:ascii="Times New Roman" w:hAnsi="Times New Roman"/>
          <w:b/>
          <w:sz w:val="28"/>
          <w:lang w:val="kk-KZ"/>
        </w:rPr>
        <w:t xml:space="preserve"> </w:t>
      </w:r>
      <w:r>
        <w:rPr>
          <w:rFonts w:ascii="Times New Roman" w:hAnsi="Times New Roman"/>
          <w:b/>
          <w:sz w:val="28"/>
          <w:lang w:val="kk-KZ"/>
        </w:rPr>
        <w:t>М.С.</w:t>
      </w:r>
      <w:r w:rsidRPr="00EE61C9">
        <w:rPr>
          <w:rFonts w:ascii="Times New Roman" w:hAnsi="Times New Roman"/>
          <w:b/>
          <w:sz w:val="28"/>
          <w:lang w:val="kk-KZ"/>
        </w:rPr>
        <w:t xml:space="preserve"> </w:t>
      </w:r>
      <w:r w:rsidR="00DD585F">
        <w:rPr>
          <w:rFonts w:ascii="Times New Roman" w:hAnsi="Times New Roman"/>
          <w:b/>
          <w:sz w:val="28"/>
          <w:lang w:val="kk-KZ"/>
        </w:rPr>
        <w:t>М</w:t>
      </w:r>
      <w:r>
        <w:rPr>
          <w:rFonts w:ascii="Times New Roman" w:hAnsi="Times New Roman"/>
          <w:b/>
          <w:sz w:val="28"/>
          <w:lang w:val="kk-KZ"/>
        </w:rPr>
        <w:t>ЫРЗАБЕКОВ</w:t>
      </w:r>
      <w:r w:rsidR="00DD585F">
        <w:rPr>
          <w:rFonts w:ascii="Times New Roman" w:hAnsi="Times New Roman"/>
          <w:b/>
          <w:sz w:val="28"/>
          <w:lang w:val="kk-KZ"/>
        </w:rPr>
        <w:t xml:space="preserve">, </w:t>
      </w:r>
      <w:r w:rsidR="00DD585F" w:rsidRPr="00EE61C9">
        <w:rPr>
          <w:rFonts w:ascii="Times New Roman" w:hAnsi="Times New Roman"/>
          <w:sz w:val="28"/>
          <w:lang w:val="kk-KZ"/>
        </w:rPr>
        <w:t>Әл-Фараби ат. ҚазҰУХалықаралық қатынастар және әлемдік экономика кафедрасы, т.ғ.к., доцент</w:t>
      </w:r>
      <w:r w:rsidR="00DD585F">
        <w:rPr>
          <w:rFonts w:ascii="Times New Roman" w:hAnsi="Times New Roman"/>
          <w:b/>
          <w:sz w:val="28"/>
          <w:lang w:val="kk-KZ"/>
        </w:rPr>
        <w:t xml:space="preserve"> </w:t>
      </w:r>
    </w:p>
    <w:p w:rsidR="00DD585F" w:rsidRDefault="00DD585F" w:rsidP="00DD585F">
      <w:pPr>
        <w:spacing w:after="0" w:line="240" w:lineRule="auto"/>
        <w:ind w:firstLine="709"/>
        <w:rPr>
          <w:rFonts w:ascii="Times New Roman" w:hAnsi="Times New Roman"/>
          <w:b/>
          <w:caps/>
          <w:sz w:val="28"/>
          <w:lang w:val="kk-KZ"/>
        </w:rPr>
      </w:pPr>
    </w:p>
    <w:p w:rsidR="00DD585F" w:rsidRDefault="00DB4C6F" w:rsidP="00DD585F">
      <w:pPr>
        <w:spacing w:after="0" w:line="240" w:lineRule="auto"/>
        <w:ind w:firstLine="709"/>
        <w:rPr>
          <w:rFonts w:ascii="Times New Roman" w:hAnsi="Times New Roman"/>
          <w:b/>
          <w:caps/>
          <w:sz w:val="28"/>
          <w:lang w:val="kk-KZ"/>
        </w:rPr>
      </w:pPr>
      <w:bookmarkStart w:id="0" w:name="_GoBack"/>
      <w:r w:rsidRPr="00DB4C6F">
        <w:rPr>
          <w:rFonts w:ascii="Times New Roman" w:hAnsi="Times New Roman"/>
          <w:caps/>
          <w:sz w:val="28"/>
          <w:lang w:val="kk-KZ"/>
        </w:rPr>
        <w:t>ӘОЖ 9; 93/94</w:t>
      </w:r>
      <w:r>
        <w:rPr>
          <w:rFonts w:ascii="Times New Roman" w:hAnsi="Times New Roman"/>
          <w:b/>
          <w:caps/>
          <w:sz w:val="28"/>
          <w:lang w:val="kk-KZ"/>
        </w:rPr>
        <w:t xml:space="preserve">  </w:t>
      </w:r>
      <w:r w:rsidR="00DD585F" w:rsidRPr="002B1560">
        <w:rPr>
          <w:rFonts w:ascii="Times New Roman" w:hAnsi="Times New Roman"/>
          <w:b/>
          <w:caps/>
          <w:sz w:val="28"/>
          <w:lang w:val="kk-KZ"/>
        </w:rPr>
        <w:t xml:space="preserve">Танзимат дәуіріндегі реформаторлық қозғалыстар </w:t>
      </w:r>
      <w:bookmarkEnd w:id="0"/>
    </w:p>
    <w:p w:rsidR="00DD585F" w:rsidRDefault="00DD585F" w:rsidP="00DD585F">
      <w:pPr>
        <w:spacing w:after="0" w:line="240" w:lineRule="auto"/>
        <w:ind w:firstLine="709"/>
        <w:rPr>
          <w:rFonts w:ascii="Times New Roman" w:hAnsi="Times New Roman"/>
          <w:b/>
          <w:caps/>
          <w:sz w:val="28"/>
          <w:lang w:val="kk-KZ"/>
        </w:rPr>
      </w:pPr>
    </w:p>
    <w:p w:rsidR="00DD585F" w:rsidRDefault="00DD585F" w:rsidP="00DD585F">
      <w:pPr>
        <w:spacing w:after="0" w:line="240" w:lineRule="auto"/>
        <w:ind w:firstLine="709"/>
        <w:rPr>
          <w:rFonts w:ascii="Times New Roman" w:hAnsi="Times New Roman"/>
          <w:b/>
          <w:sz w:val="28"/>
          <w:lang w:val="kk-KZ"/>
        </w:rPr>
      </w:pPr>
      <w:r>
        <w:rPr>
          <w:rFonts w:ascii="Times New Roman" w:hAnsi="Times New Roman"/>
          <w:b/>
          <w:sz w:val="28"/>
          <w:lang w:val="kk-KZ"/>
        </w:rPr>
        <w:t>Аннотация</w:t>
      </w:r>
    </w:p>
    <w:p w:rsidR="00DD585F" w:rsidRDefault="00DD585F" w:rsidP="00DD585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Мақалада ХІХ ғасырда Түркияда болған реформаторлық өзгерістер және өзгерістердің алғышарты мен нәтижелері туралы баяндалады. Реформалар отыз жылдан аса уақытқа созылып, «игілікті реформалар» деп аталды. Танзимат реформалары елдің дамуындағы объективті қажеттіліктер тарапынан пайда болды. Батыстық үлгі бойынша реформа жасамаса, Осман мемлекеті прогресс жолы бойынша дамымайтын болды. Осман мемлекеті билігінде отырған мемлекеттік қайраткерлер тарапынан жүзеге асырылған реформалар, осман қоғамы үшін мазмұны жаңа, тұлғалық құндылықтар туралы, өмір мен жеке меншікке қол сұғылмау туралы, заң алдында империя құзырындағы мұсылмандар мен мұсылман еместердің теңдігі туралы түсініктер орын алып, елдің ағартушылығы мен мәдениетінің дамуында із қалдырды. Реформалардың жаңа сатысы 1830 жж. Еуропада өмір сүрген, танымал саясаткер, дипломат Мустафа Рашид-паша есімімен байланысты.</w:t>
      </w:r>
    </w:p>
    <w:p w:rsidR="00193ECD" w:rsidRDefault="00193ECD" w:rsidP="00193ECD">
      <w:pPr>
        <w:spacing w:after="0" w:line="240" w:lineRule="auto"/>
        <w:ind w:firstLine="709"/>
        <w:jc w:val="both"/>
        <w:rPr>
          <w:rFonts w:ascii="Times New Roman" w:hAnsi="Times New Roman"/>
          <w:b/>
          <w:sz w:val="28"/>
          <w:lang w:val="kk-KZ"/>
        </w:rPr>
      </w:pPr>
    </w:p>
    <w:p w:rsidR="00193ECD" w:rsidRPr="005D203C" w:rsidRDefault="00DB4C6F" w:rsidP="00193ECD">
      <w:pPr>
        <w:spacing w:after="0" w:line="240" w:lineRule="auto"/>
        <w:ind w:firstLine="709"/>
        <w:jc w:val="both"/>
        <w:rPr>
          <w:rFonts w:ascii="Times New Roman" w:hAnsi="Times New Roman"/>
          <w:sz w:val="28"/>
          <w:lang w:val="kk-KZ"/>
        </w:rPr>
      </w:pPr>
      <w:r>
        <w:rPr>
          <w:rFonts w:ascii="Times New Roman" w:hAnsi="Times New Roman"/>
          <w:b/>
          <w:sz w:val="28"/>
          <w:lang w:val="kk-KZ"/>
        </w:rPr>
        <w:t>Түйін</w:t>
      </w:r>
      <w:r w:rsidR="00193ECD">
        <w:rPr>
          <w:rFonts w:ascii="Times New Roman" w:hAnsi="Times New Roman"/>
          <w:b/>
          <w:sz w:val="28"/>
          <w:lang w:val="kk-KZ"/>
        </w:rPr>
        <w:t xml:space="preserve"> сөздер: </w:t>
      </w:r>
      <w:r w:rsidR="00193ECD">
        <w:rPr>
          <w:rFonts w:ascii="Times New Roman" w:hAnsi="Times New Roman"/>
          <w:sz w:val="28"/>
          <w:lang w:val="kk-KZ"/>
        </w:rPr>
        <w:t xml:space="preserve">Түркия, </w:t>
      </w:r>
      <w:r w:rsidR="00193ECD" w:rsidRPr="005D203C">
        <w:rPr>
          <w:rFonts w:ascii="Times New Roman" w:hAnsi="Times New Roman"/>
          <w:sz w:val="28"/>
          <w:lang w:val="kk-KZ"/>
        </w:rPr>
        <w:t>танзимат,</w:t>
      </w:r>
      <w:r w:rsidR="00193ECD">
        <w:rPr>
          <w:rFonts w:ascii="Times New Roman" w:hAnsi="Times New Roman"/>
          <w:sz w:val="28"/>
          <w:lang w:val="kk-KZ"/>
        </w:rPr>
        <w:t xml:space="preserve"> реформа, </w:t>
      </w:r>
      <w:r w:rsidR="00193ECD" w:rsidRPr="002B1560">
        <w:rPr>
          <w:rFonts w:ascii="Times New Roman" w:hAnsi="Times New Roman"/>
          <w:sz w:val="28"/>
          <w:lang w:val="kk-KZ"/>
        </w:rPr>
        <w:t>Гюльханей</w:t>
      </w:r>
      <w:r w:rsidR="00193ECD">
        <w:rPr>
          <w:rFonts w:ascii="Times New Roman" w:hAnsi="Times New Roman"/>
          <w:sz w:val="28"/>
          <w:lang w:val="kk-KZ"/>
        </w:rPr>
        <w:t xml:space="preserve">, хроника, ағартушылық, улем </w:t>
      </w:r>
    </w:p>
    <w:p w:rsidR="00DD585F" w:rsidRDefault="00DD585F" w:rsidP="00DD585F">
      <w:pPr>
        <w:spacing w:after="0" w:line="240" w:lineRule="auto"/>
        <w:ind w:firstLine="709"/>
        <w:jc w:val="both"/>
        <w:rPr>
          <w:rFonts w:ascii="Times New Roman" w:hAnsi="Times New Roman" w:cs="Times New Roman"/>
          <w:sz w:val="28"/>
          <w:szCs w:val="28"/>
          <w:lang w:val="kk-KZ"/>
        </w:rPr>
      </w:pPr>
    </w:p>
    <w:p w:rsidR="00DD585F" w:rsidRDefault="00193ECD" w:rsidP="00DD585F">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Кіріспе</w:t>
      </w:r>
    </w:p>
    <w:p w:rsidR="00DD585F"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Түркия, Қытай және Жапония сияқты бірқатар Шығыс елдері үшін XIX ғасыр реформалар нышаны аясында өт</w:t>
      </w:r>
      <w:r>
        <w:rPr>
          <w:rFonts w:ascii="Times New Roman" w:hAnsi="Times New Roman"/>
          <w:sz w:val="28"/>
          <w:lang w:val="kk-KZ"/>
        </w:rPr>
        <w:t xml:space="preserve">ті. </w:t>
      </w:r>
      <w:r w:rsidRPr="002B1560">
        <w:rPr>
          <w:rFonts w:ascii="Times New Roman" w:hAnsi="Times New Roman"/>
          <w:sz w:val="28"/>
          <w:lang w:val="kk-KZ"/>
        </w:rPr>
        <w:t xml:space="preserve">Оларды зерттеу бүгін де өзекті мәселелердің бірі. Мұндай тәжірибе қазіргі адамзаттың реформаторлық ұмтылуларын сараптау үшін </w:t>
      </w:r>
      <w:r>
        <w:rPr>
          <w:rFonts w:ascii="Times New Roman" w:hAnsi="Times New Roman"/>
          <w:sz w:val="28"/>
          <w:lang w:val="kk-KZ"/>
        </w:rPr>
        <w:t>қажет. Ә</w:t>
      </w:r>
      <w:r w:rsidRPr="002B1560">
        <w:rPr>
          <w:rFonts w:ascii="Times New Roman" w:hAnsi="Times New Roman"/>
          <w:sz w:val="28"/>
          <w:lang w:val="kk-KZ"/>
        </w:rPr>
        <w:t>сіресе, экономикалық және ғылыми техникалық үдерістің жылдам қағидасымен анықталатын жағдайлар үшін ерекше құнды болатыны сөзсіз. Түркияда болған реформаторлық өзгер</w:t>
      </w:r>
      <w:r>
        <w:rPr>
          <w:rFonts w:ascii="Times New Roman" w:hAnsi="Times New Roman"/>
          <w:sz w:val="28"/>
          <w:lang w:val="kk-KZ"/>
        </w:rPr>
        <w:t>істерге</w:t>
      </w:r>
      <w:r w:rsidRPr="002B1560">
        <w:rPr>
          <w:rFonts w:ascii="Times New Roman" w:hAnsi="Times New Roman"/>
          <w:sz w:val="28"/>
          <w:lang w:val="kk-KZ"/>
        </w:rPr>
        <w:t>, әсіресе, «игілікті реформалар</w:t>
      </w:r>
      <w:r>
        <w:rPr>
          <w:rFonts w:ascii="Times New Roman" w:hAnsi="Times New Roman"/>
          <w:sz w:val="28"/>
          <w:lang w:val="kk-KZ"/>
        </w:rPr>
        <w:t>»</w:t>
      </w:r>
      <w:r w:rsidRPr="002B1560">
        <w:rPr>
          <w:rFonts w:ascii="Times New Roman" w:hAnsi="Times New Roman"/>
          <w:sz w:val="28"/>
          <w:lang w:val="kk-KZ"/>
        </w:rPr>
        <w:t xml:space="preserve"> деп атал</w:t>
      </w:r>
      <w:r>
        <w:rPr>
          <w:rFonts w:ascii="Times New Roman" w:hAnsi="Times New Roman"/>
          <w:sz w:val="28"/>
          <w:lang w:val="kk-KZ"/>
        </w:rPr>
        <w:t xml:space="preserve">ып, </w:t>
      </w:r>
      <w:r w:rsidRPr="002B1560">
        <w:rPr>
          <w:rFonts w:ascii="Times New Roman" w:hAnsi="Times New Roman"/>
          <w:sz w:val="28"/>
          <w:lang w:val="kk-KZ"/>
        </w:rPr>
        <w:t>отыз жылдан аса уақытқа созылған (1839-1876 жж.)</w:t>
      </w:r>
      <w:r>
        <w:rPr>
          <w:rFonts w:ascii="Times New Roman" w:hAnsi="Times New Roman"/>
          <w:sz w:val="28"/>
          <w:lang w:val="kk-KZ"/>
        </w:rPr>
        <w:t xml:space="preserve"> </w:t>
      </w:r>
      <w:r w:rsidRPr="002B1560">
        <w:rPr>
          <w:rFonts w:ascii="Times New Roman" w:hAnsi="Times New Roman"/>
          <w:sz w:val="28"/>
          <w:lang w:val="kk-KZ"/>
        </w:rPr>
        <w:t>«Танзимат и хайрийе» реформаларын терең зерттеу</w:t>
      </w:r>
      <w:r>
        <w:rPr>
          <w:rFonts w:ascii="Times New Roman" w:hAnsi="Times New Roman"/>
          <w:sz w:val="28"/>
          <w:lang w:val="kk-KZ"/>
        </w:rPr>
        <w:t>ге</w:t>
      </w:r>
      <w:r w:rsidRPr="002B1560">
        <w:rPr>
          <w:rFonts w:ascii="Times New Roman" w:hAnsi="Times New Roman"/>
          <w:sz w:val="28"/>
          <w:lang w:val="kk-KZ"/>
        </w:rPr>
        <w:t xml:space="preserve"> деген қызығушылық та осыдан туындап отыр.</w:t>
      </w:r>
    </w:p>
    <w:p w:rsidR="00DD585F" w:rsidRDefault="00DD585F" w:rsidP="00DD585F">
      <w:pPr>
        <w:spacing w:after="0" w:line="240" w:lineRule="auto"/>
        <w:ind w:firstLine="709"/>
        <w:jc w:val="both"/>
        <w:rPr>
          <w:rFonts w:ascii="Times New Roman" w:hAnsi="Times New Roman"/>
          <w:sz w:val="28"/>
          <w:lang w:val="kk-KZ"/>
        </w:rPr>
      </w:pPr>
      <w:r w:rsidRPr="00A80579">
        <w:rPr>
          <w:rFonts w:ascii="Times New Roman" w:hAnsi="Times New Roman"/>
          <w:sz w:val="28"/>
          <w:lang w:val="kk-KZ"/>
        </w:rPr>
        <w:t>Түркиядағы реформалардың жаңа сатысы, белгілі дипломат, саясаткер, 1830 жылдары Еуропада өмір сүрген, Парижде, Лондонда Түркия елшісі болған, Еуропаның саяси өмірімен жақсы таныс Мустафа Решид-пашаның есімімен байланысты. 1839 жылы осы кісінің қатысуымен Абдул Меджид сұлтанның атынан реформа бағдарламасы жарияланды. 3 қараша 1839 жылы сұлтанның Гюльхан сарайының алдында сұлтан бұйрығы жарияланып, түркияда «игілікті өзгерістер» – танзимат-и-хайрийе орын алатындығы айтылды. Араб тілінен аударылғанда, танзим – реттеу деген мағына береді.</w:t>
      </w:r>
      <w:r w:rsidRPr="00D301A7">
        <w:rPr>
          <w:rFonts w:ascii="Times New Roman" w:hAnsi="Times New Roman"/>
          <w:sz w:val="28"/>
          <w:lang w:val="kk-KZ"/>
        </w:rPr>
        <w:t xml:space="preserve"> </w:t>
      </w:r>
      <w:r w:rsidRPr="00AF3F8C">
        <w:rPr>
          <w:rFonts w:ascii="Times New Roman" w:hAnsi="Times New Roman"/>
          <w:sz w:val="28"/>
          <w:lang w:val="kk-KZ"/>
        </w:rPr>
        <w:lastRenderedPageBreak/>
        <w:t>Бұл Түркия тарихындағы жаңа  реформалық кезең – танзимат – қайта ұйымдастырулар аталған реформалар  дәуірін бастап берді. «Гюльхане хатт-и шериф» үш негізгі жаңарту мақсатын жария етті: 1) діни сенімдеріне қарамастан империяның барлық бағынышты халықтарының өмірін,ар-ұжданын және дүние-мүлкінің қауіпсіздігін қамтамасыз ету;  2) салықтарды дұрыс жинау  және әділетті бөлу; 3)</w:t>
      </w:r>
      <w:r w:rsidRPr="00AF3F8C">
        <w:rPr>
          <w:rFonts w:ascii="Times New Roman" w:hAnsi="Times New Roman"/>
          <w:b/>
          <w:i/>
          <w:sz w:val="28"/>
          <w:lang w:val="kk-KZ"/>
        </w:rPr>
        <w:t xml:space="preserve"> </w:t>
      </w:r>
      <w:r w:rsidRPr="00AF3F8C">
        <w:rPr>
          <w:rFonts w:ascii="Times New Roman" w:hAnsi="Times New Roman"/>
          <w:sz w:val="28"/>
          <w:lang w:val="kk-KZ"/>
        </w:rPr>
        <w:t>әскери қызмет мерзімін қысқарту.</w:t>
      </w:r>
    </w:p>
    <w:p w:rsidR="00DD585F"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Танзимат реформалары осман</w:t>
      </w:r>
      <w:r>
        <w:rPr>
          <w:rFonts w:ascii="Times New Roman" w:hAnsi="Times New Roman"/>
          <w:sz w:val="28"/>
          <w:lang w:val="kk-KZ"/>
        </w:rPr>
        <w:t xml:space="preserve"> </w:t>
      </w:r>
      <w:r w:rsidRPr="002B1560">
        <w:rPr>
          <w:rFonts w:ascii="Times New Roman" w:hAnsi="Times New Roman"/>
          <w:sz w:val="28"/>
          <w:lang w:val="kk-KZ"/>
        </w:rPr>
        <w:t>қоғам</w:t>
      </w:r>
      <w:r>
        <w:rPr>
          <w:rFonts w:ascii="Times New Roman" w:hAnsi="Times New Roman"/>
          <w:sz w:val="28"/>
          <w:lang w:val="kk-KZ"/>
        </w:rPr>
        <w:t xml:space="preserve">ындағы </w:t>
      </w:r>
      <w:r w:rsidRPr="002B1560">
        <w:rPr>
          <w:rFonts w:ascii="Times New Roman" w:hAnsi="Times New Roman"/>
          <w:sz w:val="28"/>
          <w:lang w:val="kk-KZ"/>
        </w:rPr>
        <w:t>ең маңызды экономикалық, саяси, әлеуметтік, мәдени өзгер</w:t>
      </w:r>
      <w:r>
        <w:rPr>
          <w:rFonts w:ascii="Times New Roman" w:hAnsi="Times New Roman"/>
          <w:sz w:val="28"/>
          <w:lang w:val="kk-KZ"/>
        </w:rPr>
        <w:t xml:space="preserve">істерге </w:t>
      </w:r>
      <w:r w:rsidRPr="002B1560">
        <w:rPr>
          <w:rFonts w:ascii="Times New Roman" w:hAnsi="Times New Roman"/>
          <w:sz w:val="28"/>
          <w:lang w:val="kk-KZ"/>
        </w:rPr>
        <w:t>себепші болды.</w:t>
      </w:r>
      <w:r>
        <w:rPr>
          <w:rFonts w:ascii="Times New Roman" w:hAnsi="Times New Roman"/>
          <w:sz w:val="28"/>
          <w:lang w:val="kk-KZ"/>
        </w:rPr>
        <w:t xml:space="preserve"> </w:t>
      </w:r>
      <w:r w:rsidRPr="002B1560">
        <w:rPr>
          <w:rFonts w:ascii="Times New Roman" w:hAnsi="Times New Roman"/>
          <w:sz w:val="28"/>
          <w:lang w:val="kk-KZ"/>
        </w:rPr>
        <w:t xml:space="preserve">«1839 жылғы 3 қарашада жарияланған </w:t>
      </w:r>
      <w:r>
        <w:rPr>
          <w:rFonts w:ascii="Times New Roman" w:hAnsi="Times New Roman"/>
          <w:sz w:val="28"/>
          <w:lang w:val="kk-KZ"/>
        </w:rPr>
        <w:t>«</w:t>
      </w:r>
      <w:r w:rsidRPr="002B1560">
        <w:rPr>
          <w:rFonts w:ascii="Times New Roman" w:hAnsi="Times New Roman"/>
          <w:sz w:val="28"/>
          <w:lang w:val="kk-KZ"/>
        </w:rPr>
        <w:t>Гюльханей</w:t>
      </w:r>
      <w:r>
        <w:rPr>
          <w:rFonts w:ascii="Times New Roman" w:hAnsi="Times New Roman"/>
          <w:sz w:val="28"/>
          <w:lang w:val="kk-KZ"/>
        </w:rPr>
        <w:t>»</w:t>
      </w:r>
      <w:r w:rsidRPr="002B1560">
        <w:rPr>
          <w:rFonts w:ascii="Times New Roman" w:hAnsi="Times New Roman"/>
          <w:sz w:val="28"/>
          <w:lang w:val="kk-KZ"/>
        </w:rPr>
        <w:t xml:space="preserve"> деп аталған Декларация туралы бүкіл әлем өз пікірлерін білдірді», - деп жазды XIX ғ. 40-50 жылдарында Кіші Азия</w:t>
      </w:r>
      <w:r>
        <w:rPr>
          <w:rFonts w:ascii="Times New Roman" w:hAnsi="Times New Roman"/>
          <w:sz w:val="28"/>
          <w:lang w:val="kk-KZ"/>
        </w:rPr>
        <w:t xml:space="preserve">ға келген </w:t>
      </w:r>
      <w:r w:rsidRPr="002B1560">
        <w:rPr>
          <w:rFonts w:ascii="Times New Roman" w:hAnsi="Times New Roman"/>
          <w:sz w:val="28"/>
          <w:lang w:val="kk-KZ"/>
        </w:rPr>
        <w:t xml:space="preserve">орыс </w:t>
      </w:r>
      <w:r>
        <w:rPr>
          <w:rFonts w:ascii="Times New Roman" w:hAnsi="Times New Roman"/>
          <w:sz w:val="28"/>
          <w:lang w:val="kk-KZ"/>
        </w:rPr>
        <w:t xml:space="preserve">саяхатшысы </w:t>
      </w:r>
      <w:r w:rsidRPr="002B1560">
        <w:rPr>
          <w:rFonts w:ascii="Times New Roman" w:hAnsi="Times New Roman"/>
          <w:sz w:val="28"/>
          <w:lang w:val="kk-KZ"/>
        </w:rPr>
        <w:t>Петр Чихаев [</w:t>
      </w:r>
      <w:r>
        <w:rPr>
          <w:rFonts w:ascii="Times New Roman" w:hAnsi="Times New Roman"/>
          <w:sz w:val="28"/>
          <w:lang w:val="kk-KZ"/>
        </w:rPr>
        <w:t>1</w:t>
      </w:r>
      <w:r w:rsidRPr="002B1560">
        <w:rPr>
          <w:rFonts w:ascii="Times New Roman" w:hAnsi="Times New Roman"/>
          <w:sz w:val="28"/>
          <w:lang w:val="kk-KZ"/>
        </w:rPr>
        <w:t>]. – «Бұл манифест Түркия тарихында жаңа дәуірдің негізін қалап, Түркия үшін Қайта Өркендеу дәуірінің басталғанын жариялады» [</w:t>
      </w:r>
      <w:r>
        <w:rPr>
          <w:rFonts w:ascii="Times New Roman" w:hAnsi="Times New Roman"/>
          <w:sz w:val="28"/>
          <w:lang w:val="kk-KZ"/>
        </w:rPr>
        <w:t>2</w:t>
      </w:r>
      <w:r w:rsidRPr="002B1560">
        <w:rPr>
          <w:rFonts w:ascii="Times New Roman" w:hAnsi="Times New Roman"/>
          <w:sz w:val="28"/>
          <w:lang w:val="kk-KZ"/>
        </w:rPr>
        <w:t xml:space="preserve">]. </w:t>
      </w:r>
    </w:p>
    <w:p w:rsidR="00DD585F" w:rsidRPr="002B1560"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Сол жылдардағы оқиғалар қазіргі тарихнамада Түркияның «еуропалануы» деп анықталып жүрген үрдістің бастауы болып, оның мәні, ұзақ онжылдықтарға созылған Осман мемлекетінің әлемдік капиталистік жүйеге интеграциялануында болды.</w:t>
      </w:r>
    </w:p>
    <w:p w:rsidR="00193ECD" w:rsidRPr="00193ECD" w:rsidRDefault="00193ECD" w:rsidP="00DD585F">
      <w:pPr>
        <w:spacing w:after="0" w:line="240" w:lineRule="auto"/>
        <w:ind w:firstLine="709"/>
        <w:jc w:val="both"/>
        <w:rPr>
          <w:rFonts w:ascii="Times New Roman" w:hAnsi="Times New Roman"/>
          <w:b/>
          <w:sz w:val="28"/>
          <w:lang w:val="kk-KZ"/>
        </w:rPr>
      </w:pPr>
      <w:r w:rsidRPr="00193ECD">
        <w:rPr>
          <w:rFonts w:ascii="Times New Roman" w:hAnsi="Times New Roman"/>
          <w:b/>
          <w:sz w:val="28"/>
          <w:lang w:val="kk-KZ"/>
        </w:rPr>
        <w:t>Талқылау</w:t>
      </w:r>
    </w:p>
    <w:p w:rsidR="00DD585F"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Осман империясының әлеуметтік-экономикалық тарихы мен оның мәдени дамуына ғылыми сипаттама берілген кеңес шығыстанушылары</w:t>
      </w:r>
      <w:r>
        <w:rPr>
          <w:rFonts w:ascii="Times New Roman" w:hAnsi="Times New Roman"/>
          <w:sz w:val="28"/>
          <w:lang w:val="kk-KZ"/>
        </w:rPr>
        <w:t>, о</w:t>
      </w:r>
      <w:r w:rsidRPr="002B1560">
        <w:rPr>
          <w:rFonts w:ascii="Times New Roman" w:hAnsi="Times New Roman"/>
          <w:sz w:val="28"/>
          <w:lang w:val="kk-KZ"/>
        </w:rPr>
        <w:t>лардың ішінде А.Д. Желтяков, Е. И. Маштакова, М.С. Мейер, А.Ф. Миллер, А.Д. Новичев, Ю.А. Петросян, А.С. Тверитинова сияқты ғалымдар</w:t>
      </w:r>
      <w:r>
        <w:rPr>
          <w:rFonts w:ascii="Times New Roman" w:hAnsi="Times New Roman"/>
          <w:sz w:val="28"/>
          <w:lang w:val="kk-KZ"/>
        </w:rPr>
        <w:t xml:space="preserve">дың </w:t>
      </w:r>
      <w:r w:rsidRPr="002B1560">
        <w:rPr>
          <w:rFonts w:ascii="Times New Roman" w:hAnsi="Times New Roman"/>
          <w:sz w:val="28"/>
          <w:lang w:val="kk-KZ"/>
        </w:rPr>
        <w:t xml:space="preserve"> еңбектерін атап айтқан абзал [</w:t>
      </w:r>
      <w:r>
        <w:rPr>
          <w:rFonts w:ascii="Times New Roman" w:hAnsi="Times New Roman"/>
          <w:sz w:val="28"/>
          <w:lang w:val="kk-KZ"/>
        </w:rPr>
        <w:t>3</w:t>
      </w:r>
      <w:r w:rsidRPr="002B1560">
        <w:rPr>
          <w:rFonts w:ascii="Times New Roman" w:hAnsi="Times New Roman"/>
          <w:sz w:val="28"/>
          <w:lang w:val="kk-KZ"/>
        </w:rPr>
        <w:t xml:space="preserve">]. </w:t>
      </w:r>
    </w:p>
    <w:p w:rsidR="00193ECD" w:rsidRPr="00193ECD" w:rsidRDefault="00193ECD" w:rsidP="00DD585F">
      <w:pPr>
        <w:spacing w:after="0" w:line="240" w:lineRule="auto"/>
        <w:ind w:firstLine="709"/>
        <w:jc w:val="both"/>
        <w:rPr>
          <w:rFonts w:ascii="Times New Roman" w:hAnsi="Times New Roman"/>
          <w:b/>
          <w:sz w:val="28"/>
          <w:lang w:val="kk-KZ"/>
        </w:rPr>
      </w:pPr>
      <w:r w:rsidRPr="00193ECD">
        <w:rPr>
          <w:rFonts w:ascii="Times New Roman" w:hAnsi="Times New Roman"/>
          <w:b/>
          <w:sz w:val="28"/>
          <w:lang w:val="kk-KZ"/>
        </w:rPr>
        <w:t>Деректері</w:t>
      </w:r>
    </w:p>
    <w:p w:rsidR="00DD585F" w:rsidRDefault="00DD585F" w:rsidP="00DD585F">
      <w:pPr>
        <w:spacing w:after="0" w:line="240" w:lineRule="auto"/>
        <w:ind w:firstLine="709"/>
        <w:jc w:val="both"/>
        <w:rPr>
          <w:rFonts w:ascii="Times New Roman" w:hAnsi="Times New Roman"/>
          <w:sz w:val="28"/>
          <w:lang w:val="kk-KZ"/>
        </w:rPr>
      </w:pPr>
      <w:r>
        <w:rPr>
          <w:rFonts w:ascii="Times New Roman" w:hAnsi="Times New Roman"/>
          <w:sz w:val="28"/>
          <w:lang w:val="kk-KZ"/>
        </w:rPr>
        <w:t xml:space="preserve">Мақаланың </w:t>
      </w:r>
      <w:r w:rsidRPr="00B954C1">
        <w:rPr>
          <w:rFonts w:ascii="Times New Roman" w:hAnsi="Times New Roman"/>
          <w:sz w:val="28"/>
          <w:lang w:val="kk-KZ"/>
        </w:rPr>
        <w:t>деректік негізі</w:t>
      </w:r>
      <w:r>
        <w:rPr>
          <w:rFonts w:ascii="Times New Roman" w:hAnsi="Times New Roman"/>
          <w:sz w:val="28"/>
          <w:lang w:val="kk-KZ"/>
        </w:rPr>
        <w:t xml:space="preserve"> </w:t>
      </w:r>
      <w:r w:rsidRPr="0027115E">
        <w:rPr>
          <w:rFonts w:ascii="Times New Roman" w:hAnsi="Times New Roman"/>
          <w:sz w:val="28"/>
          <w:lang w:val="kk-KZ"/>
        </w:rPr>
        <w:t>орыс, түрік және батысеуропалық деректерге негізделеді</w:t>
      </w:r>
      <w:r>
        <w:rPr>
          <w:rFonts w:ascii="Times New Roman" w:hAnsi="Times New Roman"/>
          <w:sz w:val="28"/>
          <w:lang w:val="kk-KZ"/>
        </w:rPr>
        <w:t xml:space="preserve">. Сонымен қатар, </w:t>
      </w:r>
      <w:r w:rsidRPr="00B954C1">
        <w:rPr>
          <w:rFonts w:ascii="Times New Roman" w:hAnsi="Times New Roman"/>
          <w:sz w:val="28"/>
          <w:lang w:val="kk-KZ"/>
        </w:rPr>
        <w:t>Ресей мемлекеттік әскери-тарихи мұрағатының жарияланған материалдары мен Ресей сыртқы саясатының мұрағатының жарық көрген деректері және Стамбул қаласының кітапханаларынан, оның ішінде, Стамбулдағы Исламтану орталығының кітапханасынан алынған құжаттар қалыптастырады.</w:t>
      </w:r>
    </w:p>
    <w:p w:rsidR="00193ECD" w:rsidRPr="00193ECD" w:rsidRDefault="00193ECD" w:rsidP="00DD585F">
      <w:pPr>
        <w:spacing w:after="0" w:line="240" w:lineRule="auto"/>
        <w:ind w:firstLine="709"/>
        <w:jc w:val="both"/>
        <w:rPr>
          <w:rFonts w:ascii="Times New Roman" w:hAnsi="Times New Roman"/>
          <w:b/>
          <w:sz w:val="28"/>
          <w:lang w:val="kk-KZ"/>
        </w:rPr>
      </w:pPr>
      <w:r w:rsidRPr="00193ECD">
        <w:rPr>
          <w:rFonts w:ascii="Times New Roman" w:hAnsi="Times New Roman"/>
          <w:b/>
          <w:sz w:val="28"/>
          <w:lang w:val="kk-KZ"/>
        </w:rPr>
        <w:t>Әдістері</w:t>
      </w:r>
    </w:p>
    <w:p w:rsidR="005A348E" w:rsidRPr="002B1560" w:rsidRDefault="005A348E" w:rsidP="005A348E">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 xml:space="preserve">Қолданылған методологиялық және теориялық </w:t>
      </w:r>
      <w:r w:rsidRPr="002B1560">
        <w:rPr>
          <w:rFonts w:ascii="Times New Roman" w:hAnsi="Times New Roman"/>
          <w:b/>
          <w:sz w:val="28"/>
          <w:lang w:val="kk-KZ"/>
        </w:rPr>
        <w:t>тәсілдеріне</w:t>
      </w:r>
      <w:r w:rsidRPr="002B1560">
        <w:rPr>
          <w:rFonts w:ascii="Times New Roman" w:hAnsi="Times New Roman"/>
          <w:sz w:val="28"/>
          <w:lang w:val="kk-KZ"/>
        </w:rPr>
        <w:t xml:space="preserve"> келер болсақ, тарихи зерттеу тәсілдері кең қолданылды. Оның ішінде тарихи оқиғалардың қалыптасуын, дамуын, өзара байланысын көрсететін тарихилық тәсілі, эмпирикалық тәсіл қолданылды.</w:t>
      </w:r>
    </w:p>
    <w:p w:rsidR="00193ECD" w:rsidRPr="00193ECD" w:rsidRDefault="00193ECD" w:rsidP="00DD585F">
      <w:pPr>
        <w:spacing w:after="0" w:line="240" w:lineRule="auto"/>
        <w:ind w:firstLine="709"/>
        <w:jc w:val="both"/>
        <w:rPr>
          <w:rFonts w:ascii="Times New Roman" w:hAnsi="Times New Roman"/>
          <w:b/>
          <w:sz w:val="28"/>
          <w:lang w:val="kk-KZ"/>
        </w:rPr>
      </w:pPr>
      <w:r w:rsidRPr="00193ECD">
        <w:rPr>
          <w:rFonts w:ascii="Times New Roman" w:hAnsi="Times New Roman"/>
          <w:b/>
          <w:sz w:val="28"/>
          <w:lang w:val="kk-KZ"/>
        </w:rPr>
        <w:t>Нәтижесі</w:t>
      </w:r>
    </w:p>
    <w:p w:rsidR="00DD585F" w:rsidRPr="00996993" w:rsidRDefault="00DD585F" w:rsidP="00DD585F">
      <w:pPr>
        <w:spacing w:after="0" w:line="240" w:lineRule="auto"/>
        <w:ind w:firstLine="709"/>
        <w:jc w:val="both"/>
        <w:rPr>
          <w:rFonts w:ascii="Times New Roman" w:hAnsi="Times New Roman"/>
          <w:color w:val="FF0000"/>
          <w:sz w:val="28"/>
          <w:lang w:val="kk-KZ"/>
        </w:rPr>
      </w:pPr>
      <w:r w:rsidRPr="002B1560">
        <w:rPr>
          <w:rFonts w:ascii="Times New Roman" w:hAnsi="Times New Roman"/>
          <w:sz w:val="28"/>
          <w:lang w:val="kk-KZ"/>
        </w:rPr>
        <w:t>Танзимат реформалары елдің дамуындағы об</w:t>
      </w:r>
      <w:r>
        <w:rPr>
          <w:rFonts w:ascii="Times New Roman" w:hAnsi="Times New Roman"/>
          <w:sz w:val="28"/>
          <w:lang w:val="kk-KZ"/>
        </w:rPr>
        <w:t>ъ</w:t>
      </w:r>
      <w:r w:rsidRPr="002B1560">
        <w:rPr>
          <w:rFonts w:ascii="Times New Roman" w:hAnsi="Times New Roman"/>
          <w:sz w:val="28"/>
          <w:lang w:val="kk-KZ"/>
        </w:rPr>
        <w:t>ективті қажеттіліктер</w:t>
      </w:r>
      <w:r>
        <w:rPr>
          <w:rFonts w:ascii="Times New Roman" w:hAnsi="Times New Roman"/>
          <w:sz w:val="28"/>
          <w:lang w:val="kk-KZ"/>
        </w:rPr>
        <w:t xml:space="preserve">ден </w:t>
      </w:r>
      <w:r w:rsidRPr="002B1560">
        <w:rPr>
          <w:rFonts w:ascii="Times New Roman" w:hAnsi="Times New Roman"/>
          <w:sz w:val="28"/>
          <w:lang w:val="kk-KZ"/>
        </w:rPr>
        <w:t xml:space="preserve">пайда болды. </w:t>
      </w:r>
    </w:p>
    <w:p w:rsidR="00DD585F"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 xml:space="preserve">Әлеуметтік-экономикалық артта қалушылығына байланысты Осман империясы Еуропаның аграрлы шикізат көзіне айналды. Англия, Франция, Австрия сияқты еуропалық мемлекеттер Осман империясынан жібек, жүн, тері, май өнімдерін, зәйтүн майын, темекі, жаңғақ, опиум сияқты шикізаттарды алып отырды. Осман империясының ішіне кіргізетін тауарлардың қатарын мақта-мата өнімдері, жүннен жасалған маталар, метал мен шыныдан жасалған өнімдер, дәрі-дәрмек, өңделген тері өнімдері </w:t>
      </w:r>
      <w:r>
        <w:rPr>
          <w:rFonts w:ascii="Times New Roman" w:hAnsi="Times New Roman"/>
          <w:sz w:val="28"/>
          <w:lang w:val="kk-KZ"/>
        </w:rPr>
        <w:t>құрады</w:t>
      </w:r>
      <w:r w:rsidRPr="002B1560">
        <w:rPr>
          <w:rFonts w:ascii="Times New Roman" w:hAnsi="Times New Roman"/>
          <w:sz w:val="28"/>
          <w:lang w:val="kk-KZ"/>
        </w:rPr>
        <w:t xml:space="preserve">. </w:t>
      </w:r>
      <w:r w:rsidRPr="002B1560">
        <w:rPr>
          <w:rFonts w:ascii="Times New Roman" w:hAnsi="Times New Roman"/>
          <w:sz w:val="28"/>
          <w:lang w:val="kk-KZ"/>
        </w:rPr>
        <w:lastRenderedPageBreak/>
        <w:t>Сұлтан иеліктерінің шикізат көзі мен капиталистік елдердің тауар өткізу нарығына айналуы ауыл</w:t>
      </w:r>
      <w:r>
        <w:rPr>
          <w:rFonts w:ascii="Times New Roman" w:hAnsi="Times New Roman"/>
          <w:sz w:val="28"/>
          <w:lang w:val="kk-KZ"/>
        </w:rPr>
        <w:t xml:space="preserve"> </w:t>
      </w:r>
      <w:r w:rsidRPr="002B1560">
        <w:rPr>
          <w:rFonts w:ascii="Times New Roman" w:hAnsi="Times New Roman"/>
          <w:sz w:val="28"/>
          <w:lang w:val="kk-KZ"/>
        </w:rPr>
        <w:t>шаруашылығының құлдырауына, өндірістің төмендеуіне, жалпы экономиканың әлсіреуіне алып келді.</w:t>
      </w:r>
      <w:r w:rsidRPr="00996993">
        <w:rPr>
          <w:rFonts w:ascii="Times New Roman" w:hAnsi="Times New Roman"/>
          <w:sz w:val="28"/>
          <w:lang w:val="kk-KZ"/>
        </w:rPr>
        <w:t xml:space="preserve"> </w:t>
      </w:r>
    </w:p>
    <w:p w:rsidR="00DD585F"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Еуропада</w:t>
      </w:r>
      <w:r>
        <w:rPr>
          <w:rFonts w:ascii="Times New Roman" w:hAnsi="Times New Roman"/>
          <w:sz w:val="28"/>
          <w:lang w:val="kk-KZ"/>
        </w:rPr>
        <w:t xml:space="preserve"> </w:t>
      </w:r>
      <w:r w:rsidRPr="002B1560">
        <w:rPr>
          <w:rFonts w:ascii="Times New Roman" w:hAnsi="Times New Roman"/>
          <w:sz w:val="28"/>
          <w:lang w:val="kk-KZ"/>
        </w:rPr>
        <w:t xml:space="preserve">ХІХ ғасырдың бірінші жартысында өнеркәсіп төңкерісі аяқталғаннан кейін, қала қолөнерінің дамуына мүмкіндік күрт азайып, көптеген салалар құлдырауға ұшырады. Анатолияда дамыған өндіріс орталықтары зиян шекті. Бурса, Анкара, Диарбакыр, Амасья, Токаттағы  мақта-мата, жүн, тері, жібек, метал өңдеу орталықтары құлдырап кетті. </w:t>
      </w:r>
    </w:p>
    <w:p w:rsidR="00DD585F" w:rsidRPr="002B1560"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ХІХ ғасырдың 30-шы жылдары</w:t>
      </w:r>
      <w:r>
        <w:rPr>
          <w:rFonts w:ascii="Times New Roman" w:hAnsi="Times New Roman"/>
          <w:sz w:val="28"/>
          <w:lang w:val="kk-KZ"/>
        </w:rPr>
        <w:t xml:space="preserve"> </w:t>
      </w:r>
      <w:r w:rsidRPr="002B1560">
        <w:rPr>
          <w:rFonts w:ascii="Times New Roman" w:hAnsi="Times New Roman"/>
          <w:sz w:val="28"/>
          <w:lang w:val="kk-KZ"/>
        </w:rPr>
        <w:t>Кіші Азияның экономикалық жағдайын зерттеген орыс саяхатшысы М.П. Вронченко, Анкарада жүн өңдейтін станоктардың саны 2000-нан 100-ге қысқарғанын көрсетеді, Себебі, еуропалық ангор жүнінен дайындалған өнімдер екі есе арзан тұрған [</w:t>
      </w:r>
      <w:r>
        <w:rPr>
          <w:rFonts w:ascii="Times New Roman" w:hAnsi="Times New Roman"/>
          <w:sz w:val="28"/>
          <w:lang w:val="kk-KZ"/>
        </w:rPr>
        <w:t>4</w:t>
      </w:r>
      <w:r w:rsidRPr="002B1560">
        <w:rPr>
          <w:rFonts w:ascii="Times New Roman" w:hAnsi="Times New Roman"/>
          <w:sz w:val="28"/>
          <w:lang w:val="kk-KZ"/>
        </w:rPr>
        <w:t xml:space="preserve">].  </w:t>
      </w:r>
    </w:p>
    <w:p w:rsidR="00DD585F"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Сауданың одан ары қарай дамуы мен қалыптасуына, біртұтас ішкі нарықтың болмауы, феодалдық тәртіптердің үстемдік етуі, империяның экономикалық жағдайының тұрақсыздығы ықпал етті.</w:t>
      </w:r>
    </w:p>
    <w:p w:rsidR="00DD585F"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Осман экономикасының біржақтылығына, баяу дамуына әлеуметтік процестер де өз ықпалын тигізді. Империяның біртіндеп әлемдік экономикалық жүйенің шектері аймағы болу, жергілікті буржуазияның</w:t>
      </w:r>
      <w:r>
        <w:rPr>
          <w:rFonts w:ascii="Times New Roman" w:hAnsi="Times New Roman"/>
          <w:sz w:val="28"/>
          <w:lang w:val="kk-KZ"/>
        </w:rPr>
        <w:t xml:space="preserve"> қалыптасуына қиындық туғызды.</w:t>
      </w:r>
    </w:p>
    <w:p w:rsidR="00DD585F"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Тауар-өндіріс кәсіпкерлігі саласындағы кедергілер, осман қоғамының ауқытты адамдарын жериелену саласына итермеледі. Сипахий жүйесінің жойылуымен, ірі жер иелігі қалыптасты, іс жүзінде бұндай жерлер мемлекет меншігі болып есептелді. Феодалдық абсолюттік тәртіптің қалыптасуы, бұл топтың саяси қуатының өсуіне кедергі келтірді, оның экономикалық билігінің тамырларына ықпал еткен жоқ. Феодалдық топтардың қолында жерге бақылау шоғырланғандықтан, ауылдық жерлерде феодалдық тәртіптер сақталды.</w:t>
      </w:r>
    </w:p>
    <w:p w:rsidR="00DD585F" w:rsidRPr="002B1560" w:rsidRDefault="00DD585F" w:rsidP="00DD585F">
      <w:pPr>
        <w:spacing w:after="0" w:line="240" w:lineRule="auto"/>
        <w:ind w:firstLine="709"/>
        <w:jc w:val="both"/>
        <w:rPr>
          <w:rFonts w:ascii="Times New Roman" w:hAnsi="Times New Roman"/>
          <w:sz w:val="28"/>
          <w:shd w:val="clear" w:color="auto" w:fill="FFFFFF"/>
          <w:lang w:val="kk-KZ"/>
        </w:rPr>
      </w:pPr>
      <w:r w:rsidRPr="002B1560">
        <w:rPr>
          <w:rFonts w:ascii="Times New Roman" w:hAnsi="Times New Roman"/>
          <w:sz w:val="28"/>
          <w:shd w:val="clear" w:color="auto" w:fill="FFFFFF"/>
          <w:lang w:val="kk-KZ"/>
        </w:rPr>
        <w:t>Осман империясындағы мемлекет тұжырымдамасы тек діни сипатта болды. Дін саяси басшылықтың заңдылығы мен тұрақтылығын қамтамасыз етті. Сонымен қатар, дін Осман империясының орталығы мен шеткі аймақтарын байланыстырушы буын болып табылды. Осман империясындағы бүкіл жергілікті басқару ислам дінбасыларының қамқорлығында болды. Олар барлық басқару элементтерінің қызметтерін бақылап отырды. Осман бюрократиясы екі бюрократиялық құрылымнан тұрды. Оның біріншісі азаматтық бюрократия, ал екіншісі медреседе оқыған адамдардан құралған «діни бюрократия» болды. «Діни бюрократтар» мен улемдер үш маңызды саланың, яғни, білім беру жүйесі, сот жүйесі және шариғатты түсіндіру салаларының қызметтеріне жауапты болды.</w:t>
      </w:r>
    </w:p>
    <w:p w:rsidR="00DD585F"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shd w:val="clear" w:color="auto" w:fill="FFFFFF"/>
          <w:lang w:val="kk-KZ"/>
        </w:rPr>
        <w:t xml:space="preserve">Діни тұғырнамада тұрған феодал-шенеуніктерге сүйенген түрік сұлтаны (халиф) елді күйреуге ұшыратты. Бір кездердегі мықты мұсылман елі басқарушы таптың, яғни, түрік сұлтаны мен діни тұғырнамада тұрған феодал-шенеуніктердің саясатының салдарынан жойылды. Түрік сұлтаны исламның негізінде қуатты, дамыған мемлекет құруды жалғастырудың орнына, дінді билікті ұстап тұру мен өз халқын тонау құралы ретінде </w:t>
      </w:r>
      <w:r w:rsidRPr="002B1560">
        <w:rPr>
          <w:rFonts w:ascii="Times New Roman" w:hAnsi="Times New Roman"/>
          <w:sz w:val="28"/>
          <w:shd w:val="clear" w:color="auto" w:fill="FFFFFF"/>
          <w:lang w:val="kk-KZ"/>
        </w:rPr>
        <w:lastRenderedPageBreak/>
        <w:t>пайдаланды. Мұндай саясаттың салдарынан Осман империясы ғылыми-техникалық прогресске сүйенетін қуатты өнеркәсіп құра алмады.</w:t>
      </w:r>
    </w:p>
    <w:p w:rsidR="00DD585F" w:rsidRPr="00507B01"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Осман империясы</w:t>
      </w:r>
      <w:r>
        <w:rPr>
          <w:rFonts w:ascii="Times New Roman" w:hAnsi="Times New Roman"/>
          <w:sz w:val="28"/>
          <w:lang w:val="kk-KZ"/>
        </w:rPr>
        <w:t>н</w:t>
      </w:r>
      <w:r w:rsidRPr="002B1560">
        <w:rPr>
          <w:rFonts w:ascii="Times New Roman" w:hAnsi="Times New Roman"/>
          <w:sz w:val="28"/>
          <w:lang w:val="kk-KZ"/>
        </w:rPr>
        <w:t xml:space="preserve"> басқар</w:t>
      </w:r>
      <w:r>
        <w:rPr>
          <w:rFonts w:ascii="Times New Roman" w:hAnsi="Times New Roman"/>
          <w:sz w:val="28"/>
          <w:lang w:val="kk-KZ"/>
        </w:rPr>
        <w:t xml:space="preserve">ған </w:t>
      </w:r>
      <w:r w:rsidRPr="002B1560">
        <w:rPr>
          <w:rFonts w:ascii="Times New Roman" w:hAnsi="Times New Roman"/>
          <w:sz w:val="28"/>
          <w:lang w:val="kk-KZ"/>
        </w:rPr>
        <w:t xml:space="preserve">элитаның ең көреген </w:t>
      </w:r>
      <w:r>
        <w:rPr>
          <w:rFonts w:ascii="Times New Roman" w:hAnsi="Times New Roman"/>
          <w:sz w:val="28"/>
          <w:lang w:val="kk-KZ"/>
        </w:rPr>
        <w:t>өкілдері</w:t>
      </w:r>
      <w:r w:rsidRPr="002B1560">
        <w:rPr>
          <w:rFonts w:ascii="Times New Roman" w:hAnsi="Times New Roman"/>
          <w:sz w:val="28"/>
          <w:lang w:val="kk-KZ"/>
        </w:rPr>
        <w:t>, әсіресе, Батыс Еуропада болып, ондағы саяси жүйемен, экономикалық және мәдени өмірдің ахуалымен танысқандары, Осман мемлекеті батыстық үлгі бойынша реформа жасамаса, прогресс жолы</w:t>
      </w:r>
      <w:r>
        <w:rPr>
          <w:rFonts w:ascii="Times New Roman" w:hAnsi="Times New Roman"/>
          <w:sz w:val="28"/>
          <w:lang w:val="kk-KZ"/>
        </w:rPr>
        <w:t xml:space="preserve">нда </w:t>
      </w:r>
      <w:r w:rsidRPr="002B1560">
        <w:rPr>
          <w:rFonts w:ascii="Times New Roman" w:hAnsi="Times New Roman"/>
          <w:sz w:val="28"/>
          <w:lang w:val="kk-KZ"/>
        </w:rPr>
        <w:t>даму</w:t>
      </w:r>
      <w:r>
        <w:rPr>
          <w:rFonts w:ascii="Times New Roman" w:hAnsi="Times New Roman"/>
          <w:sz w:val="28"/>
          <w:lang w:val="kk-KZ"/>
        </w:rPr>
        <w:t xml:space="preserve"> мүмкіндігінен </w:t>
      </w:r>
      <w:r w:rsidRPr="00507B01">
        <w:rPr>
          <w:rFonts w:ascii="Times New Roman" w:hAnsi="Times New Roman"/>
          <w:sz w:val="28"/>
          <w:lang w:val="kk-KZ"/>
        </w:rPr>
        <w:t>айырылады деген ойға келді.</w:t>
      </w:r>
    </w:p>
    <w:p w:rsidR="00DD585F" w:rsidRPr="002B1560"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ХІХ ғасырдың бірінші сұлтаны ІІІ Селим (1789-1807</w:t>
      </w:r>
      <w:r>
        <w:rPr>
          <w:rFonts w:ascii="Times New Roman" w:hAnsi="Times New Roman"/>
          <w:sz w:val="28"/>
          <w:lang w:val="kk-KZ"/>
        </w:rPr>
        <w:t xml:space="preserve"> </w:t>
      </w:r>
      <w:r w:rsidRPr="002B1560">
        <w:rPr>
          <w:rFonts w:ascii="Times New Roman" w:hAnsi="Times New Roman"/>
          <w:sz w:val="28"/>
          <w:lang w:val="kk-KZ"/>
        </w:rPr>
        <w:t>жж.)  басталған реформалардың одан әрі қарай жылғасуы мен жүйеленуіне мүмкіндік туғызды. Реформалармен ауыртпалықтар да қатар жүрді. ІІІ Селим билігіндегі үшінші жылы, 1788-1792 жж. орыс-түрік соғысы, Яссин бітімімен аяқталды, ол  Осман империясының территориясындағы христиандарды қорғау деген сылтаумен, Қырымның Ресейге қосылуына алып келді.</w:t>
      </w:r>
    </w:p>
    <w:p w:rsidR="00DD585F" w:rsidRPr="002B1560"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Танымал батыс тарихшылары Б.Льюис және Ст.Шоу ІІІ Селимнің жаңалықтарын әртүрлі бағалайды. Б.Льюис Осман империясының барлық жағын қамтыған реформаларға үлкен мән берсе, Ст.Шоу бұл өзгерістерді «дәстүрлі реформизм» деп бағалады. Өзгерістердің нәтижелерін өзге империялардағы өзгерістердің нәтижелерімен салыстыра келе, екінші көзқарасты көптеген батыс еуропалық авторлар қолдайды [</w:t>
      </w:r>
      <w:r>
        <w:rPr>
          <w:rFonts w:ascii="Times New Roman" w:hAnsi="Times New Roman"/>
          <w:sz w:val="28"/>
          <w:lang w:val="kk-KZ"/>
        </w:rPr>
        <w:t>5</w:t>
      </w:r>
      <w:r w:rsidRPr="002B1560">
        <w:rPr>
          <w:rFonts w:ascii="Times New Roman" w:hAnsi="Times New Roman"/>
          <w:sz w:val="28"/>
          <w:lang w:val="kk-KZ"/>
        </w:rPr>
        <w:t xml:space="preserve">]. </w:t>
      </w:r>
    </w:p>
    <w:p w:rsidR="00DD585F"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ІІ Махмуд (1808-1839 жж.) тұсындағы реформалардың маңызы мен нәтижелері құндырақ. Бұл сұлтанның тұсында модернизация процесі барлық империялық құрылымдарды қамтыды. Сондықтан, оның билеу кезеңін тарихшылар «вестернизация» кезеңі деп атайды [</w:t>
      </w:r>
      <w:r>
        <w:rPr>
          <w:rFonts w:ascii="Times New Roman" w:hAnsi="Times New Roman"/>
          <w:sz w:val="28"/>
          <w:lang w:val="kk-KZ"/>
        </w:rPr>
        <w:t>6</w:t>
      </w:r>
      <w:r w:rsidRPr="002B1560">
        <w:rPr>
          <w:rFonts w:ascii="Times New Roman" w:hAnsi="Times New Roman"/>
          <w:sz w:val="28"/>
          <w:lang w:val="kk-KZ"/>
        </w:rPr>
        <w:t>].</w:t>
      </w:r>
    </w:p>
    <w:p w:rsidR="00DD585F" w:rsidRPr="002B1560"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ІІ Махмұдтың билікті орталықтандыру жолындағы алғашқы бастамасы 1808 жылғы Сенед-и иттифак (Одақтастық пакт) қызметінен басталды. Ол аяндардың ықпалын азайту үшін күрестен басталды. Оларды Батыс Еуропалық ірі феодалдармен салыстыруға болады, бірақ, олардың өмір сүруін сұлтанның өзі заңдастырған. Уақыт өте келе, аяндар институты мемлекетті орталықтандыру жолындағы негізгі кедергі болды. Ұзақ күрестен кейін, аса ірі аяндардың ықпалы азайтылып, сұлтан беделі қайта қалпына келтірілді.</w:t>
      </w:r>
    </w:p>
    <w:p w:rsidR="00DD585F" w:rsidRPr="002B1560"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Осман империясындағы еуропалық мемлекеттердің ықпалынан азайту үшін, ең алдымен, әскери салада реформа бастады. Жаңа әскери бөліктер Низам-и джедид, «жаңа секбандар» отряды (Секбан-и джедид), ІІ Махмуд тұсында «Жеңімпаз әскердің» қалыптасуы батыс мамандары мен кеңесшілерінің көмегімен қалыптастырылды. Әскери теңіз, әскери инженерлік мектептердің қалыптасуы да осындай жолмен іске асырылды. Батыспен жақындасуға мүмкіндік жасаған тағы бір қадам, еуропа мемлекеттерінің астанасында Осман империясының тұрақты елшіліктерінің ашылуы. 1826 жылы әскердегі қайта құруларға наразы болған янычарлар ІІ Махмуд сұлтанға қарсы шықты.</w:t>
      </w:r>
      <w:r w:rsidRPr="007E3735">
        <w:rPr>
          <w:rFonts w:ascii="Times New Roman" w:hAnsi="Times New Roman"/>
          <w:sz w:val="28"/>
          <w:lang w:val="kk-KZ"/>
        </w:rPr>
        <w:t xml:space="preserve"> </w:t>
      </w:r>
      <w:r w:rsidRPr="002B1560">
        <w:rPr>
          <w:rFonts w:ascii="Times New Roman" w:hAnsi="Times New Roman"/>
          <w:sz w:val="28"/>
          <w:lang w:val="kk-KZ"/>
        </w:rPr>
        <w:t>Улем кеңесі, янычарларды өлім жазасына кесілуге тиісті көтерілісшілер деп жариялады.</w:t>
      </w:r>
      <w:r w:rsidRPr="007E3735">
        <w:rPr>
          <w:rFonts w:ascii="Times New Roman" w:hAnsi="Times New Roman"/>
          <w:sz w:val="28"/>
          <w:lang w:val="kk-KZ"/>
        </w:rPr>
        <w:t xml:space="preserve"> </w:t>
      </w:r>
      <w:r w:rsidRPr="002B1560">
        <w:rPr>
          <w:rFonts w:ascii="Times New Roman" w:hAnsi="Times New Roman"/>
          <w:sz w:val="28"/>
          <w:lang w:val="kk-KZ"/>
        </w:rPr>
        <w:t>17 маусым күні 500 жылдық тарихы бар янычарлар корпусы таратылды.</w:t>
      </w:r>
    </w:p>
    <w:p w:rsidR="00DD585F" w:rsidRDefault="00DD585F" w:rsidP="00DD585F">
      <w:pPr>
        <w:spacing w:after="0" w:line="240" w:lineRule="auto"/>
        <w:ind w:firstLine="709"/>
        <w:jc w:val="both"/>
        <w:rPr>
          <w:rFonts w:ascii="Times New Roman" w:hAnsi="Times New Roman"/>
          <w:sz w:val="28"/>
          <w:lang w:val="kk-KZ"/>
        </w:rPr>
      </w:pPr>
      <w:r w:rsidRPr="007E3735">
        <w:rPr>
          <w:rFonts w:ascii="Times New Roman" w:hAnsi="Times New Roman"/>
          <w:sz w:val="28"/>
          <w:lang w:val="kk-KZ"/>
        </w:rPr>
        <w:t xml:space="preserve">ІІ Махмұдттың </w:t>
      </w:r>
      <w:r w:rsidRPr="002B1560">
        <w:rPr>
          <w:rFonts w:ascii="Times New Roman" w:hAnsi="Times New Roman"/>
          <w:sz w:val="28"/>
          <w:lang w:val="kk-KZ"/>
        </w:rPr>
        <w:t xml:space="preserve">билігінің соңғы жылдары модернизациялық өзгерістердің белсендірілуімен сипатталады. Ол әскери істер ғана емес, </w:t>
      </w:r>
      <w:r w:rsidRPr="002B1560">
        <w:rPr>
          <w:rFonts w:ascii="Times New Roman" w:hAnsi="Times New Roman"/>
          <w:sz w:val="28"/>
          <w:lang w:val="kk-KZ"/>
        </w:rPr>
        <w:lastRenderedPageBreak/>
        <w:t>қаржы және мемлекеттік басқару саласында да көрініс алды. 1831 жылы тимар жүйесі жойылды, ол әлеуметтік-экономикалық құрылымды анықтады да, Осман империясында жаңа жер қатынастарының негізін қалады. Осыдан кейін ескірген везират институтының орнына незарет институты, өзгеше айтқанда, министрліктер жүйесі қалыптасты. Мәжіліс сияқты әртүрлі кеңесші органдардың ұсыныстары жаңа реформалардың негізіне жатқызылды. ІІ Махмудтың билігінен бастап, сұлтанның самодержавиясы еуропалық мемлекеттер жүйесінің сипатын біртіндеп қабылдай бастады.</w:t>
      </w:r>
    </w:p>
    <w:p w:rsidR="00DD585F"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ІІ Махмуд реформалары монархтың жеке билігінің күшеюіне алып келді, түрік қоғамының прогресіне аз үлес қосты. Түріктер өздерін бұрынғыдай империяның қожайынымыз деп есептеді, бірақ іс жүзінде, экономикалық, мәдени, этникалық жағынан дамудан тек еуропа халықтарынан ғана емес, өз қол астындағы халықтардың өкілдерінен де қалып кету, біртіндеп барлық салалардың түріктердің ықпалынан шығып бара жатқанын байқатты.</w:t>
      </w:r>
    </w:p>
    <w:p w:rsidR="00DD585F" w:rsidRPr="002B1560"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 xml:space="preserve">ІІ Махмұдты ауыстырған оның үлкен ұлы Абдулмеджид (1839-1861 жж.) 17 жасында таққа отырды. Ол осман тарихында француз тілін білетін бірінші билеуші еді. Ол реформаларды өткізуге деген шешуші қимылымен емес, батыс ықпалын қолдаушылығымен тарихта қалды. Алғаш рет, билеуші элитада консервативті қанат қалыптасты, ол қанаттың мүшелері батыстық өзгерістерге қарсы болды. </w:t>
      </w:r>
    </w:p>
    <w:p w:rsidR="00DD585F" w:rsidRPr="002B1560"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Қарастырылып отырған мәселе шеңберінде әкімшілік басқарудың әртүрлі бөліктерін жаңашылдандыру, соның ішінде, еди-и вахит жүйесін, салық салу, ақы төлеу, қылмыстық құқық сияқты мәселелерді жаңартуды ерекше айту керек. Сонымен қатар, Стамбулдағы шет елдік елшілердің жеке басының қауіпсіздік мәселесін қамтамасыз ету, яғни, елшінің құқығының қолсұғылмаушылығы да өзгеріске ұшырады. Ферман деп аталатын құжат арқылы шет мемлекеттің елшілерінің қолсұғылмаушылығы қамтамасыз етілді. «Ферман» бағытын алу, Осман мемлекетіндегі өзгерістерді еуропалықтар өз бақылауына алады дегенді білдіретін еді. Танзимат дәуірінің көрнекті қайраткері Фуад-паша осы мәселе туралы былай дейді: «Мемлекетте екі күш бар. Күштің біреуі жоғарыдан әрекет етсе, екіншісі, төменнен әсер етеді. Біздің елімізде жоғарыдағы күш біздің ұсыныстарымызды бейтараптандырады. Халықтың күшін сезіну мүмкн емес, сондықтан біз, сыртқы күшті пайдалануға мәжбүрміз. Елшіліктер сыртқы күш болып табылады»</w:t>
      </w:r>
      <w:r>
        <w:rPr>
          <w:rFonts w:ascii="Times New Roman" w:hAnsi="Times New Roman"/>
          <w:sz w:val="28"/>
          <w:lang w:val="kk-KZ"/>
        </w:rPr>
        <w:t xml:space="preserve"> </w:t>
      </w:r>
      <w:r w:rsidRPr="002B1560">
        <w:rPr>
          <w:rFonts w:ascii="Times New Roman" w:hAnsi="Times New Roman"/>
          <w:sz w:val="28"/>
          <w:lang w:val="kk-KZ"/>
        </w:rPr>
        <w:t>[</w:t>
      </w:r>
      <w:r>
        <w:rPr>
          <w:rFonts w:ascii="Times New Roman" w:hAnsi="Times New Roman"/>
          <w:sz w:val="28"/>
          <w:lang w:val="kk-KZ"/>
        </w:rPr>
        <w:t>7</w:t>
      </w:r>
      <w:r w:rsidRPr="002B1560">
        <w:rPr>
          <w:rFonts w:ascii="Times New Roman" w:hAnsi="Times New Roman"/>
          <w:sz w:val="28"/>
          <w:lang w:val="kk-KZ"/>
        </w:rPr>
        <w:t>].</w:t>
      </w:r>
    </w:p>
    <w:p w:rsidR="00DD585F"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Қоғамды реформалаумен қатар, сұлтан указы өзге мәселелерді де қамтыды. Бұл жерде отансүйгіштік тәрбие беру туралы алғаш рет айтылады.</w:t>
      </w:r>
    </w:p>
    <w:p w:rsidR="00DD585F" w:rsidRDefault="00DD585F" w:rsidP="00DD585F">
      <w:pPr>
        <w:spacing w:after="0" w:line="240" w:lineRule="auto"/>
        <w:ind w:firstLine="709"/>
        <w:jc w:val="both"/>
        <w:rPr>
          <w:rFonts w:ascii="Times New Roman" w:hAnsi="Times New Roman"/>
          <w:sz w:val="28"/>
          <w:lang w:val="kk-KZ"/>
        </w:rPr>
      </w:pPr>
      <w:r w:rsidRPr="00FC4F68">
        <w:rPr>
          <w:rFonts w:ascii="Times New Roman" w:hAnsi="Times New Roman"/>
          <w:sz w:val="28"/>
          <w:lang w:val="kk-KZ"/>
        </w:rPr>
        <w:t>Танзимат реформасының өзі екі кезеңді, біріншісі 1839-1856 жылдарды, ал екіншісі 1856-1871 жылдар аралығын қамтыды.</w:t>
      </w:r>
    </w:p>
    <w:p w:rsidR="00DD585F" w:rsidRPr="00934DCE" w:rsidRDefault="00DD585F" w:rsidP="00DD585F">
      <w:pPr>
        <w:spacing w:after="0" w:line="240" w:lineRule="auto"/>
        <w:ind w:firstLine="709"/>
        <w:jc w:val="both"/>
        <w:rPr>
          <w:rFonts w:ascii="Times New Roman" w:hAnsi="Times New Roman"/>
          <w:sz w:val="28"/>
          <w:lang w:val="kk-KZ"/>
        </w:rPr>
      </w:pPr>
      <w:r w:rsidRPr="00AF3F8C">
        <w:rPr>
          <w:rFonts w:ascii="Times New Roman" w:hAnsi="Times New Roman"/>
          <w:sz w:val="28"/>
          <w:lang w:val="kk-KZ"/>
        </w:rPr>
        <w:t xml:space="preserve">1856 жылғы Танзимат дәуірінің екінші сатысында 9 министерлік – теңіз, сыртқы істер, юстиция, қаржы, халық ағарту, полиция, сауда, қоғамдық жұмыс, вакуф құрылды. Ұлы уәзір канцеляриясы ішкі істер министрлігінің қызметін алды. Ұлы уәзірмен бірге министрлер, империяның Жоғарғы Кеңесін қалыптастырды, олар апта сайын жиналып отырды. Жоғарғы </w:t>
      </w:r>
      <w:r w:rsidRPr="00AF3F8C">
        <w:rPr>
          <w:rFonts w:ascii="Times New Roman" w:hAnsi="Times New Roman"/>
          <w:sz w:val="28"/>
          <w:lang w:val="kk-KZ"/>
        </w:rPr>
        <w:lastRenderedPageBreak/>
        <w:t xml:space="preserve">Кеңестің төрағасы сұлтан, ол жоқ кезде Ұлы уәзір болды. Осы кезеңде реформаны жүргізгендер – Али Паша мен Фуад Паша. Жаңа қылымыстық Кодекс енгізілді, оның көп тұстары француздардан алынды. </w:t>
      </w:r>
      <w:r w:rsidRPr="00465733">
        <w:rPr>
          <w:rFonts w:ascii="Times New Roman" w:hAnsi="Times New Roman"/>
          <w:sz w:val="28"/>
          <w:lang w:val="kk-KZ"/>
        </w:rPr>
        <w:t>1844 жылы астанада 800 мың адам өмір сүрді, 30 жылдан кейін олардың саны 1 миллион 200 мың болды. Олардың 620-сы мұсылмандер, 580-і мұсылман еместер еді [</w:t>
      </w:r>
      <w:r>
        <w:rPr>
          <w:rFonts w:ascii="Times New Roman" w:hAnsi="Times New Roman"/>
          <w:sz w:val="28"/>
          <w:lang w:val="kk-KZ"/>
        </w:rPr>
        <w:t>8</w:t>
      </w:r>
      <w:r w:rsidRPr="00465733">
        <w:rPr>
          <w:rFonts w:ascii="Times New Roman" w:hAnsi="Times New Roman"/>
          <w:sz w:val="28"/>
          <w:lang w:val="kk-KZ"/>
        </w:rPr>
        <w:t xml:space="preserve">]. Стамбулда әскери-медициналық училище ашылды, алғашқы бастауыш зайырлы мектептер ашылды. 1874-1875 жылдары Стамбулда 264 бастауыш мектеп, 25 қыз балаларға арналған мектеп жұмыс істеді. 1868 жылы Стамбулда бірінші зайырлы орта мектеп – Галатасарай лицейі ашылды. Ол түрік интеллигенциясының қалыптасуына үлес қосты. </w:t>
      </w:r>
      <w:r w:rsidRPr="00AF3F8C">
        <w:rPr>
          <w:rFonts w:ascii="Times New Roman" w:hAnsi="Times New Roman"/>
          <w:sz w:val="28"/>
          <w:lang w:val="kk-KZ"/>
        </w:rPr>
        <w:t>1869 жылы жалпыға бірдей білім алу туралы заң шықты.</w:t>
      </w:r>
      <w:r w:rsidRPr="00465733">
        <w:rPr>
          <w:rFonts w:ascii="Times New Roman" w:hAnsi="Times New Roman"/>
          <w:sz w:val="28"/>
          <w:lang w:val="kk-KZ"/>
        </w:rPr>
        <w:t xml:space="preserve">1900 жылы Стамбулда алғашқы үш факультеті бар университет ашылды. Университеттің алғашқы жұмыс істеу жылдары ІІ Абдулхамид кезеңіне келеді. Қалыптасқан цензура ғылым мен оқытушылық қызметтің дамуына кедергі келтірді. 1831 жылы түрік тілінде алғашқы ресми газет  - «Оқиғалар күнтізбесі» түрік және француз тілінде шықты. </w:t>
      </w:r>
      <w:r w:rsidRPr="00934DCE">
        <w:rPr>
          <w:rFonts w:ascii="Times New Roman" w:hAnsi="Times New Roman"/>
          <w:sz w:val="28"/>
          <w:lang w:val="kk-KZ"/>
        </w:rPr>
        <w:t>1876 жылы Стамбулда түрік тілінде 13 газет болды</w:t>
      </w:r>
      <w:r>
        <w:rPr>
          <w:rFonts w:ascii="Times New Roman" w:hAnsi="Times New Roman"/>
          <w:sz w:val="28"/>
          <w:lang w:val="kk-KZ"/>
        </w:rPr>
        <w:t xml:space="preserve"> </w:t>
      </w:r>
      <w:r w:rsidRPr="00934DCE">
        <w:rPr>
          <w:rFonts w:ascii="Times New Roman" w:hAnsi="Times New Roman"/>
          <w:sz w:val="28"/>
          <w:lang w:val="kk-KZ"/>
        </w:rPr>
        <w:t>[</w:t>
      </w:r>
      <w:r>
        <w:rPr>
          <w:rFonts w:ascii="Times New Roman" w:hAnsi="Times New Roman"/>
          <w:sz w:val="28"/>
          <w:lang w:val="kk-KZ"/>
        </w:rPr>
        <w:t>9</w:t>
      </w:r>
      <w:r w:rsidRPr="00934DCE">
        <w:rPr>
          <w:rFonts w:ascii="Times New Roman" w:hAnsi="Times New Roman"/>
          <w:sz w:val="28"/>
          <w:lang w:val="kk-KZ"/>
        </w:rPr>
        <w:t>].</w:t>
      </w:r>
    </w:p>
    <w:p w:rsidR="00DD585F" w:rsidRPr="00AF3F8C" w:rsidRDefault="00DD585F" w:rsidP="00DD585F">
      <w:pPr>
        <w:spacing w:after="0" w:line="240" w:lineRule="auto"/>
        <w:ind w:firstLine="709"/>
        <w:jc w:val="both"/>
        <w:rPr>
          <w:rFonts w:ascii="Times New Roman" w:hAnsi="Times New Roman"/>
          <w:sz w:val="28"/>
          <w:lang w:val="kk-KZ"/>
        </w:rPr>
      </w:pPr>
      <w:r w:rsidRPr="00AF3F8C">
        <w:rPr>
          <w:rFonts w:ascii="Times New Roman" w:hAnsi="Times New Roman"/>
          <w:sz w:val="28"/>
          <w:lang w:val="kk-KZ"/>
        </w:rPr>
        <w:t>1865 жылы Стамбулда «Жаңа Османдар қоғамы» деп аталатын жсырын ұйым құрылды. Оның құрамына 250 адам кірді, негізінен интеллигенция мен шенеуніктердің арасынан шыққандар еді. Қоғам империяда реформаның шешуші түрде іске асуын қолдады. Ұйым мүшелері либералдық көзқарастарымен танылған Мұрадтты таққа отырғызуды көздеді. 1867 жылы көзқарастары ашылып қалған жаңа османдар - Намык Кемаль, Зия Бей Лондонға эмиграцияға кетіп, осында «Еркіндік» деген газет шығарды.  Газет арқылы конституциялық монархияны талап етті. Газет үкіметті танзимат реформасының сәтсіздігі үшін сынады. Елде ағартушылықтың жылдам іске асуын талап етті. Тағы бір ерекшелік, «жаңа османдар» аз ұлттардың азаттық қозғалысына, оларға автономия беруге қарсы болды. Жас түріктердің османизм идеологиясы бойынша, Осман империясының барлық мүшелерінің бір отаны бар, сондықтан,  өзін-өзі басқаруға ұмтылудың қажеті жоқ.</w:t>
      </w:r>
    </w:p>
    <w:p w:rsidR="00DD585F" w:rsidRDefault="00DD585F" w:rsidP="00DD585F">
      <w:pPr>
        <w:spacing w:after="0" w:line="240" w:lineRule="auto"/>
        <w:ind w:firstLine="709"/>
        <w:jc w:val="both"/>
        <w:rPr>
          <w:rFonts w:ascii="Times New Roman" w:hAnsi="Times New Roman"/>
          <w:sz w:val="28"/>
          <w:lang w:val="kk-KZ"/>
        </w:rPr>
      </w:pPr>
      <w:r w:rsidRPr="00DB4377">
        <w:rPr>
          <w:rFonts w:ascii="Times New Roman" w:hAnsi="Times New Roman"/>
          <w:sz w:val="28"/>
          <w:lang w:val="kk-KZ"/>
        </w:rPr>
        <w:t xml:space="preserve">XIX  ғасырдың аяғында түрік интеллигенциясының саны артты. Дәрігерлер, заңгерлер, шенеуніктер, офицерлер әртүрлі компаниядағы қызметкерлер саны көбейтілді. Олардың идеялық көзқарастарында және қоғамдық іс-әрекеттерінде сол кезеңдегі түрік қоғамындағы болып жатқан өзгерістер анық байқала бастады. ХІХ ғасыр Осман империясы тарихында еуропалық мемлекеттердің өркениетіне, зайырлы мемлекет сипатына ұмтылумен сипатталады. </w:t>
      </w:r>
    </w:p>
    <w:p w:rsidR="00DD585F" w:rsidRPr="00943E9C" w:rsidRDefault="00DD585F" w:rsidP="00DD585F">
      <w:pPr>
        <w:spacing w:after="0" w:line="240" w:lineRule="auto"/>
        <w:ind w:firstLine="709"/>
        <w:jc w:val="both"/>
        <w:rPr>
          <w:rFonts w:ascii="Times New Roman" w:hAnsi="Times New Roman"/>
          <w:sz w:val="28"/>
          <w:lang w:val="kk-KZ"/>
        </w:rPr>
      </w:pPr>
      <w:r w:rsidRPr="00AF3F8C">
        <w:rPr>
          <w:rFonts w:ascii="Times New Roman" w:hAnsi="Times New Roman"/>
          <w:sz w:val="28"/>
          <w:lang w:val="kk-KZ"/>
        </w:rPr>
        <w:t xml:space="preserve">Танзимат реформалары Осман империясының қоғамына маңызды экономикалық, саяси, әлеуметтік, мәдени өзгерістер алып келді. </w:t>
      </w:r>
      <w:r w:rsidRPr="00943E9C">
        <w:rPr>
          <w:rFonts w:ascii="Times New Roman" w:hAnsi="Times New Roman"/>
          <w:sz w:val="28"/>
          <w:lang w:val="kk-KZ"/>
        </w:rPr>
        <w:t xml:space="preserve">Түркияның буржуазиялық жолға біртіндеп ауысуына, ескімен жаңаның күресі нәтижесінде өркениеттің жаңа бетін ашуға мүмкіндік алды. </w:t>
      </w:r>
    </w:p>
    <w:p w:rsidR="00DD585F" w:rsidRPr="00DD585F" w:rsidRDefault="00DD585F" w:rsidP="00DD585F">
      <w:pPr>
        <w:spacing w:after="0" w:line="240" w:lineRule="auto"/>
        <w:ind w:firstLine="709"/>
        <w:jc w:val="both"/>
        <w:rPr>
          <w:rFonts w:ascii="Times New Roman" w:hAnsi="Times New Roman"/>
          <w:sz w:val="28"/>
          <w:lang w:val="kk-KZ"/>
        </w:rPr>
      </w:pPr>
      <w:r w:rsidRPr="00943E9C">
        <w:rPr>
          <w:rFonts w:ascii="Times New Roman" w:hAnsi="Times New Roman"/>
          <w:sz w:val="28"/>
          <w:lang w:val="kk-KZ"/>
        </w:rPr>
        <w:t xml:space="preserve">Батыстан алынған буржуазиялық идеялар әртүрлі салалардан көрініс алды. </w:t>
      </w:r>
      <w:r w:rsidRPr="00DD585F">
        <w:rPr>
          <w:rFonts w:ascii="Times New Roman" w:hAnsi="Times New Roman"/>
          <w:sz w:val="28"/>
          <w:lang w:val="kk-KZ"/>
        </w:rPr>
        <w:t xml:space="preserve">Атап айтқанда, құқықтан, мемлекеттік басқарудан, ағарту саласынан. </w:t>
      </w:r>
    </w:p>
    <w:p w:rsidR="00DD585F" w:rsidRPr="00DD585F" w:rsidRDefault="00DD585F" w:rsidP="00DD585F">
      <w:pPr>
        <w:spacing w:after="0" w:line="240" w:lineRule="auto"/>
        <w:ind w:firstLine="709"/>
        <w:jc w:val="both"/>
        <w:rPr>
          <w:rFonts w:ascii="Times New Roman" w:hAnsi="Times New Roman"/>
          <w:sz w:val="28"/>
          <w:lang w:val="kk-KZ"/>
        </w:rPr>
      </w:pPr>
      <w:r w:rsidRPr="00DD585F">
        <w:rPr>
          <w:rFonts w:ascii="Times New Roman" w:hAnsi="Times New Roman"/>
          <w:sz w:val="28"/>
          <w:lang w:val="kk-KZ"/>
        </w:rPr>
        <w:t xml:space="preserve">Ал қоғамда реформалық әрекеттерді одан әрі тереңдетуді қоштаған либералдық топ-саудагерлер, кәсіпкерлер еуропалық біліммен тәрбиеленген қызметкерлер мен әскерлер болды. Олар 1865 жылы «Жаңа османдар» дейтін </w:t>
      </w:r>
      <w:r w:rsidRPr="00DD585F">
        <w:rPr>
          <w:rFonts w:ascii="Times New Roman" w:hAnsi="Times New Roman"/>
          <w:sz w:val="28"/>
          <w:lang w:val="kk-KZ"/>
        </w:rPr>
        <w:lastRenderedPageBreak/>
        <w:t>жасырын ұйым құрды. Оның жетекшісі белгілі жазушысы Намык Кемал болды. 1876 жылы бұл ұйымның күшімен либералдар сұлтан Абдул Азизді тақтан түсірді. Сөйтіп, сұлтандық билікке II Абдул Хамит келді. Ол 1876 жылы желтоқсанда конституцияны екі палаталы парламентті бекітіп, азаматтардың негізгі құқықтары мен бостандықтарын жариялады. Конституция мемлекеттік  тіл - түрік тілі, мемлекеттік дін – ислам діні деп жарияланды.</w:t>
      </w:r>
    </w:p>
    <w:p w:rsidR="00DD585F" w:rsidRDefault="00DD585F" w:rsidP="00DD585F">
      <w:pPr>
        <w:spacing w:after="0" w:line="240" w:lineRule="auto"/>
        <w:ind w:firstLine="709"/>
        <w:jc w:val="both"/>
        <w:rPr>
          <w:rFonts w:ascii="Times New Roman" w:hAnsi="Times New Roman"/>
          <w:sz w:val="28"/>
        </w:rPr>
      </w:pPr>
      <w:r w:rsidRPr="00DD585F">
        <w:rPr>
          <w:rFonts w:ascii="Times New Roman" w:hAnsi="Times New Roman"/>
          <w:sz w:val="28"/>
          <w:lang w:val="kk-KZ"/>
        </w:rPr>
        <w:t xml:space="preserve">XIX ғасырдың соңында реформаторлықтың жаңа толқыны түріктердің ұлттық қозғалысы түрінде көрініс берді. Түріктердің ұлттық қозғалысы XIX ғасырдың  50-60 жылдары басталды. Қозғалыстың бастапқы кезеңінде артушылық  сипаты басым еді. «Жаңа Османдар» ұйымының мүшелері және белгілі ағартушы, жазушы Намык Кемал бастаған бірқатар зиялы топтар түрік тілінің дамуының және оның әдеби тіл дәрежесіне көтерілуіне, ағарту ісіне зор үлестерін қосты. Ендігі реформалық қозғалыс толқынының өкілдері империяның тұтастығын сақтау шараларын іздестірді. </w:t>
      </w:r>
      <w:r>
        <w:rPr>
          <w:rFonts w:ascii="Times New Roman" w:hAnsi="Times New Roman"/>
          <w:sz w:val="28"/>
        </w:rPr>
        <w:t xml:space="preserve">1889 </w:t>
      </w:r>
      <w:proofErr w:type="spellStart"/>
      <w:r>
        <w:rPr>
          <w:rFonts w:ascii="Times New Roman" w:hAnsi="Times New Roman"/>
          <w:sz w:val="28"/>
        </w:rPr>
        <w:t>жылғы</w:t>
      </w:r>
      <w:proofErr w:type="spellEnd"/>
      <w:r>
        <w:rPr>
          <w:rFonts w:ascii="Times New Roman" w:hAnsi="Times New Roman"/>
          <w:sz w:val="28"/>
        </w:rPr>
        <w:t xml:space="preserve"> </w:t>
      </w:r>
      <w:proofErr w:type="spellStart"/>
      <w:r>
        <w:rPr>
          <w:rFonts w:ascii="Times New Roman" w:hAnsi="Times New Roman"/>
          <w:sz w:val="28"/>
        </w:rPr>
        <w:t>Стамбулда</w:t>
      </w:r>
      <w:proofErr w:type="spellEnd"/>
      <w:r>
        <w:rPr>
          <w:rFonts w:ascii="Times New Roman" w:hAnsi="Times New Roman"/>
          <w:sz w:val="28"/>
        </w:rPr>
        <w:t xml:space="preserve"> «</w:t>
      </w:r>
      <w:proofErr w:type="spellStart"/>
      <w:r>
        <w:rPr>
          <w:rFonts w:ascii="Times New Roman" w:hAnsi="Times New Roman"/>
          <w:sz w:val="28"/>
        </w:rPr>
        <w:t>Бірлік</w:t>
      </w:r>
      <w:proofErr w:type="spellEnd"/>
      <w:r>
        <w:rPr>
          <w:rFonts w:ascii="Times New Roman" w:hAnsi="Times New Roman"/>
          <w:sz w:val="28"/>
        </w:rPr>
        <w:t xml:space="preserve"> </w:t>
      </w:r>
      <w:proofErr w:type="spellStart"/>
      <w:r>
        <w:rPr>
          <w:rFonts w:ascii="Times New Roman" w:hAnsi="Times New Roman"/>
          <w:sz w:val="28"/>
        </w:rPr>
        <w:t>және</w:t>
      </w:r>
      <w:proofErr w:type="spellEnd"/>
      <w:r>
        <w:rPr>
          <w:rFonts w:ascii="Times New Roman" w:hAnsi="Times New Roman"/>
          <w:sz w:val="28"/>
        </w:rPr>
        <w:t xml:space="preserve"> прогресс» (</w:t>
      </w:r>
      <w:proofErr w:type="spellStart"/>
      <w:r>
        <w:rPr>
          <w:rFonts w:ascii="Times New Roman" w:hAnsi="Times New Roman"/>
          <w:sz w:val="28"/>
        </w:rPr>
        <w:t>Иттихад</w:t>
      </w:r>
      <w:proofErr w:type="spellEnd"/>
      <w:r>
        <w:rPr>
          <w:rFonts w:ascii="Times New Roman" w:hAnsi="Times New Roman"/>
          <w:sz w:val="28"/>
        </w:rPr>
        <w:t xml:space="preserve"> </w:t>
      </w:r>
      <w:proofErr w:type="spellStart"/>
      <w:r>
        <w:rPr>
          <w:rFonts w:ascii="Times New Roman" w:hAnsi="Times New Roman"/>
          <w:sz w:val="28"/>
        </w:rPr>
        <w:t>ве</w:t>
      </w:r>
      <w:proofErr w:type="spellEnd"/>
      <w:r>
        <w:rPr>
          <w:rFonts w:ascii="Times New Roman" w:hAnsi="Times New Roman"/>
          <w:sz w:val="28"/>
        </w:rPr>
        <w:t xml:space="preserve"> </w:t>
      </w:r>
      <w:proofErr w:type="spellStart"/>
      <w:r>
        <w:rPr>
          <w:rFonts w:ascii="Times New Roman" w:hAnsi="Times New Roman"/>
          <w:sz w:val="28"/>
        </w:rPr>
        <w:t>теракки</w:t>
      </w:r>
      <w:proofErr w:type="spellEnd"/>
      <w:r>
        <w:rPr>
          <w:rFonts w:ascii="Times New Roman" w:hAnsi="Times New Roman"/>
          <w:sz w:val="28"/>
        </w:rPr>
        <w:t xml:space="preserve">) </w:t>
      </w:r>
      <w:proofErr w:type="spellStart"/>
      <w:r>
        <w:rPr>
          <w:rFonts w:ascii="Times New Roman" w:hAnsi="Times New Roman"/>
          <w:sz w:val="28"/>
        </w:rPr>
        <w:t>партиясы</w:t>
      </w:r>
      <w:proofErr w:type="spellEnd"/>
      <w:r>
        <w:rPr>
          <w:rFonts w:ascii="Times New Roman" w:hAnsi="Times New Roman"/>
          <w:sz w:val="28"/>
        </w:rPr>
        <w:t xml:space="preserve"> </w:t>
      </w:r>
      <w:proofErr w:type="spellStart"/>
      <w:r>
        <w:rPr>
          <w:rFonts w:ascii="Times New Roman" w:hAnsi="Times New Roman"/>
          <w:sz w:val="28"/>
        </w:rPr>
        <w:t>құрылды</w:t>
      </w:r>
      <w:proofErr w:type="spellEnd"/>
      <w:r>
        <w:rPr>
          <w:rFonts w:ascii="Times New Roman" w:hAnsi="Times New Roman"/>
          <w:sz w:val="28"/>
        </w:rPr>
        <w:t xml:space="preserve">. </w:t>
      </w:r>
      <w:proofErr w:type="spellStart"/>
      <w:r>
        <w:rPr>
          <w:rFonts w:ascii="Times New Roman" w:hAnsi="Times New Roman"/>
          <w:sz w:val="28"/>
        </w:rPr>
        <w:t>Бұл</w:t>
      </w:r>
      <w:proofErr w:type="spellEnd"/>
      <w:r>
        <w:rPr>
          <w:rFonts w:ascii="Times New Roman" w:hAnsi="Times New Roman"/>
          <w:sz w:val="28"/>
        </w:rPr>
        <w:t xml:space="preserve"> </w:t>
      </w:r>
      <w:proofErr w:type="spellStart"/>
      <w:r>
        <w:rPr>
          <w:rFonts w:ascii="Times New Roman" w:hAnsi="Times New Roman"/>
          <w:sz w:val="28"/>
        </w:rPr>
        <w:t>ұйымның</w:t>
      </w:r>
      <w:proofErr w:type="spellEnd"/>
      <w:r>
        <w:rPr>
          <w:rFonts w:ascii="Times New Roman" w:hAnsi="Times New Roman"/>
          <w:sz w:val="28"/>
        </w:rPr>
        <w:t xml:space="preserve"> </w:t>
      </w:r>
      <w:proofErr w:type="spellStart"/>
      <w:r>
        <w:rPr>
          <w:rFonts w:ascii="Times New Roman" w:hAnsi="Times New Roman"/>
          <w:sz w:val="28"/>
        </w:rPr>
        <w:t>бөлімдері</w:t>
      </w:r>
      <w:proofErr w:type="spellEnd"/>
      <w:r>
        <w:rPr>
          <w:rFonts w:ascii="Times New Roman" w:hAnsi="Times New Roman"/>
          <w:sz w:val="28"/>
        </w:rPr>
        <w:t xml:space="preserve"> </w:t>
      </w:r>
      <w:proofErr w:type="spellStart"/>
      <w:r>
        <w:rPr>
          <w:rFonts w:ascii="Times New Roman" w:hAnsi="Times New Roman"/>
          <w:sz w:val="28"/>
        </w:rPr>
        <w:t>провинциялары</w:t>
      </w:r>
      <w:proofErr w:type="spellEnd"/>
      <w:r>
        <w:rPr>
          <w:rFonts w:ascii="Times New Roman" w:hAnsi="Times New Roman"/>
          <w:sz w:val="28"/>
        </w:rPr>
        <w:t xml:space="preserve"> мен </w:t>
      </w:r>
      <w:proofErr w:type="spellStart"/>
      <w:r>
        <w:rPr>
          <w:rFonts w:ascii="Times New Roman" w:hAnsi="Times New Roman"/>
          <w:sz w:val="28"/>
        </w:rPr>
        <w:t>шетелде</w:t>
      </w:r>
      <w:proofErr w:type="spellEnd"/>
      <w:r>
        <w:rPr>
          <w:rFonts w:ascii="Times New Roman" w:hAnsi="Times New Roman"/>
          <w:sz w:val="28"/>
        </w:rPr>
        <w:t xml:space="preserve"> де </w:t>
      </w:r>
      <w:proofErr w:type="spellStart"/>
      <w:r>
        <w:rPr>
          <w:rFonts w:ascii="Times New Roman" w:hAnsi="Times New Roman"/>
          <w:sz w:val="28"/>
        </w:rPr>
        <w:t>құрылды</w:t>
      </w:r>
      <w:proofErr w:type="spellEnd"/>
      <w:r>
        <w:rPr>
          <w:rFonts w:ascii="Times New Roman" w:hAnsi="Times New Roman"/>
          <w:sz w:val="28"/>
        </w:rPr>
        <w:t xml:space="preserve">. </w:t>
      </w:r>
      <w:proofErr w:type="spellStart"/>
      <w:r>
        <w:rPr>
          <w:rFonts w:ascii="Times New Roman" w:hAnsi="Times New Roman"/>
          <w:sz w:val="28"/>
        </w:rPr>
        <w:t>Ұйымның</w:t>
      </w:r>
      <w:proofErr w:type="spellEnd"/>
      <w:r>
        <w:rPr>
          <w:rFonts w:ascii="Times New Roman" w:hAnsi="Times New Roman"/>
          <w:sz w:val="28"/>
        </w:rPr>
        <w:t xml:space="preserve"> </w:t>
      </w:r>
      <w:proofErr w:type="spellStart"/>
      <w:r>
        <w:rPr>
          <w:rFonts w:ascii="Times New Roman" w:hAnsi="Times New Roman"/>
          <w:sz w:val="28"/>
        </w:rPr>
        <w:t>алға</w:t>
      </w:r>
      <w:proofErr w:type="spellEnd"/>
      <w:r>
        <w:rPr>
          <w:rFonts w:ascii="Times New Roman" w:hAnsi="Times New Roman"/>
          <w:sz w:val="28"/>
        </w:rPr>
        <w:t xml:space="preserve"> </w:t>
      </w:r>
      <w:proofErr w:type="spellStart"/>
      <w:r>
        <w:rPr>
          <w:rFonts w:ascii="Times New Roman" w:hAnsi="Times New Roman"/>
          <w:sz w:val="28"/>
        </w:rPr>
        <w:t>қойған</w:t>
      </w:r>
      <w:proofErr w:type="spellEnd"/>
      <w:r>
        <w:rPr>
          <w:rFonts w:ascii="Times New Roman" w:hAnsi="Times New Roman"/>
          <w:sz w:val="28"/>
        </w:rPr>
        <w:t xml:space="preserve"> </w:t>
      </w:r>
      <w:proofErr w:type="spellStart"/>
      <w:r>
        <w:rPr>
          <w:rFonts w:ascii="Times New Roman" w:hAnsi="Times New Roman"/>
          <w:sz w:val="28"/>
        </w:rPr>
        <w:t>жақын</w:t>
      </w:r>
      <w:proofErr w:type="spellEnd"/>
      <w:r>
        <w:rPr>
          <w:rFonts w:ascii="Times New Roman" w:hAnsi="Times New Roman"/>
          <w:sz w:val="28"/>
        </w:rPr>
        <w:t xml:space="preserve"> </w:t>
      </w:r>
      <w:proofErr w:type="spellStart"/>
      <w:r>
        <w:rPr>
          <w:rFonts w:ascii="Times New Roman" w:hAnsi="Times New Roman"/>
          <w:sz w:val="28"/>
        </w:rPr>
        <w:t>арадағы</w:t>
      </w:r>
      <w:proofErr w:type="spellEnd"/>
      <w:r>
        <w:rPr>
          <w:rFonts w:ascii="Times New Roman" w:hAnsi="Times New Roman"/>
          <w:sz w:val="28"/>
        </w:rPr>
        <w:t xml:space="preserve"> </w:t>
      </w:r>
      <w:proofErr w:type="spellStart"/>
      <w:r>
        <w:rPr>
          <w:rFonts w:ascii="Times New Roman" w:hAnsi="Times New Roman"/>
          <w:sz w:val="28"/>
        </w:rPr>
        <w:t>мақсаты</w:t>
      </w:r>
      <w:proofErr w:type="spellEnd"/>
      <w:r>
        <w:rPr>
          <w:rFonts w:ascii="Times New Roman" w:hAnsi="Times New Roman"/>
          <w:sz w:val="28"/>
        </w:rPr>
        <w:t xml:space="preserve"> – </w:t>
      </w:r>
      <w:proofErr w:type="spellStart"/>
      <w:r>
        <w:rPr>
          <w:rFonts w:ascii="Times New Roman" w:hAnsi="Times New Roman"/>
          <w:sz w:val="28"/>
        </w:rPr>
        <w:t>конституциялық</w:t>
      </w:r>
      <w:proofErr w:type="spellEnd"/>
      <w:r>
        <w:rPr>
          <w:rFonts w:ascii="Times New Roman" w:hAnsi="Times New Roman"/>
          <w:sz w:val="28"/>
        </w:rPr>
        <w:t xml:space="preserve"> </w:t>
      </w:r>
      <w:proofErr w:type="spellStart"/>
      <w:r>
        <w:rPr>
          <w:rFonts w:ascii="Times New Roman" w:hAnsi="Times New Roman"/>
          <w:sz w:val="28"/>
        </w:rPr>
        <w:t>мемлекет</w:t>
      </w:r>
      <w:proofErr w:type="spellEnd"/>
      <w:r>
        <w:rPr>
          <w:rFonts w:ascii="Times New Roman" w:hAnsi="Times New Roman"/>
          <w:sz w:val="28"/>
        </w:rPr>
        <w:t xml:space="preserve"> </w:t>
      </w:r>
      <w:proofErr w:type="spellStart"/>
      <w:r>
        <w:rPr>
          <w:rFonts w:ascii="Times New Roman" w:hAnsi="Times New Roman"/>
          <w:sz w:val="28"/>
        </w:rPr>
        <w:t>құру</w:t>
      </w:r>
      <w:proofErr w:type="spellEnd"/>
      <w:r>
        <w:rPr>
          <w:rFonts w:ascii="Times New Roman" w:hAnsi="Times New Roman"/>
          <w:sz w:val="28"/>
        </w:rPr>
        <w:t xml:space="preserve"> </w:t>
      </w:r>
      <w:proofErr w:type="spellStart"/>
      <w:r>
        <w:rPr>
          <w:rFonts w:ascii="Times New Roman" w:hAnsi="Times New Roman"/>
          <w:sz w:val="28"/>
        </w:rPr>
        <w:t>болатын</w:t>
      </w:r>
      <w:proofErr w:type="spellEnd"/>
      <w:r>
        <w:rPr>
          <w:rFonts w:ascii="Times New Roman" w:hAnsi="Times New Roman"/>
          <w:sz w:val="28"/>
        </w:rPr>
        <w:t xml:space="preserve">. </w:t>
      </w:r>
      <w:proofErr w:type="spellStart"/>
      <w:r>
        <w:rPr>
          <w:rFonts w:ascii="Times New Roman" w:hAnsi="Times New Roman"/>
          <w:sz w:val="28"/>
        </w:rPr>
        <w:t>Реформалық</w:t>
      </w:r>
      <w:proofErr w:type="spellEnd"/>
      <w:r>
        <w:rPr>
          <w:rFonts w:ascii="Times New Roman" w:hAnsi="Times New Roman"/>
          <w:sz w:val="28"/>
        </w:rPr>
        <w:t xml:space="preserve"> </w:t>
      </w:r>
      <w:proofErr w:type="spellStart"/>
      <w:r>
        <w:rPr>
          <w:rFonts w:ascii="Times New Roman" w:hAnsi="Times New Roman"/>
          <w:sz w:val="28"/>
        </w:rPr>
        <w:t>шаралар</w:t>
      </w:r>
      <w:proofErr w:type="spellEnd"/>
      <w:r>
        <w:rPr>
          <w:rFonts w:ascii="Times New Roman" w:hAnsi="Times New Roman"/>
          <w:sz w:val="28"/>
        </w:rPr>
        <w:t xml:space="preserve"> </w:t>
      </w:r>
      <w:proofErr w:type="spellStart"/>
      <w:r>
        <w:rPr>
          <w:rFonts w:ascii="Times New Roman" w:hAnsi="Times New Roman"/>
          <w:sz w:val="28"/>
        </w:rPr>
        <w:t>жүгізі</w:t>
      </w:r>
      <w:proofErr w:type="gramStart"/>
      <w:r>
        <w:rPr>
          <w:rFonts w:ascii="Times New Roman" w:hAnsi="Times New Roman"/>
          <w:sz w:val="28"/>
        </w:rPr>
        <w:t>п</w:t>
      </w:r>
      <w:proofErr w:type="spellEnd"/>
      <w:proofErr w:type="gramEnd"/>
      <w:r>
        <w:rPr>
          <w:rFonts w:ascii="Times New Roman" w:hAnsi="Times New Roman"/>
          <w:sz w:val="28"/>
        </w:rPr>
        <w:t xml:space="preserve">, </w:t>
      </w:r>
      <w:proofErr w:type="spellStart"/>
      <w:r>
        <w:rPr>
          <w:rFonts w:ascii="Times New Roman" w:hAnsi="Times New Roman"/>
          <w:sz w:val="28"/>
        </w:rPr>
        <w:t>елдің</w:t>
      </w:r>
      <w:proofErr w:type="spellEnd"/>
      <w:r>
        <w:rPr>
          <w:rFonts w:ascii="Times New Roman" w:hAnsi="Times New Roman"/>
          <w:sz w:val="28"/>
        </w:rPr>
        <w:t xml:space="preserve"> </w:t>
      </w:r>
      <w:proofErr w:type="spellStart"/>
      <w:r>
        <w:rPr>
          <w:rFonts w:ascii="Times New Roman" w:hAnsi="Times New Roman"/>
          <w:sz w:val="28"/>
        </w:rPr>
        <w:t>экономикасын</w:t>
      </w:r>
      <w:proofErr w:type="spellEnd"/>
      <w:r>
        <w:rPr>
          <w:rFonts w:ascii="Times New Roman" w:hAnsi="Times New Roman"/>
          <w:sz w:val="28"/>
        </w:rPr>
        <w:t xml:space="preserve"> </w:t>
      </w:r>
      <w:proofErr w:type="spellStart"/>
      <w:r>
        <w:rPr>
          <w:rFonts w:ascii="Times New Roman" w:hAnsi="Times New Roman"/>
          <w:sz w:val="28"/>
        </w:rPr>
        <w:t>көтеру</w:t>
      </w:r>
      <w:proofErr w:type="spellEnd"/>
      <w:r>
        <w:rPr>
          <w:rFonts w:ascii="Times New Roman" w:hAnsi="Times New Roman"/>
          <w:sz w:val="28"/>
        </w:rPr>
        <w:t xml:space="preserve">, </w:t>
      </w:r>
      <w:proofErr w:type="spellStart"/>
      <w:r>
        <w:rPr>
          <w:rFonts w:ascii="Times New Roman" w:hAnsi="Times New Roman"/>
          <w:sz w:val="28"/>
        </w:rPr>
        <w:t>қоғамды</w:t>
      </w:r>
      <w:proofErr w:type="spellEnd"/>
      <w:r>
        <w:rPr>
          <w:rFonts w:ascii="Times New Roman" w:hAnsi="Times New Roman"/>
          <w:sz w:val="28"/>
        </w:rPr>
        <w:t xml:space="preserve"> </w:t>
      </w:r>
      <w:proofErr w:type="spellStart"/>
      <w:r>
        <w:rPr>
          <w:rFonts w:ascii="Times New Roman" w:hAnsi="Times New Roman"/>
          <w:sz w:val="28"/>
        </w:rPr>
        <w:t>жан-жақты</w:t>
      </w:r>
      <w:proofErr w:type="spellEnd"/>
      <w:r>
        <w:rPr>
          <w:rFonts w:ascii="Times New Roman" w:hAnsi="Times New Roman"/>
          <w:sz w:val="28"/>
        </w:rPr>
        <w:t xml:space="preserve"> </w:t>
      </w:r>
      <w:proofErr w:type="spellStart"/>
      <w:r>
        <w:rPr>
          <w:rFonts w:ascii="Times New Roman" w:hAnsi="Times New Roman"/>
          <w:sz w:val="28"/>
        </w:rPr>
        <w:t>жаңарту</w:t>
      </w:r>
      <w:proofErr w:type="spellEnd"/>
      <w:r>
        <w:rPr>
          <w:rFonts w:ascii="Times New Roman" w:hAnsi="Times New Roman"/>
          <w:sz w:val="28"/>
        </w:rPr>
        <w:t xml:space="preserve"> </w:t>
      </w:r>
      <w:proofErr w:type="spellStart"/>
      <w:r>
        <w:rPr>
          <w:rFonts w:ascii="Times New Roman" w:hAnsi="Times New Roman"/>
          <w:sz w:val="28"/>
        </w:rPr>
        <w:t>көзделді</w:t>
      </w:r>
      <w:proofErr w:type="spellEnd"/>
      <w:r>
        <w:rPr>
          <w:rFonts w:ascii="Times New Roman" w:hAnsi="Times New Roman"/>
          <w:sz w:val="28"/>
        </w:rPr>
        <w:t xml:space="preserve">. </w:t>
      </w:r>
      <w:proofErr w:type="spellStart"/>
      <w:r>
        <w:rPr>
          <w:rFonts w:ascii="Times New Roman" w:hAnsi="Times New Roman"/>
          <w:sz w:val="28"/>
        </w:rPr>
        <w:t>Бұл</w:t>
      </w:r>
      <w:proofErr w:type="spellEnd"/>
      <w:r>
        <w:rPr>
          <w:rFonts w:ascii="Times New Roman" w:hAnsi="Times New Roman"/>
          <w:sz w:val="28"/>
        </w:rPr>
        <w:t xml:space="preserve"> </w:t>
      </w:r>
      <w:proofErr w:type="spellStart"/>
      <w:r>
        <w:rPr>
          <w:rFonts w:ascii="Times New Roman" w:hAnsi="Times New Roman"/>
          <w:sz w:val="28"/>
        </w:rPr>
        <w:t>қозғалыстың</w:t>
      </w:r>
      <w:proofErr w:type="spellEnd"/>
      <w:r>
        <w:rPr>
          <w:rFonts w:ascii="Times New Roman" w:hAnsi="Times New Roman"/>
          <w:sz w:val="28"/>
        </w:rPr>
        <w:t xml:space="preserve">  </w:t>
      </w:r>
      <w:proofErr w:type="spellStart"/>
      <w:r>
        <w:rPr>
          <w:rFonts w:ascii="Times New Roman" w:hAnsi="Times New Roman"/>
          <w:sz w:val="28"/>
        </w:rPr>
        <w:t>өкілдерін</w:t>
      </w:r>
      <w:proofErr w:type="spellEnd"/>
      <w:r>
        <w:rPr>
          <w:rFonts w:ascii="Times New Roman" w:hAnsi="Times New Roman"/>
          <w:sz w:val="28"/>
        </w:rPr>
        <w:t xml:space="preserve"> «</w:t>
      </w:r>
      <w:proofErr w:type="spellStart"/>
      <w:r>
        <w:rPr>
          <w:rFonts w:ascii="Times New Roman" w:hAnsi="Times New Roman"/>
          <w:sz w:val="28"/>
        </w:rPr>
        <w:t>жас</w:t>
      </w:r>
      <w:proofErr w:type="spellEnd"/>
      <w:r>
        <w:rPr>
          <w:rFonts w:ascii="Times New Roman" w:hAnsi="Times New Roman"/>
          <w:sz w:val="28"/>
        </w:rPr>
        <w:t xml:space="preserve"> </w:t>
      </w:r>
      <w:proofErr w:type="spellStart"/>
      <w:r>
        <w:rPr>
          <w:rFonts w:ascii="Times New Roman" w:hAnsi="Times New Roman"/>
          <w:sz w:val="28"/>
        </w:rPr>
        <w:t>түріктер</w:t>
      </w:r>
      <w:proofErr w:type="spellEnd"/>
      <w:r>
        <w:rPr>
          <w:rFonts w:ascii="Times New Roman" w:hAnsi="Times New Roman"/>
          <w:sz w:val="28"/>
        </w:rPr>
        <w:t>»</w:t>
      </w:r>
      <w:r>
        <w:rPr>
          <w:rFonts w:ascii="Times New Roman" w:hAnsi="Times New Roman"/>
          <w:i/>
          <w:sz w:val="28"/>
        </w:rPr>
        <w:t xml:space="preserve"> </w:t>
      </w:r>
      <w:proofErr w:type="spellStart"/>
      <w:r>
        <w:rPr>
          <w:rFonts w:ascii="Times New Roman" w:hAnsi="Times New Roman"/>
          <w:sz w:val="28"/>
        </w:rPr>
        <w:t>деп</w:t>
      </w:r>
      <w:proofErr w:type="spellEnd"/>
      <w:r>
        <w:rPr>
          <w:rFonts w:ascii="Times New Roman" w:hAnsi="Times New Roman"/>
          <w:sz w:val="28"/>
        </w:rPr>
        <w:t xml:space="preserve"> </w:t>
      </w:r>
      <w:proofErr w:type="spellStart"/>
      <w:r>
        <w:rPr>
          <w:rFonts w:ascii="Times New Roman" w:hAnsi="Times New Roman"/>
          <w:sz w:val="28"/>
        </w:rPr>
        <w:t>атады</w:t>
      </w:r>
      <w:proofErr w:type="spellEnd"/>
      <w:r>
        <w:rPr>
          <w:rFonts w:ascii="Times New Roman" w:hAnsi="Times New Roman"/>
          <w:sz w:val="28"/>
        </w:rPr>
        <w:t xml:space="preserve">. </w:t>
      </w:r>
    </w:p>
    <w:p w:rsidR="00DD585F" w:rsidRPr="002B1560" w:rsidRDefault="00DD585F" w:rsidP="00DD585F">
      <w:pPr>
        <w:spacing w:after="0" w:line="240" w:lineRule="auto"/>
        <w:ind w:firstLine="709"/>
        <w:jc w:val="both"/>
        <w:rPr>
          <w:rFonts w:ascii="Times New Roman" w:hAnsi="Times New Roman"/>
          <w:sz w:val="28"/>
          <w:lang w:val="kk-KZ"/>
        </w:rPr>
      </w:pPr>
      <w:r w:rsidRPr="006C29AA">
        <w:rPr>
          <w:rFonts w:ascii="Times New Roman" w:hAnsi="Times New Roman"/>
          <w:b/>
          <w:sz w:val="28"/>
          <w:lang w:val="kk-KZ"/>
        </w:rPr>
        <w:t>Қорыта келе</w:t>
      </w:r>
      <w:r w:rsidRPr="00F467B2">
        <w:rPr>
          <w:rFonts w:ascii="Times New Roman" w:hAnsi="Times New Roman"/>
          <w:sz w:val="28"/>
          <w:lang w:val="kk-KZ"/>
        </w:rPr>
        <w:t>, төмендегідей пікір б</w:t>
      </w:r>
      <w:r>
        <w:rPr>
          <w:rFonts w:ascii="Times New Roman" w:hAnsi="Times New Roman"/>
          <w:sz w:val="28"/>
          <w:lang w:val="kk-KZ"/>
        </w:rPr>
        <w:t>і</w:t>
      </w:r>
      <w:r w:rsidRPr="00F467B2">
        <w:rPr>
          <w:rFonts w:ascii="Times New Roman" w:hAnsi="Times New Roman"/>
          <w:sz w:val="28"/>
          <w:lang w:val="kk-KZ"/>
        </w:rPr>
        <w:t xml:space="preserve">лдіруге болады: </w:t>
      </w:r>
      <w:r w:rsidRPr="002B1560">
        <w:rPr>
          <w:rFonts w:ascii="Times New Roman" w:hAnsi="Times New Roman"/>
          <w:sz w:val="28"/>
          <w:lang w:val="kk-KZ"/>
        </w:rPr>
        <w:t xml:space="preserve">1839-1853 жылдар аралығында өткен танзиматтың бірінші сатысы мемлекеттік басқару, экономика, мәдениет саласындағы өзгерістерге толы болды. Атап айтқанда, бұл шаралар елдің буржуазиялық даму жолына түсуге  алғышарт жасады, деревня мен қалалардағы дәстүрлі институттардың жойылуына түрткі болды, еуропалық өркениеттің жетістіктеріне қол жеткізілді. Бірақ олар, империяны сақтап қалу үшін, билеуші топтың өкілдерімен жүргізілді. Сондықтан, қалыптасқан тәртіптерге тек жартылай өзгерістер әкелді. Реформаторлардың өздері қоғамда қолдау тапқан жоқ, тұрғындардың негізгі тобының өміріне жеңілдіктер енген жоқ. Сонымен бірге, шетел мемлекеттерінің араласуын тоқтататын өзгерістерге қол жеткізілмеді. </w:t>
      </w:r>
    </w:p>
    <w:p w:rsidR="00DD585F" w:rsidRPr="002B1560" w:rsidRDefault="00DD585F" w:rsidP="00DD585F">
      <w:pPr>
        <w:spacing w:after="0" w:line="240" w:lineRule="auto"/>
        <w:ind w:firstLine="709"/>
        <w:jc w:val="both"/>
        <w:rPr>
          <w:rFonts w:ascii="Times New Roman" w:hAnsi="Times New Roman"/>
          <w:sz w:val="28"/>
          <w:lang w:val="kk-KZ"/>
        </w:rPr>
      </w:pPr>
      <w:r w:rsidRPr="002B1560">
        <w:rPr>
          <w:rFonts w:ascii="Times New Roman" w:hAnsi="Times New Roman"/>
          <w:sz w:val="28"/>
          <w:lang w:val="kk-KZ"/>
        </w:rPr>
        <w:t xml:space="preserve">1856 жылы танзиматтың екінші сатысы басталды. Оның негізгі тұстары 1856 жылғы Хатт-и-хумаюн ережесінде баяндалды. Бұл ішкі өзгерістерді көздеген кең жоба болатын. Танзимат кезеңінде мемлекеттік құрылымдардың ішкі ұйымдары бірқатар өзгерістерге ұшырады. Реформа барысында жаңа ұйымдар қалыптастырылды, бұл ұйымдар уақыт талабынан туындаған – министрлер кеңесі, жалпы империя лық және арнайы ұйымдар, өзін-өзі басқару ұйымдары еді. Мемлекетті басқару мәселесін коллегиалды түрде шешу үшін, азаматтық және </w:t>
      </w:r>
      <w:r w:rsidR="001C6A7F">
        <w:rPr>
          <w:rFonts w:ascii="Times New Roman" w:hAnsi="Times New Roman"/>
          <w:sz w:val="28"/>
          <w:lang w:val="kk-KZ"/>
        </w:rPr>
        <w:t>ә</w:t>
      </w:r>
      <w:r w:rsidRPr="002B1560">
        <w:rPr>
          <w:rFonts w:ascii="Times New Roman" w:hAnsi="Times New Roman"/>
          <w:sz w:val="28"/>
          <w:lang w:val="kk-KZ"/>
        </w:rPr>
        <w:t xml:space="preserve">скери басқару ұйымдарында әртүрлі арнайы кеңесші ұйымдар құрылды. Бұндай ұйымдарға – Қаржы, Есеп, Полиция, Почта, Телеграф, Адмиралейство, Жер мәселесі, Өнеркәсіп, Қосымша салық ұйымдары жатады. </w:t>
      </w:r>
    </w:p>
    <w:p w:rsidR="00DD585F" w:rsidRDefault="00DD585F" w:rsidP="00DD585F">
      <w:pPr>
        <w:autoSpaceDE w:val="0"/>
        <w:autoSpaceDN w:val="0"/>
        <w:adjustRightInd w:val="0"/>
        <w:spacing w:after="0" w:line="240" w:lineRule="auto"/>
        <w:ind w:firstLine="708"/>
        <w:jc w:val="both"/>
        <w:rPr>
          <w:rFonts w:ascii="Times New Roman" w:hAnsi="Times New Roman"/>
          <w:sz w:val="28"/>
          <w:szCs w:val="28"/>
          <w:lang w:val="kk-KZ"/>
        </w:rPr>
      </w:pPr>
    </w:p>
    <w:p w:rsidR="00DD585F" w:rsidRPr="002C4E92" w:rsidRDefault="00DD585F" w:rsidP="002D3BD0">
      <w:pPr>
        <w:pStyle w:val="a5"/>
        <w:ind w:left="360" w:right="-1"/>
        <w:rPr>
          <w:rFonts w:ascii="Times New Roman" w:hAnsi="Times New Roman" w:cs="Times New Roman"/>
          <w:b/>
          <w:sz w:val="28"/>
          <w:szCs w:val="28"/>
          <w:lang w:val="kk-KZ"/>
        </w:rPr>
      </w:pPr>
      <w:r w:rsidRPr="002C4E92">
        <w:rPr>
          <w:rFonts w:ascii="Times New Roman" w:hAnsi="Times New Roman" w:cs="Times New Roman"/>
          <w:b/>
          <w:sz w:val="28"/>
          <w:szCs w:val="28"/>
          <w:lang w:val="kk-KZ"/>
        </w:rPr>
        <w:t>Пайдаланған әдебиет</w:t>
      </w:r>
      <w:r w:rsidR="00DB4C6F">
        <w:rPr>
          <w:rFonts w:ascii="Times New Roman" w:hAnsi="Times New Roman" w:cs="Times New Roman"/>
          <w:b/>
          <w:sz w:val="28"/>
          <w:szCs w:val="28"/>
          <w:lang w:val="kk-KZ"/>
        </w:rPr>
        <w:t>тер</w:t>
      </w:r>
      <w:r w:rsidRPr="002C4E92">
        <w:rPr>
          <w:rFonts w:ascii="Times New Roman" w:hAnsi="Times New Roman" w:cs="Times New Roman"/>
          <w:b/>
          <w:sz w:val="28"/>
          <w:szCs w:val="28"/>
          <w:lang w:val="kk-KZ"/>
        </w:rPr>
        <w:t xml:space="preserve"> тізімі</w:t>
      </w:r>
    </w:p>
    <w:p w:rsidR="00DD585F" w:rsidRPr="002531E3" w:rsidRDefault="005A348E" w:rsidP="007577AB">
      <w:pPr>
        <w:autoSpaceDE w:val="0"/>
        <w:autoSpaceDN w:val="0"/>
        <w:adjustRightInd w:val="0"/>
        <w:spacing w:after="0" w:line="240" w:lineRule="auto"/>
        <w:ind w:firstLine="284"/>
        <w:jc w:val="both"/>
        <w:rPr>
          <w:rFonts w:ascii="Times New Roman" w:hAnsi="Times New Roman" w:cs="Times New Roman"/>
          <w:sz w:val="28"/>
          <w:szCs w:val="28"/>
          <w:highlight w:val="white"/>
        </w:rPr>
      </w:pPr>
      <w:r>
        <w:rPr>
          <w:rFonts w:ascii="Times New Roman" w:hAnsi="Times New Roman"/>
          <w:sz w:val="24"/>
          <w:szCs w:val="24"/>
          <w:highlight w:val="white"/>
          <w:lang w:val="kk-KZ"/>
        </w:rPr>
        <w:lastRenderedPageBreak/>
        <w:t xml:space="preserve">1. </w:t>
      </w:r>
      <w:r w:rsidR="00DD585F" w:rsidRPr="002531E3">
        <w:rPr>
          <w:rFonts w:ascii="Times New Roman" w:hAnsi="Times New Roman" w:cs="Times New Roman"/>
          <w:sz w:val="28"/>
          <w:szCs w:val="28"/>
          <w:highlight w:val="white"/>
        </w:rPr>
        <w:t>Чихачев П.А. Письма о Турции. Источники на турецком языке</w:t>
      </w:r>
      <w:r w:rsidR="00DD585F" w:rsidRPr="002531E3">
        <w:rPr>
          <w:rFonts w:ascii="Times New Roman" w:hAnsi="Times New Roman" w:cs="Times New Roman"/>
          <w:sz w:val="28"/>
          <w:szCs w:val="28"/>
          <w:highlight w:val="white"/>
          <w:lang w:val="kk-KZ"/>
        </w:rPr>
        <w:t>.</w:t>
      </w:r>
      <w:r w:rsidR="00DD585F" w:rsidRPr="002531E3">
        <w:rPr>
          <w:rFonts w:ascii="Times New Roman" w:hAnsi="Times New Roman" w:cs="Times New Roman"/>
          <w:sz w:val="28"/>
          <w:szCs w:val="28"/>
          <w:highlight w:val="white"/>
        </w:rPr>
        <w:t xml:space="preserve"> </w:t>
      </w:r>
      <w:r w:rsidR="007577AB" w:rsidRPr="002531E3">
        <w:rPr>
          <w:rFonts w:ascii="Times New Roman" w:hAnsi="Times New Roman" w:cs="Times New Roman"/>
          <w:sz w:val="28"/>
          <w:szCs w:val="28"/>
        </w:rPr>
        <w:t>–</w:t>
      </w:r>
      <w:r w:rsidR="007577AB" w:rsidRPr="002531E3">
        <w:rPr>
          <w:rFonts w:ascii="Times New Roman" w:hAnsi="Times New Roman" w:cs="Times New Roman"/>
          <w:sz w:val="28"/>
          <w:szCs w:val="28"/>
          <w:lang w:val="kk-KZ"/>
        </w:rPr>
        <w:t xml:space="preserve"> </w:t>
      </w:r>
      <w:r w:rsidR="00DD585F" w:rsidRPr="002531E3">
        <w:rPr>
          <w:rFonts w:ascii="Times New Roman" w:hAnsi="Times New Roman" w:cs="Times New Roman"/>
          <w:sz w:val="28"/>
          <w:szCs w:val="28"/>
          <w:highlight w:val="white"/>
        </w:rPr>
        <w:t>М.</w:t>
      </w:r>
      <w:r w:rsidR="007577AB" w:rsidRPr="002531E3">
        <w:rPr>
          <w:rFonts w:ascii="Times New Roman" w:hAnsi="Times New Roman" w:cs="Times New Roman"/>
          <w:sz w:val="28"/>
          <w:szCs w:val="28"/>
        </w:rPr>
        <w:t xml:space="preserve"> Изд-во вост. </w:t>
      </w:r>
      <w:proofErr w:type="gramStart"/>
      <w:r w:rsidR="007577AB" w:rsidRPr="002531E3">
        <w:rPr>
          <w:rFonts w:ascii="Times New Roman" w:hAnsi="Times New Roman" w:cs="Times New Roman"/>
          <w:sz w:val="28"/>
          <w:szCs w:val="28"/>
        </w:rPr>
        <w:t>лит</w:t>
      </w:r>
      <w:proofErr w:type="gramEnd"/>
      <w:r w:rsidR="007577AB" w:rsidRPr="002531E3">
        <w:rPr>
          <w:rFonts w:ascii="Times New Roman" w:hAnsi="Times New Roman" w:cs="Times New Roman"/>
          <w:sz w:val="28"/>
          <w:szCs w:val="28"/>
        </w:rPr>
        <w:t>.,</w:t>
      </w:r>
      <w:r w:rsidR="00DD585F" w:rsidRPr="002531E3">
        <w:rPr>
          <w:rFonts w:ascii="Times New Roman" w:hAnsi="Times New Roman" w:cs="Times New Roman"/>
          <w:sz w:val="28"/>
          <w:szCs w:val="28"/>
          <w:highlight w:val="white"/>
        </w:rPr>
        <w:t>1960.</w:t>
      </w:r>
      <w:r w:rsidR="00DD585F" w:rsidRPr="002531E3">
        <w:rPr>
          <w:rFonts w:ascii="Times New Roman" w:hAnsi="Times New Roman" w:cs="Times New Roman"/>
          <w:sz w:val="28"/>
          <w:szCs w:val="28"/>
          <w:highlight w:val="white"/>
          <w:lang w:val="kk-KZ"/>
        </w:rPr>
        <w:t xml:space="preserve"> </w:t>
      </w:r>
      <w:r w:rsidR="007577AB" w:rsidRPr="002531E3">
        <w:rPr>
          <w:rFonts w:ascii="Times New Roman" w:hAnsi="Times New Roman" w:cs="Times New Roman"/>
          <w:sz w:val="28"/>
          <w:szCs w:val="28"/>
          <w:lang w:val="kk-KZ"/>
        </w:rPr>
        <w:t xml:space="preserve">– </w:t>
      </w:r>
      <w:r w:rsidR="00DD585F" w:rsidRPr="002531E3">
        <w:rPr>
          <w:rFonts w:ascii="Times New Roman" w:hAnsi="Times New Roman" w:cs="Times New Roman"/>
          <w:sz w:val="28"/>
          <w:szCs w:val="28"/>
          <w:highlight w:val="white"/>
          <w:lang w:val="kk-KZ"/>
        </w:rPr>
        <w:t>86</w:t>
      </w:r>
      <w:r w:rsidR="007577AB" w:rsidRPr="002531E3">
        <w:rPr>
          <w:rFonts w:ascii="Times New Roman" w:hAnsi="Times New Roman" w:cs="Times New Roman"/>
          <w:sz w:val="28"/>
          <w:szCs w:val="28"/>
          <w:highlight w:val="white"/>
          <w:lang w:val="kk-KZ"/>
        </w:rPr>
        <w:t xml:space="preserve"> с</w:t>
      </w:r>
      <w:r w:rsidR="00DD585F" w:rsidRPr="002531E3">
        <w:rPr>
          <w:rFonts w:ascii="Times New Roman" w:hAnsi="Times New Roman" w:cs="Times New Roman"/>
          <w:sz w:val="28"/>
          <w:szCs w:val="28"/>
          <w:highlight w:val="white"/>
          <w:lang w:val="kk-KZ"/>
        </w:rPr>
        <w:t>.</w:t>
      </w:r>
    </w:p>
    <w:p w:rsidR="00DD585F" w:rsidRPr="002531E3" w:rsidRDefault="005A348E" w:rsidP="007577AB">
      <w:pPr>
        <w:autoSpaceDE w:val="0"/>
        <w:autoSpaceDN w:val="0"/>
        <w:adjustRightInd w:val="0"/>
        <w:spacing w:after="0" w:line="240" w:lineRule="auto"/>
        <w:ind w:firstLine="284"/>
        <w:jc w:val="both"/>
        <w:rPr>
          <w:rFonts w:ascii="Times New Roman" w:hAnsi="Times New Roman" w:cs="Times New Roman"/>
          <w:sz w:val="28"/>
          <w:szCs w:val="28"/>
          <w:highlight w:val="white"/>
        </w:rPr>
      </w:pPr>
      <w:r w:rsidRPr="002531E3">
        <w:rPr>
          <w:rFonts w:ascii="Times New Roman" w:hAnsi="Times New Roman" w:cs="Times New Roman"/>
          <w:spacing w:val="-1"/>
          <w:sz w:val="28"/>
          <w:szCs w:val="28"/>
          <w:lang w:val="kk-KZ"/>
        </w:rPr>
        <w:t xml:space="preserve">2. </w:t>
      </w:r>
      <w:proofErr w:type="spellStart"/>
      <w:r w:rsidR="00DD585F" w:rsidRPr="002531E3">
        <w:rPr>
          <w:rFonts w:ascii="Times New Roman" w:hAnsi="Times New Roman" w:cs="Times New Roman"/>
          <w:spacing w:val="-1"/>
          <w:sz w:val="28"/>
          <w:szCs w:val="28"/>
        </w:rPr>
        <w:t>Дулина</w:t>
      </w:r>
      <w:proofErr w:type="spellEnd"/>
      <w:r w:rsidR="00DD585F" w:rsidRPr="002531E3">
        <w:rPr>
          <w:rFonts w:ascii="Times New Roman" w:hAnsi="Times New Roman" w:cs="Times New Roman"/>
          <w:spacing w:val="-1"/>
          <w:sz w:val="28"/>
          <w:szCs w:val="28"/>
        </w:rPr>
        <w:t xml:space="preserve"> Н., </w:t>
      </w:r>
      <w:proofErr w:type="spellStart"/>
      <w:r w:rsidR="00DD585F" w:rsidRPr="002531E3">
        <w:rPr>
          <w:rFonts w:ascii="Times New Roman" w:hAnsi="Times New Roman" w:cs="Times New Roman"/>
          <w:spacing w:val="-1"/>
          <w:sz w:val="28"/>
          <w:szCs w:val="28"/>
        </w:rPr>
        <w:t>Новичев</w:t>
      </w:r>
      <w:proofErr w:type="spellEnd"/>
      <w:r w:rsidR="00DD585F" w:rsidRPr="002531E3">
        <w:rPr>
          <w:rFonts w:ascii="Times New Roman" w:hAnsi="Times New Roman" w:cs="Times New Roman"/>
          <w:spacing w:val="-1"/>
          <w:sz w:val="28"/>
          <w:szCs w:val="28"/>
        </w:rPr>
        <w:t xml:space="preserve"> А., Петросян Е. </w:t>
      </w:r>
      <w:proofErr w:type="spellStart"/>
      <w:r w:rsidR="00DD585F" w:rsidRPr="002531E3">
        <w:rPr>
          <w:rFonts w:ascii="Times New Roman" w:hAnsi="Times New Roman" w:cs="Times New Roman"/>
          <w:spacing w:val="-1"/>
          <w:sz w:val="28"/>
          <w:szCs w:val="28"/>
        </w:rPr>
        <w:t>Танзимат</w:t>
      </w:r>
      <w:proofErr w:type="spellEnd"/>
      <w:r w:rsidR="00DD585F" w:rsidRPr="002531E3">
        <w:rPr>
          <w:rFonts w:ascii="Times New Roman" w:hAnsi="Times New Roman" w:cs="Times New Roman"/>
          <w:spacing w:val="-1"/>
          <w:sz w:val="28"/>
          <w:szCs w:val="28"/>
        </w:rPr>
        <w:t xml:space="preserve"> и Мустафа </w:t>
      </w:r>
      <w:proofErr w:type="spellStart"/>
      <w:r w:rsidR="00DD585F" w:rsidRPr="002531E3">
        <w:rPr>
          <w:rFonts w:ascii="Times New Roman" w:hAnsi="Times New Roman" w:cs="Times New Roman"/>
          <w:spacing w:val="-1"/>
          <w:sz w:val="28"/>
          <w:szCs w:val="28"/>
        </w:rPr>
        <w:t>Решид</w:t>
      </w:r>
      <w:proofErr w:type="spellEnd"/>
      <w:r w:rsidR="00DD585F" w:rsidRPr="002531E3">
        <w:rPr>
          <w:rFonts w:ascii="Times New Roman" w:hAnsi="Times New Roman" w:cs="Times New Roman"/>
          <w:spacing w:val="-1"/>
          <w:sz w:val="28"/>
          <w:szCs w:val="28"/>
        </w:rPr>
        <w:t xml:space="preserve">-паша. </w:t>
      </w:r>
      <w:r w:rsidR="007577AB" w:rsidRPr="002531E3">
        <w:rPr>
          <w:rFonts w:ascii="Times New Roman" w:hAnsi="Times New Roman" w:cs="Times New Roman"/>
          <w:sz w:val="28"/>
          <w:szCs w:val="28"/>
        </w:rPr>
        <w:t>–</w:t>
      </w:r>
      <w:r w:rsidR="00DD585F" w:rsidRPr="002531E3">
        <w:rPr>
          <w:rFonts w:ascii="Times New Roman" w:hAnsi="Times New Roman" w:cs="Times New Roman"/>
          <w:spacing w:val="-1"/>
          <w:sz w:val="28"/>
          <w:szCs w:val="28"/>
        </w:rPr>
        <w:t xml:space="preserve"> Москва: Наука, 1984.</w:t>
      </w:r>
      <w:r w:rsidR="007577AB" w:rsidRPr="002531E3">
        <w:rPr>
          <w:rFonts w:ascii="Times New Roman" w:hAnsi="Times New Roman" w:cs="Times New Roman"/>
          <w:spacing w:val="-1"/>
          <w:sz w:val="28"/>
          <w:szCs w:val="28"/>
          <w:lang w:val="kk-KZ"/>
        </w:rPr>
        <w:t xml:space="preserve"> </w:t>
      </w:r>
      <w:r w:rsidR="007577AB" w:rsidRPr="002531E3">
        <w:rPr>
          <w:rFonts w:ascii="Times New Roman" w:hAnsi="Times New Roman" w:cs="Times New Roman"/>
          <w:spacing w:val="-1"/>
          <w:sz w:val="28"/>
          <w:szCs w:val="28"/>
        </w:rPr>
        <w:t>–</w:t>
      </w:r>
      <w:r w:rsidR="00DD585F" w:rsidRPr="002531E3">
        <w:rPr>
          <w:rFonts w:ascii="Times New Roman" w:hAnsi="Times New Roman" w:cs="Times New Roman"/>
          <w:spacing w:val="-1"/>
          <w:sz w:val="28"/>
          <w:szCs w:val="28"/>
        </w:rPr>
        <w:t xml:space="preserve"> 256 с</w:t>
      </w:r>
      <w:r w:rsidR="00DD585F" w:rsidRPr="002531E3">
        <w:rPr>
          <w:rFonts w:ascii="Times New Roman" w:hAnsi="Times New Roman" w:cs="Times New Roman"/>
          <w:spacing w:val="-1"/>
          <w:sz w:val="28"/>
          <w:szCs w:val="28"/>
          <w:lang w:val="kk-KZ"/>
        </w:rPr>
        <w:t>.</w:t>
      </w:r>
    </w:p>
    <w:p w:rsidR="00DD585F" w:rsidRPr="002531E3" w:rsidRDefault="005A348E" w:rsidP="007577AB">
      <w:pPr>
        <w:autoSpaceDE w:val="0"/>
        <w:autoSpaceDN w:val="0"/>
        <w:adjustRightInd w:val="0"/>
        <w:spacing w:after="0" w:line="240" w:lineRule="auto"/>
        <w:ind w:firstLine="284"/>
        <w:jc w:val="both"/>
        <w:rPr>
          <w:rFonts w:ascii="Times New Roman" w:hAnsi="Times New Roman" w:cs="Times New Roman"/>
          <w:sz w:val="28"/>
          <w:szCs w:val="28"/>
          <w:highlight w:val="white"/>
        </w:rPr>
      </w:pPr>
      <w:r w:rsidRPr="002531E3">
        <w:rPr>
          <w:rFonts w:ascii="Times New Roman" w:hAnsi="Times New Roman" w:cs="Times New Roman"/>
          <w:sz w:val="28"/>
          <w:szCs w:val="28"/>
          <w:highlight w:val="white"/>
          <w:lang w:val="kk-KZ"/>
        </w:rPr>
        <w:t xml:space="preserve">3. </w:t>
      </w:r>
      <w:r w:rsidR="00DD585F" w:rsidRPr="002531E3">
        <w:rPr>
          <w:rFonts w:ascii="Times New Roman" w:hAnsi="Times New Roman" w:cs="Times New Roman"/>
          <w:sz w:val="28"/>
          <w:szCs w:val="28"/>
          <w:highlight w:val="white"/>
        </w:rPr>
        <w:t xml:space="preserve">Желтяков А.Д. Печать в общественно-политической и культурной жизни Турции (1729-1908). </w:t>
      </w:r>
      <w:r w:rsidR="007577AB" w:rsidRPr="002531E3">
        <w:rPr>
          <w:rFonts w:ascii="Times New Roman" w:hAnsi="Times New Roman" w:cs="Times New Roman"/>
          <w:sz w:val="28"/>
          <w:szCs w:val="28"/>
        </w:rPr>
        <w:t>–</w:t>
      </w:r>
      <w:r w:rsidR="007577AB" w:rsidRPr="002531E3">
        <w:rPr>
          <w:rFonts w:ascii="Times New Roman" w:hAnsi="Times New Roman" w:cs="Times New Roman"/>
          <w:sz w:val="28"/>
          <w:szCs w:val="28"/>
          <w:lang w:val="kk-KZ"/>
        </w:rPr>
        <w:t xml:space="preserve"> </w:t>
      </w:r>
      <w:r w:rsidR="00DD585F" w:rsidRPr="002531E3">
        <w:rPr>
          <w:rFonts w:ascii="Times New Roman" w:hAnsi="Times New Roman" w:cs="Times New Roman"/>
          <w:sz w:val="28"/>
          <w:szCs w:val="28"/>
          <w:highlight w:val="white"/>
        </w:rPr>
        <w:t>М.</w:t>
      </w:r>
      <w:r w:rsidR="007577AB" w:rsidRPr="002531E3">
        <w:rPr>
          <w:rFonts w:ascii="Times New Roman" w:hAnsi="Times New Roman" w:cs="Times New Roman"/>
          <w:color w:val="333333"/>
          <w:sz w:val="28"/>
          <w:szCs w:val="28"/>
          <w:shd w:val="clear" w:color="auto" w:fill="FFFFFF"/>
        </w:rPr>
        <w:t>: Наука, </w:t>
      </w:r>
      <w:r w:rsidR="007577AB" w:rsidRPr="002531E3">
        <w:rPr>
          <w:rFonts w:ascii="Times New Roman" w:hAnsi="Times New Roman" w:cs="Times New Roman"/>
          <w:bCs/>
          <w:color w:val="333333"/>
          <w:sz w:val="28"/>
          <w:szCs w:val="28"/>
          <w:shd w:val="clear" w:color="auto" w:fill="FFFFFF"/>
        </w:rPr>
        <w:t>1972</w:t>
      </w:r>
      <w:r w:rsidR="007577AB" w:rsidRPr="002531E3">
        <w:rPr>
          <w:rFonts w:ascii="Times New Roman" w:hAnsi="Times New Roman" w:cs="Times New Roman"/>
          <w:color w:val="333333"/>
          <w:sz w:val="28"/>
          <w:szCs w:val="28"/>
          <w:shd w:val="clear" w:color="auto" w:fill="FFFFFF"/>
        </w:rPr>
        <w:t xml:space="preserve">. </w:t>
      </w:r>
      <w:r w:rsidR="007577AB" w:rsidRPr="002531E3">
        <w:rPr>
          <w:rFonts w:ascii="Times New Roman" w:hAnsi="Times New Roman" w:cs="Times New Roman"/>
          <w:sz w:val="28"/>
          <w:szCs w:val="28"/>
        </w:rPr>
        <w:t>–</w:t>
      </w:r>
      <w:r w:rsidR="007577AB" w:rsidRPr="002531E3">
        <w:rPr>
          <w:rFonts w:ascii="Times New Roman" w:hAnsi="Times New Roman" w:cs="Times New Roman"/>
          <w:color w:val="333333"/>
          <w:sz w:val="28"/>
          <w:szCs w:val="28"/>
          <w:shd w:val="clear" w:color="auto" w:fill="FFFFFF"/>
        </w:rPr>
        <w:t xml:space="preserve"> 320 с</w:t>
      </w:r>
      <w:r w:rsidR="00DD585F" w:rsidRPr="002531E3">
        <w:rPr>
          <w:rFonts w:ascii="Times New Roman" w:hAnsi="Times New Roman" w:cs="Times New Roman"/>
          <w:sz w:val="28"/>
          <w:szCs w:val="28"/>
          <w:highlight w:val="white"/>
        </w:rPr>
        <w:t>.</w:t>
      </w:r>
      <w:r w:rsidR="00DD585F" w:rsidRPr="002531E3">
        <w:rPr>
          <w:rFonts w:ascii="Times New Roman" w:hAnsi="Times New Roman" w:cs="Times New Roman"/>
          <w:sz w:val="28"/>
          <w:szCs w:val="28"/>
          <w:highlight w:val="white"/>
          <w:lang w:val="kk-KZ"/>
        </w:rPr>
        <w:t xml:space="preserve">; </w:t>
      </w:r>
      <w:proofErr w:type="spellStart"/>
      <w:r w:rsidR="00DD585F" w:rsidRPr="002531E3">
        <w:rPr>
          <w:rFonts w:ascii="Times New Roman" w:hAnsi="Times New Roman" w:cs="Times New Roman"/>
          <w:sz w:val="28"/>
          <w:szCs w:val="28"/>
        </w:rPr>
        <w:t>Новичев</w:t>
      </w:r>
      <w:proofErr w:type="spellEnd"/>
      <w:r w:rsidR="00DD585F" w:rsidRPr="002531E3">
        <w:rPr>
          <w:rFonts w:ascii="Times New Roman" w:hAnsi="Times New Roman" w:cs="Times New Roman"/>
          <w:sz w:val="28"/>
          <w:szCs w:val="28"/>
        </w:rPr>
        <w:t xml:space="preserve"> А.Д. </w:t>
      </w:r>
      <w:proofErr w:type="spellStart"/>
      <w:r w:rsidR="00DD585F" w:rsidRPr="002531E3">
        <w:rPr>
          <w:rFonts w:ascii="Times New Roman" w:hAnsi="Times New Roman" w:cs="Times New Roman"/>
          <w:sz w:val="28"/>
          <w:szCs w:val="28"/>
        </w:rPr>
        <w:t>Гюльханский</w:t>
      </w:r>
      <w:proofErr w:type="spellEnd"/>
      <w:r w:rsidR="00DD585F" w:rsidRPr="002531E3">
        <w:rPr>
          <w:rFonts w:ascii="Times New Roman" w:hAnsi="Times New Roman" w:cs="Times New Roman"/>
          <w:sz w:val="28"/>
          <w:szCs w:val="28"/>
        </w:rPr>
        <w:t xml:space="preserve"> </w:t>
      </w:r>
      <w:proofErr w:type="spellStart"/>
      <w:r w:rsidR="00DD585F" w:rsidRPr="002531E3">
        <w:rPr>
          <w:rFonts w:ascii="Times New Roman" w:hAnsi="Times New Roman" w:cs="Times New Roman"/>
          <w:sz w:val="28"/>
          <w:szCs w:val="28"/>
        </w:rPr>
        <w:t>хатт</w:t>
      </w:r>
      <w:proofErr w:type="spellEnd"/>
      <w:r w:rsidR="00DD585F" w:rsidRPr="002531E3">
        <w:rPr>
          <w:rFonts w:ascii="Times New Roman" w:hAnsi="Times New Roman" w:cs="Times New Roman"/>
          <w:sz w:val="28"/>
          <w:szCs w:val="28"/>
        </w:rPr>
        <w:t xml:space="preserve">-и-шериф 1839 года и его внешнеполитический аспект. Тюркологический сборник. </w:t>
      </w:r>
      <w:r w:rsidR="007577AB" w:rsidRPr="002531E3">
        <w:rPr>
          <w:rFonts w:ascii="Times New Roman" w:hAnsi="Times New Roman" w:cs="Times New Roman"/>
          <w:sz w:val="28"/>
          <w:szCs w:val="28"/>
        </w:rPr>
        <w:t>–</w:t>
      </w:r>
      <w:r w:rsidR="007577AB" w:rsidRPr="002531E3">
        <w:rPr>
          <w:rFonts w:ascii="Times New Roman" w:hAnsi="Times New Roman" w:cs="Times New Roman"/>
          <w:sz w:val="28"/>
          <w:szCs w:val="28"/>
          <w:lang w:val="kk-KZ"/>
        </w:rPr>
        <w:t xml:space="preserve"> </w:t>
      </w:r>
      <w:r w:rsidR="00DD585F" w:rsidRPr="002531E3">
        <w:rPr>
          <w:rFonts w:ascii="Times New Roman" w:hAnsi="Times New Roman" w:cs="Times New Roman"/>
          <w:sz w:val="28"/>
          <w:szCs w:val="28"/>
        </w:rPr>
        <w:t>Москва: Наука, 1973.</w:t>
      </w:r>
      <w:r w:rsidR="007577AB" w:rsidRPr="002531E3">
        <w:rPr>
          <w:rFonts w:ascii="Times New Roman" w:hAnsi="Times New Roman" w:cs="Times New Roman"/>
          <w:sz w:val="28"/>
          <w:szCs w:val="28"/>
          <w:lang w:val="kk-KZ"/>
        </w:rPr>
        <w:t xml:space="preserve"> </w:t>
      </w:r>
      <w:r w:rsidR="007577AB" w:rsidRPr="002531E3">
        <w:rPr>
          <w:rFonts w:ascii="Times New Roman" w:hAnsi="Times New Roman" w:cs="Times New Roman"/>
          <w:sz w:val="28"/>
          <w:szCs w:val="28"/>
        </w:rPr>
        <w:t>–</w:t>
      </w:r>
      <w:r w:rsidR="00DD585F" w:rsidRPr="002531E3">
        <w:rPr>
          <w:rFonts w:ascii="Times New Roman" w:hAnsi="Times New Roman" w:cs="Times New Roman"/>
          <w:sz w:val="28"/>
          <w:szCs w:val="28"/>
        </w:rPr>
        <w:t xml:space="preserve"> 282 с.</w:t>
      </w:r>
      <w:r w:rsidR="00DD585F" w:rsidRPr="002531E3">
        <w:rPr>
          <w:rFonts w:ascii="Times New Roman" w:hAnsi="Times New Roman" w:cs="Times New Roman"/>
          <w:sz w:val="28"/>
          <w:szCs w:val="28"/>
          <w:lang w:val="kk-KZ"/>
        </w:rPr>
        <w:t>;</w:t>
      </w:r>
      <w:r w:rsidR="00DD585F" w:rsidRPr="002531E3">
        <w:rPr>
          <w:rFonts w:ascii="Times New Roman" w:hAnsi="Times New Roman" w:cs="Times New Roman"/>
          <w:sz w:val="28"/>
          <w:szCs w:val="28"/>
          <w:highlight w:val="white"/>
        </w:rPr>
        <w:t xml:space="preserve"> </w:t>
      </w:r>
      <w:proofErr w:type="spellStart"/>
      <w:r w:rsidR="00DD585F" w:rsidRPr="002531E3">
        <w:rPr>
          <w:rFonts w:ascii="Times New Roman" w:hAnsi="Times New Roman" w:cs="Times New Roman"/>
          <w:sz w:val="28"/>
          <w:szCs w:val="28"/>
          <w:highlight w:val="white"/>
        </w:rPr>
        <w:t>Маштакова</w:t>
      </w:r>
      <w:proofErr w:type="spellEnd"/>
      <w:r w:rsidR="00DD585F" w:rsidRPr="002531E3">
        <w:rPr>
          <w:rFonts w:ascii="Times New Roman" w:hAnsi="Times New Roman" w:cs="Times New Roman"/>
          <w:sz w:val="28"/>
          <w:szCs w:val="28"/>
          <w:highlight w:val="white"/>
        </w:rPr>
        <w:t xml:space="preserve"> Е.И. К истории </w:t>
      </w:r>
      <w:proofErr w:type="spellStart"/>
      <w:r w:rsidR="00DD585F" w:rsidRPr="002531E3">
        <w:rPr>
          <w:rFonts w:ascii="Times New Roman" w:hAnsi="Times New Roman" w:cs="Times New Roman"/>
          <w:sz w:val="28"/>
          <w:szCs w:val="28"/>
          <w:highlight w:val="white"/>
        </w:rPr>
        <w:t>турецкоевропейских</w:t>
      </w:r>
      <w:proofErr w:type="spellEnd"/>
      <w:r w:rsidR="00DD585F" w:rsidRPr="002531E3">
        <w:rPr>
          <w:rFonts w:ascii="Times New Roman" w:hAnsi="Times New Roman" w:cs="Times New Roman"/>
          <w:sz w:val="28"/>
          <w:szCs w:val="28"/>
          <w:highlight w:val="white"/>
        </w:rPr>
        <w:t xml:space="preserve"> литературных связей XVIII в. //</w:t>
      </w:r>
      <w:r w:rsidR="002531E3" w:rsidRPr="002531E3">
        <w:rPr>
          <w:rFonts w:ascii="Times New Roman" w:hAnsi="Times New Roman" w:cs="Times New Roman"/>
          <w:sz w:val="28"/>
          <w:szCs w:val="28"/>
          <w:highlight w:val="white"/>
          <w:lang w:val="kk-KZ"/>
        </w:rPr>
        <w:t xml:space="preserve"> </w:t>
      </w:r>
      <w:r w:rsidR="00DD585F" w:rsidRPr="002531E3">
        <w:rPr>
          <w:rFonts w:ascii="Times New Roman" w:hAnsi="Times New Roman" w:cs="Times New Roman"/>
          <w:sz w:val="28"/>
          <w:szCs w:val="28"/>
          <w:highlight w:val="white"/>
        </w:rPr>
        <w:t xml:space="preserve">История и филология Турции. </w:t>
      </w:r>
      <w:r w:rsidR="002531E3" w:rsidRPr="002531E3">
        <w:rPr>
          <w:rFonts w:ascii="Times New Roman" w:hAnsi="Times New Roman" w:cs="Times New Roman"/>
          <w:sz w:val="28"/>
          <w:szCs w:val="28"/>
        </w:rPr>
        <w:t>–</w:t>
      </w:r>
      <w:r w:rsidR="002531E3" w:rsidRPr="002531E3">
        <w:rPr>
          <w:rFonts w:ascii="Times New Roman" w:hAnsi="Times New Roman" w:cs="Times New Roman"/>
          <w:sz w:val="28"/>
          <w:szCs w:val="28"/>
          <w:lang w:val="kk-KZ"/>
        </w:rPr>
        <w:t xml:space="preserve"> </w:t>
      </w:r>
      <w:r w:rsidR="00DD585F" w:rsidRPr="002531E3">
        <w:rPr>
          <w:rFonts w:ascii="Times New Roman" w:hAnsi="Times New Roman" w:cs="Times New Roman"/>
          <w:sz w:val="28"/>
          <w:szCs w:val="28"/>
          <w:highlight w:val="white"/>
        </w:rPr>
        <w:t>М.</w:t>
      </w:r>
      <w:r w:rsidR="002531E3" w:rsidRPr="002531E3">
        <w:rPr>
          <w:rFonts w:ascii="Times New Roman" w:hAnsi="Times New Roman" w:cs="Times New Roman"/>
          <w:sz w:val="28"/>
          <w:szCs w:val="28"/>
        </w:rPr>
        <w:t>: Ин-т востоковедения,</w:t>
      </w:r>
      <w:r w:rsidR="00DD585F" w:rsidRPr="002531E3">
        <w:rPr>
          <w:rFonts w:ascii="Times New Roman" w:hAnsi="Times New Roman" w:cs="Times New Roman"/>
          <w:sz w:val="28"/>
          <w:szCs w:val="28"/>
          <w:highlight w:val="white"/>
        </w:rPr>
        <w:t xml:space="preserve"> 1976.</w:t>
      </w:r>
      <w:r w:rsidR="002531E3" w:rsidRPr="002531E3">
        <w:rPr>
          <w:rFonts w:ascii="Times New Roman" w:hAnsi="Times New Roman" w:cs="Times New Roman"/>
          <w:sz w:val="28"/>
          <w:szCs w:val="28"/>
          <w:highlight w:val="white"/>
          <w:lang w:val="kk-KZ"/>
        </w:rPr>
        <w:t xml:space="preserve"> – 97 с.</w:t>
      </w:r>
      <w:r w:rsidR="00DD585F" w:rsidRPr="002531E3">
        <w:rPr>
          <w:rFonts w:ascii="Times New Roman" w:hAnsi="Times New Roman" w:cs="Times New Roman"/>
          <w:sz w:val="28"/>
          <w:szCs w:val="28"/>
          <w:highlight w:val="white"/>
          <w:lang w:val="kk-KZ"/>
        </w:rPr>
        <w:t xml:space="preserve">; </w:t>
      </w:r>
      <w:r w:rsidR="00DD585F" w:rsidRPr="002531E3">
        <w:rPr>
          <w:rFonts w:ascii="Times New Roman" w:hAnsi="Times New Roman" w:cs="Times New Roman"/>
          <w:sz w:val="28"/>
          <w:szCs w:val="28"/>
          <w:highlight w:val="white"/>
        </w:rPr>
        <w:t>Мейер М.С. К вопросу об изменениях в структуре и составе правящего класса Османской империи в XVIII</w:t>
      </w:r>
      <w:r w:rsidR="002531E3" w:rsidRPr="002531E3">
        <w:rPr>
          <w:rFonts w:ascii="Times New Roman" w:hAnsi="Times New Roman" w:cs="Times New Roman"/>
          <w:sz w:val="28"/>
          <w:szCs w:val="28"/>
          <w:highlight w:val="white"/>
          <w:lang w:val="kk-KZ"/>
        </w:rPr>
        <w:t xml:space="preserve"> в</w:t>
      </w:r>
      <w:r w:rsidR="00DD585F" w:rsidRPr="002531E3">
        <w:rPr>
          <w:rFonts w:ascii="Times New Roman" w:hAnsi="Times New Roman" w:cs="Times New Roman"/>
          <w:sz w:val="28"/>
          <w:szCs w:val="28"/>
          <w:highlight w:val="white"/>
        </w:rPr>
        <w:t xml:space="preserve">. // Проблемы истории Турции. </w:t>
      </w:r>
      <w:r w:rsidR="002531E3" w:rsidRPr="002531E3">
        <w:rPr>
          <w:rFonts w:ascii="Times New Roman" w:hAnsi="Times New Roman" w:cs="Times New Roman"/>
          <w:sz w:val="28"/>
          <w:szCs w:val="28"/>
        </w:rPr>
        <w:t>–</w:t>
      </w:r>
      <w:r w:rsidR="002531E3" w:rsidRPr="002531E3">
        <w:rPr>
          <w:rFonts w:ascii="Times New Roman" w:hAnsi="Times New Roman" w:cs="Times New Roman"/>
          <w:sz w:val="28"/>
          <w:szCs w:val="28"/>
          <w:lang w:val="kk-KZ"/>
        </w:rPr>
        <w:t xml:space="preserve"> </w:t>
      </w:r>
      <w:r w:rsidR="002531E3" w:rsidRPr="002531E3">
        <w:rPr>
          <w:rFonts w:ascii="Times New Roman" w:hAnsi="Times New Roman" w:cs="Times New Roman"/>
          <w:sz w:val="28"/>
          <w:szCs w:val="28"/>
          <w:highlight w:val="white"/>
        </w:rPr>
        <w:t>М.</w:t>
      </w:r>
      <w:r w:rsidR="002531E3" w:rsidRPr="002531E3">
        <w:rPr>
          <w:rFonts w:ascii="Times New Roman" w:hAnsi="Times New Roman" w:cs="Times New Roman"/>
          <w:color w:val="333333"/>
          <w:sz w:val="28"/>
          <w:szCs w:val="28"/>
          <w:shd w:val="clear" w:color="auto" w:fill="FFFFFF"/>
        </w:rPr>
        <w:t>: Наука, </w:t>
      </w:r>
      <w:r w:rsidR="002531E3" w:rsidRPr="002531E3">
        <w:rPr>
          <w:rFonts w:ascii="Times New Roman" w:hAnsi="Times New Roman" w:cs="Times New Roman"/>
          <w:sz w:val="28"/>
          <w:szCs w:val="28"/>
          <w:highlight w:val="white"/>
        </w:rPr>
        <w:t>1978</w:t>
      </w:r>
      <w:r w:rsidR="002531E3" w:rsidRPr="002531E3">
        <w:rPr>
          <w:rFonts w:ascii="Times New Roman" w:hAnsi="Times New Roman" w:cs="Times New Roman"/>
          <w:color w:val="333333"/>
          <w:sz w:val="28"/>
          <w:szCs w:val="28"/>
          <w:shd w:val="clear" w:color="auto" w:fill="FFFFFF"/>
        </w:rPr>
        <w:t xml:space="preserve">. </w:t>
      </w:r>
      <w:r w:rsidR="002531E3" w:rsidRPr="002531E3">
        <w:rPr>
          <w:rFonts w:ascii="Times New Roman" w:hAnsi="Times New Roman" w:cs="Times New Roman"/>
          <w:sz w:val="28"/>
          <w:szCs w:val="28"/>
        </w:rPr>
        <w:t>–</w:t>
      </w:r>
      <w:r w:rsidR="002531E3" w:rsidRPr="002531E3">
        <w:rPr>
          <w:rFonts w:ascii="Times New Roman" w:hAnsi="Times New Roman" w:cs="Times New Roman"/>
          <w:color w:val="333333"/>
          <w:sz w:val="28"/>
          <w:szCs w:val="28"/>
          <w:shd w:val="clear" w:color="auto" w:fill="FFFFFF"/>
        </w:rPr>
        <w:t xml:space="preserve"> </w:t>
      </w:r>
      <w:r w:rsidR="002531E3" w:rsidRPr="002531E3">
        <w:rPr>
          <w:rFonts w:ascii="Times New Roman" w:hAnsi="Times New Roman" w:cs="Times New Roman"/>
          <w:color w:val="333333"/>
          <w:sz w:val="28"/>
          <w:szCs w:val="28"/>
          <w:shd w:val="clear" w:color="auto" w:fill="FFFFFF"/>
          <w:lang w:val="kk-KZ"/>
        </w:rPr>
        <w:t>221</w:t>
      </w:r>
      <w:r w:rsidR="002531E3" w:rsidRPr="002531E3">
        <w:rPr>
          <w:rFonts w:ascii="Times New Roman" w:hAnsi="Times New Roman" w:cs="Times New Roman"/>
          <w:color w:val="333333"/>
          <w:sz w:val="28"/>
          <w:szCs w:val="28"/>
          <w:shd w:val="clear" w:color="auto" w:fill="FFFFFF"/>
        </w:rPr>
        <w:t xml:space="preserve"> с</w:t>
      </w:r>
      <w:r w:rsidR="002531E3" w:rsidRPr="002531E3">
        <w:rPr>
          <w:rFonts w:ascii="Times New Roman" w:hAnsi="Times New Roman" w:cs="Times New Roman"/>
          <w:sz w:val="28"/>
          <w:szCs w:val="28"/>
          <w:highlight w:val="white"/>
        </w:rPr>
        <w:t>.</w:t>
      </w:r>
      <w:r w:rsidR="00DD585F" w:rsidRPr="002531E3">
        <w:rPr>
          <w:rFonts w:ascii="Times New Roman" w:hAnsi="Times New Roman" w:cs="Times New Roman"/>
          <w:sz w:val="28"/>
          <w:szCs w:val="28"/>
          <w:highlight w:val="white"/>
        </w:rPr>
        <w:t xml:space="preserve"> </w:t>
      </w:r>
    </w:p>
    <w:p w:rsidR="00DD585F" w:rsidRPr="002531E3" w:rsidRDefault="005A348E" w:rsidP="007577AB">
      <w:pPr>
        <w:autoSpaceDE w:val="0"/>
        <w:autoSpaceDN w:val="0"/>
        <w:adjustRightInd w:val="0"/>
        <w:spacing w:after="0" w:line="240" w:lineRule="auto"/>
        <w:ind w:firstLine="284"/>
        <w:jc w:val="both"/>
        <w:rPr>
          <w:rFonts w:ascii="Times New Roman" w:hAnsi="Times New Roman"/>
          <w:sz w:val="28"/>
          <w:szCs w:val="28"/>
          <w:highlight w:val="white"/>
        </w:rPr>
      </w:pPr>
      <w:r>
        <w:rPr>
          <w:rFonts w:ascii="Times New Roman" w:hAnsi="Times New Roman"/>
          <w:sz w:val="24"/>
          <w:szCs w:val="24"/>
          <w:highlight w:val="white"/>
          <w:lang w:val="kk-KZ"/>
        </w:rPr>
        <w:t xml:space="preserve">4. </w:t>
      </w:r>
      <w:r w:rsidR="00DD585F" w:rsidRPr="002531E3">
        <w:rPr>
          <w:rFonts w:ascii="Times New Roman" w:hAnsi="Times New Roman"/>
          <w:sz w:val="28"/>
          <w:szCs w:val="28"/>
          <w:highlight w:val="white"/>
        </w:rPr>
        <w:t xml:space="preserve">Сборник некоторых важных известий и официальных документов (с приложениями Смирнова В.Д.). </w:t>
      </w:r>
      <w:r w:rsidR="002531E3">
        <w:rPr>
          <w:rFonts w:ascii="Times New Roman" w:hAnsi="Times New Roman"/>
          <w:sz w:val="28"/>
          <w:szCs w:val="28"/>
          <w:lang w:val="kk-KZ"/>
        </w:rPr>
        <w:t xml:space="preserve">– </w:t>
      </w:r>
      <w:r w:rsidR="002531E3">
        <w:rPr>
          <w:rFonts w:ascii="Times New Roman" w:hAnsi="Times New Roman"/>
          <w:sz w:val="28"/>
          <w:szCs w:val="28"/>
        </w:rPr>
        <w:t>Санкт-Петербург</w:t>
      </w:r>
      <w:r w:rsidR="002531E3" w:rsidRPr="002531E3">
        <w:rPr>
          <w:rFonts w:ascii="Times New Roman" w:hAnsi="Times New Roman"/>
          <w:sz w:val="28"/>
          <w:szCs w:val="28"/>
        </w:rPr>
        <w:t>: Унив. тип</w:t>
      </w:r>
      <w:proofErr w:type="gramStart"/>
      <w:r w:rsidR="002531E3" w:rsidRPr="002531E3">
        <w:rPr>
          <w:rFonts w:ascii="Times New Roman" w:hAnsi="Times New Roman"/>
          <w:sz w:val="28"/>
          <w:szCs w:val="28"/>
        </w:rPr>
        <w:t xml:space="preserve">., </w:t>
      </w:r>
      <w:proofErr w:type="gramEnd"/>
      <w:r w:rsidR="002531E3" w:rsidRPr="002531E3">
        <w:rPr>
          <w:rFonts w:ascii="Times New Roman" w:hAnsi="Times New Roman"/>
          <w:sz w:val="28"/>
          <w:szCs w:val="28"/>
        </w:rPr>
        <w:t>1881 (Казань)</w:t>
      </w:r>
      <w:r w:rsidR="00DD585F" w:rsidRPr="002531E3">
        <w:rPr>
          <w:rFonts w:ascii="Times New Roman" w:hAnsi="Times New Roman"/>
          <w:sz w:val="28"/>
          <w:szCs w:val="28"/>
          <w:highlight w:val="white"/>
        </w:rPr>
        <w:t xml:space="preserve">. </w:t>
      </w:r>
      <w:r w:rsidR="002531E3">
        <w:rPr>
          <w:rFonts w:ascii="Times New Roman" w:hAnsi="Times New Roman"/>
          <w:sz w:val="28"/>
          <w:szCs w:val="28"/>
          <w:lang w:val="kk-KZ"/>
        </w:rPr>
        <w:t xml:space="preserve">– </w:t>
      </w:r>
      <w:r w:rsidR="002531E3" w:rsidRPr="002531E3">
        <w:rPr>
          <w:rFonts w:ascii="Times New Roman" w:hAnsi="Times New Roman"/>
          <w:sz w:val="28"/>
          <w:szCs w:val="28"/>
        </w:rPr>
        <w:t xml:space="preserve">LXXXV с., 264 с. </w:t>
      </w:r>
      <w:proofErr w:type="gramStart"/>
      <w:r w:rsidR="002531E3" w:rsidRPr="002531E3">
        <w:rPr>
          <w:rFonts w:ascii="Times New Roman" w:hAnsi="Times New Roman"/>
          <w:sz w:val="28"/>
          <w:szCs w:val="28"/>
        </w:rPr>
        <w:t>старо-араб</w:t>
      </w:r>
      <w:proofErr w:type="gramEnd"/>
      <w:r w:rsidR="002531E3" w:rsidRPr="002531E3">
        <w:rPr>
          <w:rFonts w:ascii="Times New Roman" w:hAnsi="Times New Roman"/>
          <w:sz w:val="28"/>
          <w:szCs w:val="28"/>
        </w:rPr>
        <w:t xml:space="preserve">. </w:t>
      </w:r>
      <w:proofErr w:type="spellStart"/>
      <w:r w:rsidR="002531E3" w:rsidRPr="002531E3">
        <w:rPr>
          <w:rFonts w:ascii="Times New Roman" w:hAnsi="Times New Roman"/>
          <w:sz w:val="28"/>
          <w:szCs w:val="28"/>
        </w:rPr>
        <w:t>паг</w:t>
      </w:r>
      <w:proofErr w:type="spellEnd"/>
      <w:r w:rsidR="002531E3" w:rsidRPr="002531E3">
        <w:rPr>
          <w:rFonts w:ascii="Times New Roman" w:hAnsi="Times New Roman"/>
          <w:sz w:val="28"/>
          <w:szCs w:val="28"/>
        </w:rPr>
        <w:t>.; 20</w:t>
      </w:r>
    </w:p>
    <w:p w:rsidR="00DD585F" w:rsidRPr="002531E3" w:rsidRDefault="005A348E" w:rsidP="007577AB">
      <w:pPr>
        <w:autoSpaceDE w:val="0"/>
        <w:autoSpaceDN w:val="0"/>
        <w:adjustRightInd w:val="0"/>
        <w:spacing w:after="0" w:line="240" w:lineRule="auto"/>
        <w:ind w:firstLine="284"/>
        <w:jc w:val="both"/>
        <w:rPr>
          <w:rFonts w:ascii="Times New Roman" w:hAnsi="Times New Roman"/>
          <w:sz w:val="28"/>
          <w:szCs w:val="28"/>
          <w:highlight w:val="white"/>
        </w:rPr>
      </w:pPr>
      <w:r w:rsidRPr="002531E3">
        <w:rPr>
          <w:rFonts w:ascii="Times New Roman" w:hAnsi="Times New Roman"/>
          <w:sz w:val="28"/>
          <w:szCs w:val="28"/>
          <w:highlight w:val="white"/>
          <w:lang w:val="kk-KZ"/>
        </w:rPr>
        <w:t xml:space="preserve">5. </w:t>
      </w:r>
      <w:r w:rsidR="00DD585F" w:rsidRPr="002531E3">
        <w:rPr>
          <w:rFonts w:ascii="Times New Roman" w:hAnsi="Times New Roman"/>
          <w:sz w:val="28"/>
          <w:szCs w:val="28"/>
          <w:highlight w:val="white"/>
        </w:rPr>
        <w:t>Султан Махмуд //</w:t>
      </w:r>
      <w:r w:rsidR="002531E3">
        <w:rPr>
          <w:rFonts w:ascii="Times New Roman" w:hAnsi="Times New Roman"/>
          <w:sz w:val="28"/>
          <w:szCs w:val="28"/>
          <w:highlight w:val="white"/>
          <w:lang w:val="kk-KZ"/>
        </w:rPr>
        <w:t xml:space="preserve"> </w:t>
      </w:r>
      <w:r w:rsidR="00DD585F" w:rsidRPr="002531E3">
        <w:rPr>
          <w:rFonts w:ascii="Times New Roman" w:hAnsi="Times New Roman"/>
          <w:sz w:val="28"/>
          <w:szCs w:val="28"/>
          <w:highlight w:val="white"/>
        </w:rPr>
        <w:t xml:space="preserve">Вестник Европы. </w:t>
      </w:r>
      <w:r w:rsidR="00DB4C6F" w:rsidRPr="00DB4C6F">
        <w:rPr>
          <w:rFonts w:ascii="Times New Roman" w:hAnsi="Times New Roman"/>
          <w:sz w:val="28"/>
          <w:szCs w:val="28"/>
        </w:rPr>
        <w:t>–</w:t>
      </w:r>
      <w:r w:rsidR="00DB4C6F">
        <w:rPr>
          <w:rFonts w:ascii="Times New Roman" w:hAnsi="Times New Roman"/>
          <w:sz w:val="28"/>
          <w:szCs w:val="28"/>
          <w:lang w:val="kk-KZ"/>
        </w:rPr>
        <w:t xml:space="preserve"> </w:t>
      </w:r>
      <w:r w:rsidR="00DD585F" w:rsidRPr="002531E3">
        <w:rPr>
          <w:rFonts w:ascii="Times New Roman" w:hAnsi="Times New Roman"/>
          <w:sz w:val="28"/>
          <w:szCs w:val="28"/>
          <w:highlight w:val="white"/>
        </w:rPr>
        <w:t>СПб</w:t>
      </w:r>
      <w:proofErr w:type="gramStart"/>
      <w:r w:rsidR="00DD585F" w:rsidRPr="002531E3">
        <w:rPr>
          <w:rFonts w:ascii="Times New Roman" w:hAnsi="Times New Roman"/>
          <w:sz w:val="28"/>
          <w:szCs w:val="28"/>
          <w:highlight w:val="white"/>
        </w:rPr>
        <w:t xml:space="preserve">., </w:t>
      </w:r>
      <w:proofErr w:type="gramEnd"/>
      <w:r w:rsidR="00DD585F" w:rsidRPr="002531E3">
        <w:rPr>
          <w:rFonts w:ascii="Times New Roman" w:hAnsi="Times New Roman"/>
          <w:sz w:val="28"/>
          <w:szCs w:val="28"/>
          <w:highlight w:val="white"/>
        </w:rPr>
        <w:t xml:space="preserve">январь-февраль 1830. </w:t>
      </w:r>
    </w:p>
    <w:p w:rsidR="00DD585F" w:rsidRPr="002531E3" w:rsidRDefault="005A348E" w:rsidP="007577AB">
      <w:pPr>
        <w:autoSpaceDE w:val="0"/>
        <w:autoSpaceDN w:val="0"/>
        <w:adjustRightInd w:val="0"/>
        <w:spacing w:after="0" w:line="240" w:lineRule="auto"/>
        <w:ind w:firstLine="284"/>
        <w:jc w:val="both"/>
        <w:rPr>
          <w:rFonts w:ascii="Times New Roman" w:hAnsi="Times New Roman"/>
          <w:sz w:val="28"/>
          <w:szCs w:val="28"/>
          <w:highlight w:val="white"/>
        </w:rPr>
      </w:pPr>
      <w:r w:rsidRPr="002531E3">
        <w:rPr>
          <w:rFonts w:ascii="Times New Roman" w:hAnsi="Times New Roman"/>
          <w:sz w:val="28"/>
          <w:szCs w:val="28"/>
          <w:highlight w:val="white"/>
          <w:lang w:val="kk-KZ"/>
        </w:rPr>
        <w:t xml:space="preserve">6. </w:t>
      </w:r>
      <w:r w:rsidR="00DD585F" w:rsidRPr="002531E3">
        <w:rPr>
          <w:rFonts w:ascii="Times New Roman" w:hAnsi="Times New Roman"/>
          <w:sz w:val="28"/>
          <w:szCs w:val="28"/>
          <w:highlight w:val="white"/>
        </w:rPr>
        <w:t>Султан Махмуд и министры его //</w:t>
      </w:r>
      <w:r w:rsidR="00DB4C6F">
        <w:rPr>
          <w:rFonts w:ascii="Times New Roman" w:hAnsi="Times New Roman"/>
          <w:sz w:val="28"/>
          <w:szCs w:val="28"/>
          <w:highlight w:val="white"/>
          <w:lang w:val="kk-KZ"/>
        </w:rPr>
        <w:t xml:space="preserve"> </w:t>
      </w:r>
      <w:r w:rsidR="00DD585F" w:rsidRPr="002531E3">
        <w:rPr>
          <w:rFonts w:ascii="Times New Roman" w:hAnsi="Times New Roman"/>
          <w:sz w:val="28"/>
          <w:szCs w:val="28"/>
          <w:highlight w:val="white"/>
        </w:rPr>
        <w:t xml:space="preserve">Сын отечества. </w:t>
      </w:r>
      <w:r w:rsidR="00DB4C6F" w:rsidRPr="00DB4C6F">
        <w:rPr>
          <w:rFonts w:ascii="Times New Roman" w:hAnsi="Times New Roman"/>
          <w:sz w:val="28"/>
          <w:szCs w:val="28"/>
        </w:rPr>
        <w:t>–</w:t>
      </w:r>
      <w:r w:rsidR="00DB4C6F">
        <w:rPr>
          <w:rFonts w:ascii="Times New Roman" w:hAnsi="Times New Roman"/>
          <w:sz w:val="28"/>
          <w:szCs w:val="28"/>
          <w:lang w:val="kk-KZ"/>
        </w:rPr>
        <w:t xml:space="preserve"> </w:t>
      </w:r>
      <w:r w:rsidR="00DD585F" w:rsidRPr="002531E3">
        <w:rPr>
          <w:rFonts w:ascii="Times New Roman" w:hAnsi="Times New Roman"/>
          <w:sz w:val="28"/>
          <w:szCs w:val="28"/>
          <w:highlight w:val="white"/>
        </w:rPr>
        <w:t xml:space="preserve">Т. 3. </w:t>
      </w:r>
      <w:r w:rsidR="00DB4C6F" w:rsidRPr="00DB4C6F">
        <w:rPr>
          <w:rFonts w:ascii="Times New Roman" w:hAnsi="Times New Roman"/>
          <w:sz w:val="28"/>
          <w:szCs w:val="28"/>
        </w:rPr>
        <w:t>–</w:t>
      </w:r>
      <w:r w:rsidR="00DB4C6F">
        <w:rPr>
          <w:rFonts w:ascii="Times New Roman" w:hAnsi="Times New Roman"/>
          <w:sz w:val="28"/>
          <w:szCs w:val="28"/>
          <w:lang w:val="kk-KZ"/>
        </w:rPr>
        <w:t xml:space="preserve"> </w:t>
      </w:r>
      <w:r w:rsidR="00DD585F" w:rsidRPr="002531E3">
        <w:rPr>
          <w:rFonts w:ascii="Times New Roman" w:hAnsi="Times New Roman"/>
          <w:sz w:val="28"/>
          <w:szCs w:val="28"/>
          <w:highlight w:val="white"/>
        </w:rPr>
        <w:t xml:space="preserve">Ч. V. </w:t>
      </w:r>
      <w:r w:rsidR="00DB4C6F" w:rsidRPr="00DB4C6F">
        <w:rPr>
          <w:rFonts w:ascii="Times New Roman" w:hAnsi="Times New Roman"/>
          <w:sz w:val="28"/>
          <w:szCs w:val="28"/>
        </w:rPr>
        <w:t>–</w:t>
      </w:r>
      <w:r w:rsidR="00DB4C6F">
        <w:rPr>
          <w:rFonts w:ascii="Times New Roman" w:hAnsi="Times New Roman"/>
          <w:sz w:val="28"/>
          <w:szCs w:val="28"/>
          <w:lang w:val="kk-KZ"/>
        </w:rPr>
        <w:t xml:space="preserve"> </w:t>
      </w:r>
      <w:r w:rsidR="00DD585F" w:rsidRPr="002531E3">
        <w:rPr>
          <w:rFonts w:ascii="Times New Roman" w:hAnsi="Times New Roman"/>
          <w:sz w:val="28"/>
          <w:szCs w:val="28"/>
          <w:highlight w:val="white"/>
        </w:rPr>
        <w:t>СПб</w:t>
      </w:r>
      <w:proofErr w:type="gramStart"/>
      <w:r w:rsidR="00DD585F" w:rsidRPr="002531E3">
        <w:rPr>
          <w:rFonts w:ascii="Times New Roman" w:hAnsi="Times New Roman"/>
          <w:sz w:val="28"/>
          <w:szCs w:val="28"/>
          <w:highlight w:val="white"/>
        </w:rPr>
        <w:t xml:space="preserve">., </w:t>
      </w:r>
      <w:proofErr w:type="gramEnd"/>
      <w:r w:rsidR="00DD585F" w:rsidRPr="002531E3">
        <w:rPr>
          <w:rFonts w:ascii="Times New Roman" w:hAnsi="Times New Roman"/>
          <w:sz w:val="28"/>
          <w:szCs w:val="28"/>
          <w:highlight w:val="white"/>
        </w:rPr>
        <w:t xml:space="preserve">1839. </w:t>
      </w:r>
    </w:p>
    <w:p w:rsidR="00DD585F" w:rsidRPr="002531E3" w:rsidRDefault="005A348E" w:rsidP="007577AB">
      <w:pPr>
        <w:autoSpaceDE w:val="0"/>
        <w:autoSpaceDN w:val="0"/>
        <w:adjustRightInd w:val="0"/>
        <w:spacing w:after="0" w:line="240" w:lineRule="auto"/>
        <w:ind w:firstLine="284"/>
        <w:jc w:val="both"/>
        <w:rPr>
          <w:rFonts w:ascii="Times New Roman" w:hAnsi="Times New Roman"/>
          <w:sz w:val="28"/>
          <w:szCs w:val="28"/>
          <w:highlight w:val="white"/>
        </w:rPr>
      </w:pPr>
      <w:r w:rsidRPr="002531E3">
        <w:rPr>
          <w:rFonts w:ascii="Times New Roman" w:hAnsi="Times New Roman"/>
          <w:sz w:val="28"/>
          <w:szCs w:val="28"/>
          <w:highlight w:val="white"/>
          <w:lang w:val="kk-KZ"/>
        </w:rPr>
        <w:t xml:space="preserve">7. </w:t>
      </w:r>
      <w:proofErr w:type="spellStart"/>
      <w:r w:rsidR="00DD585F" w:rsidRPr="002531E3">
        <w:rPr>
          <w:rFonts w:ascii="Times New Roman" w:hAnsi="Times New Roman"/>
          <w:sz w:val="28"/>
          <w:szCs w:val="28"/>
          <w:highlight w:val="white"/>
        </w:rPr>
        <w:t>Убичини</w:t>
      </w:r>
      <w:proofErr w:type="spellEnd"/>
      <w:r w:rsidR="00DD585F" w:rsidRPr="002531E3">
        <w:rPr>
          <w:rFonts w:ascii="Times New Roman" w:hAnsi="Times New Roman"/>
          <w:sz w:val="28"/>
          <w:szCs w:val="28"/>
          <w:highlight w:val="white"/>
        </w:rPr>
        <w:t xml:space="preserve"> М.А. Изображение современного состояния Турции. </w:t>
      </w:r>
      <w:r w:rsidR="00DB4C6F" w:rsidRPr="00DB4C6F">
        <w:rPr>
          <w:rFonts w:ascii="Times New Roman" w:hAnsi="Times New Roman"/>
          <w:sz w:val="28"/>
          <w:szCs w:val="28"/>
        </w:rPr>
        <w:t>–</w:t>
      </w:r>
      <w:r w:rsidR="00DB4C6F">
        <w:rPr>
          <w:rFonts w:ascii="Times New Roman" w:hAnsi="Times New Roman"/>
          <w:sz w:val="28"/>
          <w:szCs w:val="28"/>
          <w:lang w:val="kk-KZ"/>
        </w:rPr>
        <w:t xml:space="preserve"> </w:t>
      </w:r>
      <w:r w:rsidR="00DD585F" w:rsidRPr="002531E3">
        <w:rPr>
          <w:rFonts w:ascii="Times New Roman" w:hAnsi="Times New Roman"/>
          <w:sz w:val="28"/>
          <w:szCs w:val="28"/>
          <w:highlight w:val="white"/>
        </w:rPr>
        <w:t>СПб</w:t>
      </w:r>
      <w:proofErr w:type="gramStart"/>
      <w:r w:rsidR="00DD585F" w:rsidRPr="002531E3">
        <w:rPr>
          <w:rFonts w:ascii="Times New Roman" w:hAnsi="Times New Roman"/>
          <w:sz w:val="28"/>
          <w:szCs w:val="28"/>
          <w:highlight w:val="white"/>
        </w:rPr>
        <w:t>.</w:t>
      </w:r>
      <w:r w:rsidR="00DB4C6F">
        <w:rPr>
          <w:rFonts w:ascii="Times New Roman" w:hAnsi="Times New Roman"/>
          <w:sz w:val="28"/>
          <w:szCs w:val="28"/>
          <w:lang w:val="kk-KZ"/>
        </w:rPr>
        <w:t>:</w:t>
      </w:r>
      <w:r w:rsidR="00DB4C6F" w:rsidRPr="00DB4C6F">
        <w:t xml:space="preserve"> </w:t>
      </w:r>
      <w:hyperlink r:id="rId7" w:history="1">
        <w:proofErr w:type="gramEnd"/>
        <w:r w:rsidR="00DB4C6F" w:rsidRPr="00DB4C6F">
          <w:rPr>
            <w:rStyle w:val="a6"/>
            <w:rFonts w:ascii="Times New Roman" w:hAnsi="Times New Roman" w:cs="Times New Roman"/>
            <w:color w:val="004556"/>
            <w:sz w:val="28"/>
            <w:szCs w:val="28"/>
            <w:u w:val="none"/>
            <w:shd w:val="clear" w:color="auto" w:fill="FFFFFF"/>
          </w:rPr>
          <w:t xml:space="preserve">В Тип. II </w:t>
        </w:r>
        <w:proofErr w:type="spellStart"/>
        <w:r w:rsidR="00DB4C6F" w:rsidRPr="00DB4C6F">
          <w:rPr>
            <w:rStyle w:val="a6"/>
            <w:rFonts w:ascii="Times New Roman" w:hAnsi="Times New Roman" w:cs="Times New Roman"/>
            <w:color w:val="004556"/>
            <w:sz w:val="28"/>
            <w:szCs w:val="28"/>
            <w:u w:val="none"/>
            <w:shd w:val="clear" w:color="auto" w:fill="FFFFFF"/>
          </w:rPr>
          <w:t>отд-ния</w:t>
        </w:r>
        <w:proofErr w:type="spellEnd"/>
        <w:r w:rsidR="00DB4C6F" w:rsidRPr="00DB4C6F">
          <w:rPr>
            <w:rStyle w:val="a6"/>
            <w:rFonts w:ascii="Times New Roman" w:hAnsi="Times New Roman" w:cs="Times New Roman"/>
            <w:color w:val="004556"/>
            <w:sz w:val="28"/>
            <w:szCs w:val="28"/>
            <w:u w:val="none"/>
            <w:shd w:val="clear" w:color="auto" w:fill="FFFFFF"/>
          </w:rPr>
          <w:t xml:space="preserve"> Собственной Е. И. В. Канцелярии </w:t>
        </w:r>
      </w:hyperlink>
      <w:r w:rsidR="00DB4C6F" w:rsidRPr="00DB4C6F">
        <w:rPr>
          <w:rFonts w:ascii="Times New Roman" w:hAnsi="Times New Roman" w:cs="Times New Roman"/>
          <w:color w:val="333333"/>
          <w:sz w:val="28"/>
          <w:szCs w:val="28"/>
          <w:shd w:val="clear" w:color="auto" w:fill="FFFFFF"/>
        </w:rPr>
        <w:t>,</w:t>
      </w:r>
      <w:hyperlink r:id="rId8" w:history="1">
        <w:r w:rsidR="00DB4C6F" w:rsidRPr="00DB4C6F">
          <w:rPr>
            <w:rStyle w:val="a6"/>
            <w:rFonts w:ascii="Times New Roman" w:hAnsi="Times New Roman" w:cs="Times New Roman"/>
            <w:color w:val="0083A2"/>
            <w:sz w:val="28"/>
            <w:szCs w:val="28"/>
            <w:u w:val="none"/>
            <w:shd w:val="clear" w:color="auto" w:fill="FFFFFF"/>
          </w:rPr>
          <w:t>1854</w:t>
        </w:r>
        <w:r w:rsidR="00DB4C6F">
          <w:rPr>
            <w:rStyle w:val="a6"/>
            <w:rFonts w:ascii="Times New Roman" w:hAnsi="Times New Roman" w:cs="Times New Roman"/>
            <w:color w:val="0083A2"/>
            <w:sz w:val="28"/>
            <w:szCs w:val="28"/>
            <w:u w:val="none"/>
            <w:shd w:val="clear" w:color="auto" w:fill="FFFFFF"/>
            <w:lang w:val="kk-KZ"/>
          </w:rPr>
          <w:t>.</w:t>
        </w:r>
        <w:r w:rsidR="00DB4C6F" w:rsidRPr="00DB4C6F">
          <w:rPr>
            <w:rStyle w:val="a6"/>
            <w:rFonts w:ascii="Times New Roman" w:hAnsi="Times New Roman" w:cs="Times New Roman"/>
            <w:color w:val="0083A2"/>
            <w:sz w:val="28"/>
            <w:szCs w:val="28"/>
            <w:u w:val="none"/>
            <w:shd w:val="clear" w:color="auto" w:fill="FFFFFF"/>
          </w:rPr>
          <w:t> </w:t>
        </w:r>
      </w:hyperlink>
      <w:r w:rsidR="00DB4C6F" w:rsidRPr="00DB4C6F">
        <w:rPr>
          <w:rFonts w:ascii="Times New Roman" w:hAnsi="Times New Roman"/>
          <w:sz w:val="28"/>
          <w:szCs w:val="28"/>
        </w:rPr>
        <w:t xml:space="preserve"> </w:t>
      </w:r>
      <w:r w:rsidR="00DB4C6F" w:rsidRPr="00DB4C6F">
        <w:rPr>
          <w:rFonts w:ascii="Times New Roman" w:hAnsi="Times New Roman"/>
          <w:sz w:val="28"/>
          <w:szCs w:val="28"/>
        </w:rPr>
        <w:t>–</w:t>
      </w:r>
      <w:r w:rsidR="00DB4C6F" w:rsidRPr="00DB4C6F">
        <w:rPr>
          <w:rFonts w:ascii="Times New Roman" w:hAnsi="Times New Roman" w:cs="Times New Roman"/>
          <w:color w:val="333333"/>
          <w:sz w:val="28"/>
          <w:szCs w:val="28"/>
          <w:shd w:val="clear" w:color="auto" w:fill="FFFFFF"/>
        </w:rPr>
        <w:t xml:space="preserve"> 146, 3 с. </w:t>
      </w:r>
      <w:r w:rsidR="00DD585F" w:rsidRPr="002531E3">
        <w:rPr>
          <w:rFonts w:ascii="Times New Roman" w:hAnsi="Times New Roman"/>
          <w:sz w:val="28"/>
          <w:szCs w:val="28"/>
          <w:highlight w:val="white"/>
        </w:rPr>
        <w:t xml:space="preserve"> </w:t>
      </w:r>
    </w:p>
    <w:p w:rsidR="00DD585F" w:rsidRPr="002531E3" w:rsidRDefault="005A348E" w:rsidP="007577AB">
      <w:pPr>
        <w:autoSpaceDE w:val="0"/>
        <w:autoSpaceDN w:val="0"/>
        <w:adjustRightInd w:val="0"/>
        <w:spacing w:after="0" w:line="240" w:lineRule="auto"/>
        <w:ind w:firstLine="284"/>
        <w:jc w:val="both"/>
        <w:rPr>
          <w:rFonts w:ascii="Times New Roman" w:hAnsi="Times New Roman"/>
          <w:sz w:val="28"/>
          <w:szCs w:val="28"/>
        </w:rPr>
      </w:pPr>
      <w:r w:rsidRPr="002531E3">
        <w:rPr>
          <w:rFonts w:ascii="Times New Roman" w:hAnsi="Times New Roman"/>
          <w:sz w:val="28"/>
          <w:szCs w:val="28"/>
          <w:lang w:val="kk-KZ"/>
        </w:rPr>
        <w:t xml:space="preserve">8. </w:t>
      </w:r>
      <w:r w:rsidR="00DD585F" w:rsidRPr="002531E3">
        <w:rPr>
          <w:rFonts w:ascii="Times New Roman" w:hAnsi="Times New Roman"/>
          <w:sz w:val="28"/>
          <w:szCs w:val="28"/>
        </w:rPr>
        <w:t>Хрестоматия по всеобщей истории государства и права: Уч. пособие</w:t>
      </w:r>
      <w:proofErr w:type="gramStart"/>
      <w:r w:rsidR="00DD585F" w:rsidRPr="002531E3">
        <w:rPr>
          <w:rFonts w:ascii="Times New Roman" w:hAnsi="Times New Roman"/>
          <w:sz w:val="28"/>
          <w:szCs w:val="28"/>
        </w:rPr>
        <w:t xml:space="preserve"> / П</w:t>
      </w:r>
      <w:proofErr w:type="gramEnd"/>
      <w:r w:rsidR="00DD585F" w:rsidRPr="002531E3">
        <w:rPr>
          <w:rFonts w:ascii="Times New Roman" w:hAnsi="Times New Roman"/>
          <w:sz w:val="28"/>
          <w:szCs w:val="28"/>
        </w:rPr>
        <w:t xml:space="preserve">од ред. З.М. </w:t>
      </w:r>
      <w:proofErr w:type="spellStart"/>
      <w:r w:rsidR="00DD585F" w:rsidRPr="002531E3">
        <w:rPr>
          <w:rFonts w:ascii="Times New Roman" w:hAnsi="Times New Roman"/>
          <w:sz w:val="28"/>
          <w:szCs w:val="28"/>
        </w:rPr>
        <w:t>Черниловского</w:t>
      </w:r>
      <w:proofErr w:type="spellEnd"/>
      <w:r w:rsidR="00DD585F" w:rsidRPr="002531E3">
        <w:rPr>
          <w:rFonts w:ascii="Times New Roman" w:hAnsi="Times New Roman"/>
          <w:sz w:val="28"/>
          <w:szCs w:val="28"/>
        </w:rPr>
        <w:t xml:space="preserve">. Сост. В.Н. Садиков. – Можайск, </w:t>
      </w:r>
      <w:r w:rsidR="00DD585F" w:rsidRPr="002531E3">
        <w:rPr>
          <w:rFonts w:ascii="Times New Roman" w:hAnsi="Times New Roman"/>
          <w:sz w:val="28"/>
          <w:szCs w:val="28"/>
          <w:lang w:val="kk-KZ"/>
        </w:rPr>
        <w:t>200</w:t>
      </w:r>
      <w:r w:rsidR="00DD585F" w:rsidRPr="002531E3">
        <w:rPr>
          <w:rFonts w:ascii="Times New Roman" w:hAnsi="Times New Roman"/>
          <w:sz w:val="28"/>
          <w:szCs w:val="28"/>
        </w:rPr>
        <w:t xml:space="preserve">4. – 412 с. </w:t>
      </w:r>
    </w:p>
    <w:p w:rsidR="00DD585F" w:rsidRPr="002531E3" w:rsidRDefault="005A348E" w:rsidP="007577AB">
      <w:pPr>
        <w:autoSpaceDE w:val="0"/>
        <w:autoSpaceDN w:val="0"/>
        <w:adjustRightInd w:val="0"/>
        <w:spacing w:after="0" w:line="240" w:lineRule="auto"/>
        <w:ind w:firstLine="284"/>
        <w:jc w:val="both"/>
        <w:rPr>
          <w:rFonts w:ascii="Times New Roman" w:hAnsi="Times New Roman"/>
          <w:sz w:val="28"/>
          <w:szCs w:val="28"/>
        </w:rPr>
      </w:pPr>
      <w:r w:rsidRPr="002531E3">
        <w:rPr>
          <w:rFonts w:ascii="Times New Roman" w:hAnsi="Times New Roman"/>
          <w:sz w:val="28"/>
          <w:szCs w:val="28"/>
          <w:lang w:val="kk-KZ"/>
        </w:rPr>
        <w:t xml:space="preserve">9. </w:t>
      </w:r>
      <w:r w:rsidR="00DD585F" w:rsidRPr="002531E3">
        <w:rPr>
          <w:rFonts w:ascii="Times New Roman" w:hAnsi="Times New Roman"/>
          <w:sz w:val="28"/>
          <w:szCs w:val="28"/>
        </w:rPr>
        <w:t xml:space="preserve">Хрестоматия по новой истории: в 3-х тт./ Под ред. А.А. </w:t>
      </w:r>
      <w:proofErr w:type="spellStart"/>
      <w:r w:rsidR="00DD585F" w:rsidRPr="002531E3">
        <w:rPr>
          <w:rFonts w:ascii="Times New Roman" w:hAnsi="Times New Roman"/>
          <w:sz w:val="28"/>
          <w:szCs w:val="28"/>
        </w:rPr>
        <w:t>Губера</w:t>
      </w:r>
      <w:proofErr w:type="spellEnd"/>
      <w:r w:rsidR="00DD585F" w:rsidRPr="002531E3">
        <w:rPr>
          <w:rFonts w:ascii="Times New Roman" w:hAnsi="Times New Roman"/>
          <w:sz w:val="28"/>
          <w:szCs w:val="28"/>
        </w:rPr>
        <w:t xml:space="preserve">. – М.: Мысль, </w:t>
      </w:r>
      <w:r w:rsidR="00DD585F" w:rsidRPr="002531E3">
        <w:rPr>
          <w:rFonts w:ascii="Times New Roman" w:hAnsi="Times New Roman"/>
          <w:sz w:val="28"/>
          <w:szCs w:val="28"/>
          <w:lang w:val="kk-KZ"/>
        </w:rPr>
        <w:t>200</w:t>
      </w:r>
      <w:r w:rsidR="00DD585F" w:rsidRPr="002531E3">
        <w:rPr>
          <w:rFonts w:ascii="Times New Roman" w:hAnsi="Times New Roman"/>
          <w:sz w:val="28"/>
          <w:szCs w:val="28"/>
        </w:rPr>
        <w:t xml:space="preserve">5. – Т.2. – 752 с. </w:t>
      </w:r>
    </w:p>
    <w:p w:rsidR="00867440" w:rsidRPr="00EE61C9" w:rsidRDefault="00867440" w:rsidP="007577AB">
      <w:pPr>
        <w:autoSpaceDE w:val="0"/>
        <w:autoSpaceDN w:val="0"/>
        <w:adjustRightInd w:val="0"/>
        <w:spacing w:after="0" w:line="240" w:lineRule="auto"/>
        <w:ind w:firstLine="284"/>
        <w:rPr>
          <w:rFonts w:ascii="Times New Roman" w:hAnsi="Times New Roman"/>
          <w:b/>
          <w:sz w:val="24"/>
          <w:szCs w:val="24"/>
        </w:rPr>
      </w:pPr>
    </w:p>
    <w:p w:rsidR="005A348E" w:rsidRDefault="00867440" w:rsidP="007577AB">
      <w:pPr>
        <w:autoSpaceDE w:val="0"/>
        <w:autoSpaceDN w:val="0"/>
        <w:adjustRightInd w:val="0"/>
        <w:spacing w:after="0" w:line="240" w:lineRule="auto"/>
        <w:ind w:firstLine="284"/>
        <w:rPr>
          <w:rFonts w:ascii="Times New Roman" w:hAnsi="Times New Roman"/>
          <w:b/>
          <w:sz w:val="24"/>
          <w:szCs w:val="24"/>
          <w:lang w:val="en-US"/>
        </w:rPr>
      </w:pPr>
      <w:r w:rsidRPr="00867440">
        <w:rPr>
          <w:rFonts w:ascii="Times New Roman" w:hAnsi="Times New Roman"/>
          <w:b/>
          <w:sz w:val="24"/>
          <w:szCs w:val="24"/>
          <w:lang w:val="en-US"/>
        </w:rPr>
        <w:t>References:</w:t>
      </w:r>
    </w:p>
    <w:p w:rsidR="00DB4C6F" w:rsidRPr="00DB4C6F" w:rsidRDefault="00DB4C6F" w:rsidP="00DB4C6F">
      <w:pPr>
        <w:autoSpaceDE w:val="0"/>
        <w:autoSpaceDN w:val="0"/>
        <w:adjustRightInd w:val="0"/>
        <w:spacing w:after="0" w:line="240" w:lineRule="auto"/>
        <w:ind w:firstLine="284"/>
        <w:jc w:val="both"/>
        <w:rPr>
          <w:rFonts w:ascii="Times New Roman" w:hAnsi="Times New Roman"/>
          <w:sz w:val="24"/>
          <w:szCs w:val="24"/>
          <w:lang w:val="kk-KZ"/>
        </w:rPr>
      </w:pPr>
      <w:r w:rsidRPr="00DB4C6F">
        <w:rPr>
          <w:rFonts w:ascii="Times New Roman" w:hAnsi="Times New Roman"/>
          <w:sz w:val="24"/>
          <w:szCs w:val="24"/>
          <w:lang w:val="kk-KZ"/>
        </w:rPr>
        <w:t>1. Chihachev P.A. Pis'ma o Turcii. Istochniki na tureckom yazyke. – M. Izd-vo vost. lit.,1960. – 86 s.</w:t>
      </w:r>
    </w:p>
    <w:p w:rsidR="00DB4C6F" w:rsidRPr="00DB4C6F" w:rsidRDefault="00DB4C6F" w:rsidP="00DB4C6F">
      <w:pPr>
        <w:autoSpaceDE w:val="0"/>
        <w:autoSpaceDN w:val="0"/>
        <w:adjustRightInd w:val="0"/>
        <w:spacing w:after="0" w:line="240" w:lineRule="auto"/>
        <w:ind w:firstLine="284"/>
        <w:jc w:val="both"/>
        <w:rPr>
          <w:rFonts w:ascii="Times New Roman" w:hAnsi="Times New Roman"/>
          <w:sz w:val="24"/>
          <w:szCs w:val="24"/>
          <w:lang w:val="kk-KZ"/>
        </w:rPr>
      </w:pPr>
      <w:r w:rsidRPr="00DB4C6F">
        <w:rPr>
          <w:rFonts w:ascii="Times New Roman" w:hAnsi="Times New Roman"/>
          <w:sz w:val="24"/>
          <w:szCs w:val="24"/>
          <w:lang w:val="kk-KZ"/>
        </w:rPr>
        <w:t>2. Dulina N., Novichev A., Petrosyan E. Tanzimat i Mustafa Reshid-pasha. – Moskva: Nauka, 1984. – 256 s.</w:t>
      </w:r>
    </w:p>
    <w:p w:rsidR="00DB4C6F" w:rsidRPr="00DB4C6F" w:rsidRDefault="00DB4C6F" w:rsidP="00DB4C6F">
      <w:pPr>
        <w:autoSpaceDE w:val="0"/>
        <w:autoSpaceDN w:val="0"/>
        <w:adjustRightInd w:val="0"/>
        <w:spacing w:after="0" w:line="240" w:lineRule="auto"/>
        <w:ind w:firstLine="284"/>
        <w:jc w:val="both"/>
        <w:rPr>
          <w:rFonts w:ascii="Times New Roman" w:hAnsi="Times New Roman"/>
          <w:sz w:val="24"/>
          <w:szCs w:val="24"/>
          <w:lang w:val="kk-KZ"/>
        </w:rPr>
      </w:pPr>
      <w:r w:rsidRPr="00DB4C6F">
        <w:rPr>
          <w:rFonts w:ascii="Times New Roman" w:hAnsi="Times New Roman"/>
          <w:sz w:val="24"/>
          <w:szCs w:val="24"/>
          <w:lang w:val="kk-KZ"/>
        </w:rPr>
        <w:t xml:space="preserve">3. Zheltyakov A.D. Pechat' v obshchestvenno-politicheskoj i kul'turnoj zhizni Turcii (1729-1908). – M.: Nauka, 1972. – 320 s.; Novichev A.D. Gyul'hanskij hatt-i-sherif 1839 goda i ego vneshnepoliticheskij aspekt. Tyurkologicheskij sbornik. – Moskva: Nauka, 1973. – 282 s.; Mashtakova E.I. K istorii tureckoevropejskih literaturnyh svyazej XVIII v. // Istoriya i filologiya Turcii. – M.: In-t vostokovedeniya, 1976. – 97 s.; Mejer M.S. K voprosu ob izmeneniyah v strukture i sostave pravyashchego klassa Osmanskoj imperii v XVIII v. // Problemy istorii Turcii. – M.: Nauka, 1978. – 221 s. </w:t>
      </w:r>
    </w:p>
    <w:p w:rsidR="00DB4C6F" w:rsidRPr="00DB4C6F" w:rsidRDefault="00DB4C6F" w:rsidP="00DB4C6F">
      <w:pPr>
        <w:autoSpaceDE w:val="0"/>
        <w:autoSpaceDN w:val="0"/>
        <w:adjustRightInd w:val="0"/>
        <w:spacing w:after="0" w:line="240" w:lineRule="auto"/>
        <w:ind w:firstLine="284"/>
        <w:jc w:val="both"/>
        <w:rPr>
          <w:rFonts w:ascii="Times New Roman" w:hAnsi="Times New Roman"/>
          <w:sz w:val="24"/>
          <w:szCs w:val="24"/>
          <w:lang w:val="kk-KZ"/>
        </w:rPr>
      </w:pPr>
      <w:r w:rsidRPr="00DB4C6F">
        <w:rPr>
          <w:rFonts w:ascii="Times New Roman" w:hAnsi="Times New Roman"/>
          <w:sz w:val="24"/>
          <w:szCs w:val="24"/>
          <w:lang w:val="kk-KZ"/>
        </w:rPr>
        <w:t>4. Sbornik nekotoryh vazhnyh izvestij i oficial'nyh dokumentov (s prilozheniyami Smirnova V.D.). – Sankt-Peterburg: Univ. tip., 1881 (Kazan'). – LXXXV s., 264 s. staro-arab. pag.; 20</w:t>
      </w:r>
    </w:p>
    <w:p w:rsidR="00DB4C6F" w:rsidRPr="00DB4C6F" w:rsidRDefault="00DB4C6F" w:rsidP="00DB4C6F">
      <w:pPr>
        <w:autoSpaceDE w:val="0"/>
        <w:autoSpaceDN w:val="0"/>
        <w:adjustRightInd w:val="0"/>
        <w:spacing w:after="0" w:line="240" w:lineRule="auto"/>
        <w:ind w:firstLine="284"/>
        <w:jc w:val="both"/>
        <w:rPr>
          <w:rFonts w:ascii="Times New Roman" w:hAnsi="Times New Roman"/>
          <w:sz w:val="24"/>
          <w:szCs w:val="24"/>
          <w:lang w:val="kk-KZ"/>
        </w:rPr>
      </w:pPr>
      <w:r w:rsidRPr="00DB4C6F">
        <w:rPr>
          <w:rFonts w:ascii="Times New Roman" w:hAnsi="Times New Roman"/>
          <w:sz w:val="24"/>
          <w:szCs w:val="24"/>
          <w:lang w:val="kk-KZ"/>
        </w:rPr>
        <w:t xml:space="preserve">5. Sultan Mahmud // Vestnik Evropy. – SPb., yanvar'-fevral' 1830. </w:t>
      </w:r>
    </w:p>
    <w:p w:rsidR="00DB4C6F" w:rsidRPr="00DB4C6F" w:rsidRDefault="00DB4C6F" w:rsidP="00DB4C6F">
      <w:pPr>
        <w:autoSpaceDE w:val="0"/>
        <w:autoSpaceDN w:val="0"/>
        <w:adjustRightInd w:val="0"/>
        <w:spacing w:after="0" w:line="240" w:lineRule="auto"/>
        <w:ind w:firstLine="284"/>
        <w:jc w:val="both"/>
        <w:rPr>
          <w:rFonts w:ascii="Times New Roman" w:hAnsi="Times New Roman"/>
          <w:sz w:val="24"/>
          <w:szCs w:val="24"/>
          <w:lang w:val="kk-KZ"/>
        </w:rPr>
      </w:pPr>
      <w:r w:rsidRPr="00DB4C6F">
        <w:rPr>
          <w:rFonts w:ascii="Times New Roman" w:hAnsi="Times New Roman"/>
          <w:sz w:val="24"/>
          <w:szCs w:val="24"/>
          <w:lang w:val="kk-KZ"/>
        </w:rPr>
        <w:t xml:space="preserve">6. Sultan Mahmud i ministry ego // Syn otechestva. – T. 3. – Ch. V. – SPb., 1839. </w:t>
      </w:r>
    </w:p>
    <w:p w:rsidR="00DB4C6F" w:rsidRPr="00DB4C6F" w:rsidRDefault="00DB4C6F" w:rsidP="00DB4C6F">
      <w:pPr>
        <w:autoSpaceDE w:val="0"/>
        <w:autoSpaceDN w:val="0"/>
        <w:adjustRightInd w:val="0"/>
        <w:spacing w:after="0" w:line="240" w:lineRule="auto"/>
        <w:ind w:firstLine="284"/>
        <w:jc w:val="both"/>
        <w:rPr>
          <w:rFonts w:ascii="Times New Roman" w:hAnsi="Times New Roman"/>
          <w:sz w:val="24"/>
          <w:szCs w:val="24"/>
          <w:lang w:val="kk-KZ"/>
        </w:rPr>
      </w:pPr>
      <w:r w:rsidRPr="00DB4C6F">
        <w:rPr>
          <w:rFonts w:ascii="Times New Roman" w:hAnsi="Times New Roman"/>
          <w:sz w:val="24"/>
          <w:szCs w:val="24"/>
          <w:lang w:val="kk-KZ"/>
        </w:rPr>
        <w:t xml:space="preserve">7. Ubichini M.A. Izobrazhenie sovremennogo sostoyaniya Turcii. – SPb.: V Tip. II otd-niya Sobstvennoj E. I. V. Kancelyarii ,1854.  – 146, 3 s.  </w:t>
      </w:r>
    </w:p>
    <w:p w:rsidR="00DB4C6F" w:rsidRPr="00DB4C6F" w:rsidRDefault="00DB4C6F" w:rsidP="00DB4C6F">
      <w:pPr>
        <w:autoSpaceDE w:val="0"/>
        <w:autoSpaceDN w:val="0"/>
        <w:adjustRightInd w:val="0"/>
        <w:spacing w:after="0" w:line="240" w:lineRule="auto"/>
        <w:ind w:firstLine="284"/>
        <w:jc w:val="both"/>
        <w:rPr>
          <w:rFonts w:ascii="Times New Roman" w:hAnsi="Times New Roman"/>
          <w:sz w:val="24"/>
          <w:szCs w:val="24"/>
          <w:lang w:val="kk-KZ"/>
        </w:rPr>
      </w:pPr>
      <w:r w:rsidRPr="00DB4C6F">
        <w:rPr>
          <w:rFonts w:ascii="Times New Roman" w:hAnsi="Times New Roman"/>
          <w:sz w:val="24"/>
          <w:szCs w:val="24"/>
          <w:lang w:val="kk-KZ"/>
        </w:rPr>
        <w:t xml:space="preserve">8. Hrestomatiya po vseobshchej istorii gosudarstva i prava: Uch. posobie / Pod red. Z.M. Chernilovskogo. Sost. V.N. Sadikov. – Mozhajsk, 2004. – 412 s. </w:t>
      </w:r>
    </w:p>
    <w:p w:rsidR="00DB4C6F" w:rsidRPr="00DB4C6F" w:rsidRDefault="00DB4C6F" w:rsidP="00DB4C6F">
      <w:pPr>
        <w:autoSpaceDE w:val="0"/>
        <w:autoSpaceDN w:val="0"/>
        <w:adjustRightInd w:val="0"/>
        <w:spacing w:after="0" w:line="240" w:lineRule="auto"/>
        <w:ind w:firstLine="284"/>
        <w:jc w:val="both"/>
        <w:rPr>
          <w:rFonts w:ascii="Times New Roman" w:hAnsi="Times New Roman"/>
          <w:sz w:val="24"/>
          <w:szCs w:val="24"/>
          <w:lang w:val="kk-KZ"/>
        </w:rPr>
      </w:pPr>
      <w:r w:rsidRPr="00DB4C6F">
        <w:rPr>
          <w:rFonts w:ascii="Times New Roman" w:hAnsi="Times New Roman"/>
          <w:sz w:val="24"/>
          <w:szCs w:val="24"/>
          <w:lang w:val="kk-KZ"/>
        </w:rPr>
        <w:t>9. Hrestomatiya po novoj istorii: v 3-h tt./ Pod red. A.A. Gubera. – M.: Mysl', 2005. – T.2. – 752 s.</w:t>
      </w:r>
    </w:p>
    <w:p w:rsidR="00DD585F" w:rsidRPr="00AD4B87" w:rsidRDefault="00DD585F" w:rsidP="007577AB">
      <w:pPr>
        <w:autoSpaceDE w:val="0"/>
        <w:autoSpaceDN w:val="0"/>
        <w:adjustRightInd w:val="0"/>
        <w:spacing w:after="0" w:line="240" w:lineRule="auto"/>
        <w:ind w:firstLine="284"/>
        <w:jc w:val="both"/>
        <w:rPr>
          <w:rFonts w:ascii="Times New Roman" w:hAnsi="Times New Roman"/>
          <w:sz w:val="28"/>
          <w:szCs w:val="28"/>
          <w:highlight w:val="white"/>
          <w:lang w:val="en-US"/>
        </w:rPr>
      </w:pPr>
    </w:p>
    <w:p w:rsidR="007577AB" w:rsidRDefault="007577AB" w:rsidP="007577AB">
      <w:pPr>
        <w:spacing w:after="0" w:line="240" w:lineRule="auto"/>
        <w:ind w:firstLine="709"/>
        <w:jc w:val="center"/>
        <w:rPr>
          <w:rFonts w:ascii="Times New Roman" w:hAnsi="Times New Roman" w:cs="Times New Roman"/>
          <w:b/>
          <w:sz w:val="28"/>
          <w:szCs w:val="28"/>
          <w:lang w:val="en-US"/>
        </w:rPr>
      </w:pPr>
      <w:r w:rsidRPr="007577AB">
        <w:rPr>
          <w:rFonts w:ascii="Times New Roman" w:hAnsi="Times New Roman" w:cs="Times New Roman"/>
          <w:b/>
          <w:sz w:val="28"/>
          <w:szCs w:val="28"/>
          <w:lang w:val="kk-KZ"/>
        </w:rPr>
        <w:lastRenderedPageBreak/>
        <w:t>Р.С.</w:t>
      </w:r>
      <w:r w:rsidRPr="007577AB">
        <w:rPr>
          <w:rFonts w:ascii="Times New Roman" w:hAnsi="Times New Roman" w:cs="Times New Roman"/>
          <w:b/>
          <w:sz w:val="28"/>
          <w:szCs w:val="28"/>
        </w:rPr>
        <w:t xml:space="preserve"> </w:t>
      </w:r>
      <w:r w:rsidRPr="007577AB">
        <w:rPr>
          <w:rFonts w:ascii="Times New Roman" w:hAnsi="Times New Roman" w:cs="Times New Roman"/>
          <w:b/>
          <w:sz w:val="28"/>
          <w:szCs w:val="28"/>
          <w:lang w:val="kk-KZ"/>
        </w:rPr>
        <w:t>МЫРЗАБЕКОВА</w:t>
      </w:r>
      <w:r w:rsidRPr="00EC2E59">
        <w:rPr>
          <w:rFonts w:ascii="Times New Roman" w:hAnsi="Times New Roman" w:cs="Times New Roman"/>
          <w:sz w:val="28"/>
          <w:szCs w:val="28"/>
          <w:lang w:val="kk-KZ"/>
        </w:rPr>
        <w:t xml:space="preserve">, к.и.н., доцент КазНУ им. аль-Фараби, кафедра Всемирной истории, историографии и источниковедения </w:t>
      </w:r>
      <w:r>
        <w:fldChar w:fldCharType="begin"/>
      </w:r>
      <w:r>
        <w:instrText xml:space="preserve"> HYPERLINK "mailto:myrzabekovaryskeldy@gmail.com" </w:instrText>
      </w:r>
      <w:r>
        <w:fldChar w:fldCharType="separate"/>
      </w:r>
      <w:r w:rsidRPr="0057680B">
        <w:rPr>
          <w:rStyle w:val="a6"/>
          <w:rFonts w:ascii="Times New Roman" w:hAnsi="Times New Roman" w:cs="Times New Roman"/>
          <w:sz w:val="28"/>
          <w:szCs w:val="28"/>
          <w:lang w:val="kk-KZ"/>
        </w:rPr>
        <w:t>myrzabekovaryskeldy@gmail.com</w:t>
      </w:r>
      <w:r>
        <w:rPr>
          <w:rStyle w:val="a6"/>
          <w:rFonts w:ascii="Times New Roman" w:hAnsi="Times New Roman" w:cs="Times New Roman"/>
          <w:sz w:val="28"/>
          <w:szCs w:val="28"/>
          <w:lang w:val="kk-KZ"/>
        </w:rPr>
        <w:fldChar w:fldCharType="end"/>
      </w:r>
      <w:r w:rsidRPr="00EC2E59">
        <w:rPr>
          <w:rFonts w:ascii="Times New Roman" w:hAnsi="Times New Roman" w:cs="Times New Roman"/>
          <w:b/>
          <w:sz w:val="28"/>
          <w:szCs w:val="28"/>
          <w:lang w:val="kk-KZ"/>
        </w:rPr>
        <w:t xml:space="preserve">; </w:t>
      </w:r>
    </w:p>
    <w:p w:rsidR="007577AB" w:rsidRDefault="007577AB" w:rsidP="007577AB">
      <w:pPr>
        <w:spacing w:after="0" w:line="240" w:lineRule="auto"/>
        <w:ind w:firstLine="709"/>
        <w:jc w:val="center"/>
        <w:rPr>
          <w:rStyle w:val="a6"/>
          <w:rFonts w:ascii="Times New Roman" w:hAnsi="Times New Roman" w:cs="Times New Roman"/>
          <w:sz w:val="28"/>
          <w:szCs w:val="28"/>
          <w:lang w:val="kk-KZ"/>
        </w:rPr>
      </w:pPr>
      <w:r w:rsidRPr="007577AB">
        <w:rPr>
          <w:rFonts w:ascii="Times New Roman" w:hAnsi="Times New Roman" w:cs="Times New Roman"/>
          <w:b/>
          <w:sz w:val="28"/>
          <w:szCs w:val="28"/>
          <w:lang w:val="kk-KZ"/>
        </w:rPr>
        <w:t>М.С.</w:t>
      </w:r>
      <w:r w:rsidRPr="007577AB">
        <w:rPr>
          <w:rFonts w:ascii="Times New Roman" w:hAnsi="Times New Roman" w:cs="Times New Roman"/>
          <w:b/>
          <w:sz w:val="28"/>
          <w:szCs w:val="28"/>
        </w:rPr>
        <w:t xml:space="preserve"> </w:t>
      </w:r>
      <w:r w:rsidRPr="007577AB">
        <w:rPr>
          <w:rFonts w:ascii="Times New Roman" w:hAnsi="Times New Roman" w:cs="Times New Roman"/>
          <w:b/>
          <w:sz w:val="28"/>
          <w:szCs w:val="28"/>
          <w:lang w:val="kk-KZ"/>
        </w:rPr>
        <w:t>МЫРЗАБЕКОВ</w:t>
      </w:r>
      <w:r w:rsidRPr="00EC2E59">
        <w:rPr>
          <w:rFonts w:ascii="Times New Roman" w:hAnsi="Times New Roman" w:cs="Times New Roman"/>
          <w:sz w:val="28"/>
          <w:szCs w:val="28"/>
          <w:lang w:val="kk-KZ"/>
        </w:rPr>
        <w:t>,</w:t>
      </w:r>
      <w:r w:rsidRPr="00EC2E59">
        <w:rPr>
          <w:rFonts w:ascii="Times New Roman" w:hAnsi="Times New Roman" w:cs="Times New Roman"/>
          <w:b/>
          <w:sz w:val="28"/>
          <w:szCs w:val="28"/>
          <w:lang w:val="kk-KZ"/>
        </w:rPr>
        <w:t xml:space="preserve"> </w:t>
      </w:r>
      <w:r w:rsidRPr="00EC2E59">
        <w:rPr>
          <w:rFonts w:ascii="Times New Roman" w:hAnsi="Times New Roman" w:cs="Times New Roman"/>
          <w:sz w:val="28"/>
          <w:szCs w:val="28"/>
          <w:lang w:val="kk-KZ"/>
        </w:rPr>
        <w:t xml:space="preserve">к.и.н., доцент КазНУ им. аль-Фараби, кафедра международных отношений и мировой экономики </w:t>
      </w:r>
      <w:r>
        <w:fldChar w:fldCharType="begin"/>
      </w:r>
      <w:r>
        <w:instrText xml:space="preserve"> HYPERLINK "mailto:moldahmet1964@gmail.com" </w:instrText>
      </w:r>
      <w:r>
        <w:fldChar w:fldCharType="separate"/>
      </w:r>
      <w:r w:rsidRPr="00EC2E59">
        <w:rPr>
          <w:rStyle w:val="a6"/>
          <w:rFonts w:ascii="Times New Roman" w:hAnsi="Times New Roman" w:cs="Times New Roman"/>
          <w:sz w:val="28"/>
          <w:szCs w:val="28"/>
          <w:lang w:val="kk-KZ"/>
        </w:rPr>
        <w:t>moldahmet1964@gmail.com</w:t>
      </w:r>
      <w:r>
        <w:rPr>
          <w:rStyle w:val="a6"/>
          <w:rFonts w:ascii="Times New Roman" w:hAnsi="Times New Roman" w:cs="Times New Roman"/>
          <w:sz w:val="28"/>
          <w:szCs w:val="28"/>
          <w:lang w:val="kk-KZ"/>
        </w:rPr>
        <w:fldChar w:fldCharType="end"/>
      </w:r>
    </w:p>
    <w:p w:rsidR="007577AB" w:rsidRDefault="007577AB" w:rsidP="007577AB">
      <w:pPr>
        <w:spacing w:after="0" w:line="240" w:lineRule="auto"/>
        <w:ind w:firstLine="709"/>
        <w:jc w:val="center"/>
        <w:rPr>
          <w:rStyle w:val="a6"/>
          <w:rFonts w:ascii="Times New Roman" w:hAnsi="Times New Roman" w:cs="Times New Roman"/>
          <w:sz w:val="28"/>
          <w:szCs w:val="28"/>
          <w:lang w:val="kk-KZ"/>
        </w:rPr>
      </w:pPr>
    </w:p>
    <w:p w:rsidR="007577AB" w:rsidRPr="00657476" w:rsidRDefault="007577AB" w:rsidP="007577AB">
      <w:pPr>
        <w:spacing w:after="0" w:line="240" w:lineRule="auto"/>
        <w:ind w:firstLine="709"/>
        <w:jc w:val="both"/>
        <w:rPr>
          <w:rStyle w:val="uxksbf"/>
          <w:rFonts w:ascii="Times New Roman" w:hAnsi="Times New Roman" w:cs="Times New Roman"/>
          <w:b/>
          <w:caps/>
          <w:sz w:val="28"/>
          <w:szCs w:val="28"/>
        </w:rPr>
      </w:pPr>
      <w:r w:rsidRPr="00657476">
        <w:rPr>
          <w:rStyle w:val="uxksbf"/>
          <w:rFonts w:ascii="Times New Roman" w:hAnsi="Times New Roman" w:cs="Times New Roman"/>
          <w:b/>
          <w:caps/>
          <w:sz w:val="28"/>
          <w:szCs w:val="28"/>
        </w:rPr>
        <w:t>Реформаторские движения в эпоху Танзимата</w:t>
      </w:r>
    </w:p>
    <w:p w:rsidR="007577AB" w:rsidRDefault="007577AB" w:rsidP="007577AB">
      <w:pPr>
        <w:spacing w:after="0" w:line="240" w:lineRule="auto"/>
        <w:ind w:firstLine="709"/>
        <w:jc w:val="center"/>
        <w:rPr>
          <w:rFonts w:ascii="Times New Roman" w:hAnsi="Times New Roman" w:cs="Times New Roman"/>
          <w:b/>
          <w:caps/>
          <w:sz w:val="28"/>
          <w:szCs w:val="28"/>
          <w:lang w:val="kk-KZ"/>
        </w:rPr>
      </w:pPr>
    </w:p>
    <w:p w:rsidR="007577AB" w:rsidRDefault="007577AB" w:rsidP="007577AB">
      <w:pPr>
        <w:pStyle w:val="a3"/>
        <w:spacing w:after="0"/>
        <w:ind w:firstLine="709"/>
        <w:jc w:val="center"/>
        <w:rPr>
          <w:b/>
          <w:sz w:val="28"/>
          <w:szCs w:val="28"/>
        </w:rPr>
      </w:pPr>
      <w:r>
        <w:rPr>
          <w:b/>
          <w:sz w:val="28"/>
          <w:szCs w:val="28"/>
          <w:lang w:val="ru-RU"/>
        </w:rPr>
        <w:t>Резюме</w:t>
      </w:r>
    </w:p>
    <w:p w:rsidR="007577AB" w:rsidRDefault="007577AB" w:rsidP="007577AB">
      <w:pPr>
        <w:pStyle w:val="a3"/>
        <w:spacing w:after="0"/>
        <w:ind w:firstLine="709"/>
        <w:jc w:val="both"/>
        <w:rPr>
          <w:sz w:val="28"/>
          <w:szCs w:val="28"/>
          <w:lang w:val="ru-RU"/>
        </w:rPr>
      </w:pPr>
      <w:r w:rsidRPr="00872981">
        <w:rPr>
          <w:sz w:val="28"/>
          <w:szCs w:val="28"/>
        </w:rPr>
        <w:t>В статье рассматри</w:t>
      </w:r>
      <w:r w:rsidRPr="00872981">
        <w:rPr>
          <w:sz w:val="28"/>
          <w:szCs w:val="28"/>
        </w:rPr>
        <w:softHyphen/>
        <w:t>вает</w:t>
      </w:r>
      <w:r w:rsidRPr="00872981">
        <w:rPr>
          <w:sz w:val="28"/>
          <w:szCs w:val="28"/>
        </w:rPr>
        <w:softHyphen/>
        <w:t>ся</w:t>
      </w:r>
      <w:r>
        <w:rPr>
          <w:sz w:val="28"/>
          <w:szCs w:val="28"/>
          <w:lang w:val="ru-RU"/>
        </w:rPr>
        <w:t xml:space="preserve"> реформаторские преобразования</w:t>
      </w:r>
      <w:r w:rsidRPr="00BC5D3E">
        <w:rPr>
          <w:sz w:val="28"/>
          <w:szCs w:val="28"/>
          <w:lang w:val="ru-RU"/>
        </w:rPr>
        <w:t xml:space="preserve"> </w:t>
      </w:r>
      <w:r>
        <w:rPr>
          <w:sz w:val="28"/>
          <w:szCs w:val="28"/>
          <w:lang w:val="ru-RU"/>
        </w:rPr>
        <w:t>в Турции Х</w:t>
      </w:r>
      <w:r>
        <w:rPr>
          <w:sz w:val="28"/>
          <w:szCs w:val="28"/>
          <w:lang w:val="kk-KZ"/>
        </w:rPr>
        <w:t>І</w:t>
      </w:r>
      <w:r>
        <w:rPr>
          <w:sz w:val="28"/>
          <w:szCs w:val="28"/>
          <w:lang w:val="ru-RU"/>
        </w:rPr>
        <w:t xml:space="preserve">Х века, а также ее предпосылки и результаты. </w:t>
      </w:r>
      <w:proofErr w:type="spellStart"/>
      <w:r>
        <w:rPr>
          <w:sz w:val="28"/>
          <w:szCs w:val="28"/>
          <w:lang w:val="ru-RU"/>
        </w:rPr>
        <w:t>Танзимат</w:t>
      </w:r>
      <w:proofErr w:type="spellEnd"/>
      <w:r>
        <w:rPr>
          <w:sz w:val="28"/>
          <w:szCs w:val="28"/>
          <w:lang w:val="ru-RU"/>
        </w:rPr>
        <w:t xml:space="preserve"> – «упорядочение», «уложение» – основные законы Турции, обнародованные султаном Абдул-</w:t>
      </w:r>
      <w:proofErr w:type="spellStart"/>
      <w:r>
        <w:rPr>
          <w:sz w:val="28"/>
          <w:szCs w:val="28"/>
          <w:lang w:val="ru-RU"/>
        </w:rPr>
        <w:t>Меджидом</w:t>
      </w:r>
      <w:proofErr w:type="spellEnd"/>
      <w:r>
        <w:rPr>
          <w:sz w:val="28"/>
          <w:szCs w:val="28"/>
          <w:lang w:val="ru-RU"/>
        </w:rPr>
        <w:t xml:space="preserve"> 3 ноября 1839 года. Известной составной частью является </w:t>
      </w:r>
      <w:proofErr w:type="spellStart"/>
      <w:r>
        <w:rPr>
          <w:sz w:val="28"/>
          <w:szCs w:val="28"/>
          <w:lang w:val="ru-RU"/>
        </w:rPr>
        <w:t>Гюльханейский</w:t>
      </w:r>
      <w:proofErr w:type="spellEnd"/>
      <w:r>
        <w:rPr>
          <w:sz w:val="28"/>
          <w:szCs w:val="28"/>
          <w:lang w:val="ru-RU"/>
        </w:rPr>
        <w:t xml:space="preserve"> манифест, который должен был реформировать политическую жизнь Турции. Это был манифест, определявший принципы, которым намеревалось следовать правительство. Объективно все эти меры способствовали расчистке путей для буржуазного развития страны, разложению традиционных институтов, более широкому внедрению достижений европейской цивилизации. В процессе осуществления реформ создавались новые органы, которые соответствовали потребностям времени. Новый этап реформ в Турции связан с известным политиком и дипломатом Мустафой </w:t>
      </w:r>
      <w:proofErr w:type="spellStart"/>
      <w:r>
        <w:rPr>
          <w:sz w:val="28"/>
          <w:szCs w:val="28"/>
          <w:lang w:val="ru-RU"/>
        </w:rPr>
        <w:t>Решид</w:t>
      </w:r>
      <w:proofErr w:type="spellEnd"/>
      <w:r>
        <w:rPr>
          <w:sz w:val="28"/>
          <w:szCs w:val="28"/>
          <w:lang w:val="ru-RU"/>
        </w:rPr>
        <w:t>-пашой, который в середине 1830 гг. жил в Европе.</w:t>
      </w:r>
    </w:p>
    <w:p w:rsidR="007577AB" w:rsidRDefault="007577AB" w:rsidP="007577AB">
      <w:pPr>
        <w:spacing w:after="0" w:line="240" w:lineRule="auto"/>
        <w:ind w:firstLine="709"/>
        <w:jc w:val="both"/>
        <w:rPr>
          <w:rFonts w:ascii="Times New Roman" w:hAnsi="Times New Roman"/>
          <w:sz w:val="28"/>
          <w:lang w:val="kk-KZ"/>
        </w:rPr>
      </w:pPr>
      <w:r>
        <w:rPr>
          <w:rFonts w:ascii="Times New Roman" w:hAnsi="Times New Roman"/>
          <w:b/>
          <w:sz w:val="28"/>
          <w:lang w:val="kk-KZ"/>
        </w:rPr>
        <w:t xml:space="preserve">Ключевые слова: </w:t>
      </w:r>
      <w:r>
        <w:rPr>
          <w:rFonts w:ascii="Times New Roman" w:hAnsi="Times New Roman"/>
          <w:sz w:val="28"/>
          <w:lang w:val="kk-KZ"/>
        </w:rPr>
        <w:t xml:space="preserve">Турция, </w:t>
      </w:r>
      <w:r w:rsidRPr="005D203C">
        <w:rPr>
          <w:rFonts w:ascii="Times New Roman" w:hAnsi="Times New Roman"/>
          <w:sz w:val="28"/>
          <w:lang w:val="kk-KZ"/>
        </w:rPr>
        <w:t>танзимат,</w:t>
      </w:r>
      <w:r>
        <w:rPr>
          <w:rFonts w:ascii="Times New Roman" w:hAnsi="Times New Roman"/>
          <w:sz w:val="28"/>
          <w:lang w:val="kk-KZ"/>
        </w:rPr>
        <w:t xml:space="preserve"> реформа, </w:t>
      </w:r>
      <w:r w:rsidRPr="002B1560">
        <w:rPr>
          <w:rFonts w:ascii="Times New Roman" w:hAnsi="Times New Roman"/>
          <w:sz w:val="28"/>
          <w:lang w:val="kk-KZ"/>
        </w:rPr>
        <w:t>Гюльханей</w:t>
      </w:r>
      <w:r>
        <w:rPr>
          <w:rFonts w:ascii="Times New Roman" w:hAnsi="Times New Roman"/>
          <w:sz w:val="28"/>
          <w:lang w:val="kk-KZ"/>
        </w:rPr>
        <w:t xml:space="preserve">, хроника, просвещения, улем </w:t>
      </w:r>
    </w:p>
    <w:p w:rsidR="007577AB" w:rsidRPr="009566F3" w:rsidRDefault="007577AB" w:rsidP="007577AB">
      <w:pPr>
        <w:spacing w:after="0" w:line="240" w:lineRule="auto"/>
        <w:ind w:firstLine="709"/>
        <w:jc w:val="both"/>
        <w:rPr>
          <w:rFonts w:ascii="Times New Roman" w:hAnsi="Times New Roman" w:cs="Times New Roman"/>
          <w:sz w:val="28"/>
          <w:szCs w:val="28"/>
          <w:lang w:val="kk-KZ"/>
        </w:rPr>
      </w:pPr>
    </w:p>
    <w:p w:rsidR="007577AB" w:rsidRDefault="007577AB" w:rsidP="007577AB">
      <w:pPr>
        <w:spacing w:after="0" w:line="240" w:lineRule="auto"/>
        <w:ind w:firstLine="709"/>
        <w:jc w:val="both"/>
        <w:rPr>
          <w:rFonts w:ascii="Times New Roman" w:hAnsi="Times New Roman" w:cs="Times New Roman"/>
          <w:color w:val="333333"/>
          <w:sz w:val="28"/>
          <w:szCs w:val="28"/>
          <w:shd w:val="clear" w:color="auto" w:fill="FFFFFF"/>
          <w:lang w:val="kk-KZ"/>
        </w:rPr>
      </w:pPr>
    </w:p>
    <w:p w:rsidR="007577AB" w:rsidRDefault="007577AB" w:rsidP="007577AB">
      <w:pPr>
        <w:spacing w:after="0" w:line="240" w:lineRule="auto"/>
        <w:ind w:firstLine="709"/>
        <w:jc w:val="both"/>
        <w:rPr>
          <w:rFonts w:ascii="Times New Roman" w:hAnsi="Times New Roman" w:cs="Times New Roman"/>
          <w:sz w:val="28"/>
          <w:szCs w:val="28"/>
          <w:lang w:val="en-US"/>
        </w:rPr>
      </w:pPr>
      <w:r w:rsidRPr="007577AB">
        <w:rPr>
          <w:rFonts w:ascii="Times New Roman" w:hAnsi="Times New Roman" w:cs="Times New Roman"/>
          <w:b/>
          <w:color w:val="333333"/>
          <w:sz w:val="28"/>
          <w:szCs w:val="28"/>
          <w:shd w:val="clear" w:color="auto" w:fill="FFFFFF"/>
          <w:lang w:val="en-US"/>
        </w:rPr>
        <w:t>R.</w:t>
      </w:r>
      <w:r w:rsidRPr="007577AB">
        <w:rPr>
          <w:rFonts w:ascii="Times New Roman" w:hAnsi="Times New Roman" w:cs="Times New Roman"/>
          <w:b/>
          <w:color w:val="333333"/>
          <w:sz w:val="28"/>
          <w:szCs w:val="28"/>
          <w:shd w:val="clear" w:color="auto" w:fill="FFFFFF"/>
          <w:lang w:val="en-US"/>
        </w:rPr>
        <w:t xml:space="preserve"> </w:t>
      </w:r>
      <w:r w:rsidRPr="007577AB">
        <w:rPr>
          <w:rFonts w:ascii="Times New Roman" w:hAnsi="Times New Roman" w:cs="Times New Roman"/>
          <w:b/>
          <w:color w:val="333333"/>
          <w:sz w:val="28"/>
          <w:szCs w:val="28"/>
          <w:shd w:val="clear" w:color="auto" w:fill="FFFFFF"/>
          <w:lang w:val="en-US"/>
        </w:rPr>
        <w:t>M</w:t>
      </w:r>
      <w:r w:rsidRPr="007577AB">
        <w:rPr>
          <w:rFonts w:ascii="Times New Roman" w:hAnsi="Times New Roman" w:cs="Times New Roman"/>
          <w:b/>
          <w:color w:val="333333"/>
          <w:sz w:val="28"/>
          <w:szCs w:val="28"/>
          <w:shd w:val="clear" w:color="auto" w:fill="FFFFFF"/>
          <w:lang w:val="en-US"/>
        </w:rPr>
        <w:t>YRZABEKOVA</w:t>
      </w:r>
      <w:r w:rsidRPr="009566F3">
        <w:rPr>
          <w:rFonts w:ascii="Times New Roman" w:hAnsi="Times New Roman" w:cs="Times New Roman"/>
          <w:color w:val="333333"/>
          <w:sz w:val="28"/>
          <w:szCs w:val="28"/>
          <w:shd w:val="clear" w:color="auto" w:fill="FFFFFF"/>
          <w:lang w:val="en-US"/>
        </w:rPr>
        <w:t>, Candidate of Historical Sciences, Acting Professor al-</w:t>
      </w:r>
      <w:proofErr w:type="spellStart"/>
      <w:r w:rsidRPr="009566F3">
        <w:rPr>
          <w:rFonts w:ascii="Times New Roman" w:hAnsi="Times New Roman" w:cs="Times New Roman"/>
          <w:color w:val="333333"/>
          <w:sz w:val="28"/>
          <w:szCs w:val="28"/>
          <w:shd w:val="clear" w:color="auto" w:fill="FFFFFF"/>
          <w:lang w:val="en-US"/>
        </w:rPr>
        <w:t>Farabi</w:t>
      </w:r>
      <w:proofErr w:type="spellEnd"/>
      <w:r w:rsidRPr="009566F3">
        <w:rPr>
          <w:rFonts w:ascii="Times New Roman" w:hAnsi="Times New Roman" w:cs="Times New Roman"/>
          <w:color w:val="333333"/>
          <w:sz w:val="28"/>
          <w:szCs w:val="28"/>
          <w:shd w:val="clear" w:color="auto" w:fill="FFFFFF"/>
          <w:lang w:val="en-US"/>
        </w:rPr>
        <w:t xml:space="preserve"> Kazakh National University, Department of the World History, Historiography and Source Studies, </w:t>
      </w:r>
      <w:hyperlink r:id="rId9" w:history="1">
        <w:r w:rsidRPr="009566F3">
          <w:rPr>
            <w:rStyle w:val="a6"/>
            <w:rFonts w:ascii="Times New Roman" w:hAnsi="Times New Roman" w:cs="Times New Roman"/>
            <w:color w:val="006699"/>
            <w:sz w:val="28"/>
            <w:szCs w:val="28"/>
            <w:shd w:val="clear" w:color="auto" w:fill="FFFFFF"/>
            <w:lang w:val="en-US"/>
          </w:rPr>
          <w:t>myrzabekovaryskeldy@gmail.com</w:t>
        </w:r>
      </w:hyperlink>
      <w:r>
        <w:rPr>
          <w:rFonts w:ascii="Times New Roman" w:hAnsi="Times New Roman" w:cs="Times New Roman"/>
          <w:sz w:val="28"/>
          <w:szCs w:val="28"/>
          <w:lang w:val="en-US"/>
        </w:rPr>
        <w:t xml:space="preserve">; </w:t>
      </w:r>
    </w:p>
    <w:p w:rsidR="007577AB" w:rsidRPr="009566F3" w:rsidRDefault="00DB4C6F" w:rsidP="007577AB">
      <w:pPr>
        <w:spacing w:after="0" w:line="240" w:lineRule="auto"/>
        <w:ind w:firstLine="709"/>
        <w:jc w:val="both"/>
        <w:rPr>
          <w:rStyle w:val="uxksbf"/>
          <w:rFonts w:ascii="Times New Roman" w:hAnsi="Times New Roman" w:cs="Times New Roman"/>
          <w:sz w:val="28"/>
          <w:szCs w:val="28"/>
          <w:lang w:val="kk-KZ"/>
        </w:rPr>
      </w:pPr>
      <w:r w:rsidRPr="00DB4C6F">
        <w:rPr>
          <w:rFonts w:ascii="Times New Roman" w:hAnsi="Times New Roman" w:cs="Times New Roman"/>
          <w:b/>
          <w:color w:val="333333"/>
          <w:sz w:val="28"/>
          <w:szCs w:val="28"/>
          <w:shd w:val="clear" w:color="auto" w:fill="FFFFFF"/>
          <w:lang w:val="en-US"/>
        </w:rPr>
        <w:t>M. MYRZABEKOV</w:t>
      </w:r>
      <w:r w:rsidR="007577AB" w:rsidRPr="009566F3">
        <w:rPr>
          <w:rFonts w:ascii="Times New Roman" w:hAnsi="Times New Roman" w:cs="Times New Roman"/>
          <w:color w:val="333333"/>
          <w:sz w:val="28"/>
          <w:szCs w:val="28"/>
          <w:shd w:val="clear" w:color="auto" w:fill="FFFFFF"/>
          <w:lang w:val="en-US"/>
        </w:rPr>
        <w:t>, Candidate of Historical Sciences, Acting Professor al-</w:t>
      </w:r>
      <w:proofErr w:type="spellStart"/>
      <w:r w:rsidR="007577AB" w:rsidRPr="009566F3">
        <w:rPr>
          <w:rFonts w:ascii="Times New Roman" w:hAnsi="Times New Roman" w:cs="Times New Roman"/>
          <w:color w:val="333333"/>
          <w:sz w:val="28"/>
          <w:szCs w:val="28"/>
          <w:shd w:val="clear" w:color="auto" w:fill="FFFFFF"/>
          <w:lang w:val="en-US"/>
        </w:rPr>
        <w:t>Farabi</w:t>
      </w:r>
      <w:proofErr w:type="spellEnd"/>
      <w:r w:rsidR="007577AB" w:rsidRPr="009566F3">
        <w:rPr>
          <w:rFonts w:ascii="Times New Roman" w:hAnsi="Times New Roman" w:cs="Times New Roman"/>
          <w:color w:val="333333"/>
          <w:sz w:val="28"/>
          <w:szCs w:val="28"/>
          <w:shd w:val="clear" w:color="auto" w:fill="FFFFFF"/>
          <w:lang w:val="en-US"/>
        </w:rPr>
        <w:t xml:space="preserve"> Kazakh National University, Department </w:t>
      </w:r>
      <w:r w:rsidR="007577AB" w:rsidRPr="009566F3">
        <w:rPr>
          <w:rFonts w:ascii="Times New Roman" w:hAnsi="Times New Roman" w:cs="Times New Roman"/>
          <w:color w:val="212121"/>
          <w:sz w:val="28"/>
          <w:szCs w:val="28"/>
          <w:lang w:val="en"/>
        </w:rPr>
        <w:t xml:space="preserve">international relations and world economy </w:t>
      </w:r>
      <w:hyperlink r:id="rId10" w:history="1">
        <w:r w:rsidR="007577AB" w:rsidRPr="009566F3">
          <w:rPr>
            <w:rStyle w:val="a6"/>
            <w:rFonts w:ascii="Times New Roman" w:hAnsi="Times New Roman" w:cs="Times New Roman"/>
            <w:sz w:val="28"/>
            <w:szCs w:val="28"/>
            <w:lang w:val="kk-KZ"/>
          </w:rPr>
          <w:t>moldahmet1964@gmail.com</w:t>
        </w:r>
      </w:hyperlink>
    </w:p>
    <w:p w:rsidR="007577AB" w:rsidRPr="009566F3" w:rsidRDefault="007577AB" w:rsidP="007577AB">
      <w:pPr>
        <w:pStyle w:val="HTML"/>
        <w:shd w:val="clear" w:color="auto" w:fill="FFFFFF"/>
        <w:rPr>
          <w:rFonts w:ascii="inherit" w:hAnsi="inherit"/>
          <w:color w:val="212121"/>
          <w:lang w:val="kk-KZ"/>
        </w:rPr>
      </w:pPr>
    </w:p>
    <w:p w:rsidR="007577AB" w:rsidRPr="00EA3FD7" w:rsidRDefault="007577AB" w:rsidP="007577AB">
      <w:pPr>
        <w:pStyle w:val="HTML"/>
        <w:shd w:val="clear" w:color="auto" w:fill="FFFFFF"/>
        <w:jc w:val="center"/>
        <w:rPr>
          <w:rFonts w:ascii="Times New Roman" w:hAnsi="Times New Roman" w:cs="Times New Roman"/>
          <w:b/>
          <w:color w:val="212121"/>
          <w:sz w:val="28"/>
          <w:szCs w:val="28"/>
          <w:lang w:val="kk-KZ"/>
        </w:rPr>
      </w:pPr>
      <w:r>
        <w:rPr>
          <w:rFonts w:ascii="Times New Roman" w:hAnsi="Times New Roman" w:cs="Times New Roman"/>
          <w:b/>
          <w:color w:val="212121"/>
          <w:sz w:val="28"/>
          <w:szCs w:val="28"/>
          <w:lang w:val="en"/>
        </w:rPr>
        <w:t>REFORM MOVEMENTS IN THE EPOCH OF TANZIMAT</w:t>
      </w:r>
    </w:p>
    <w:p w:rsidR="007577AB" w:rsidRDefault="007577AB" w:rsidP="007577AB">
      <w:pPr>
        <w:pStyle w:val="a3"/>
        <w:tabs>
          <w:tab w:val="left" w:pos="1418"/>
        </w:tabs>
        <w:spacing w:after="0"/>
        <w:ind w:firstLine="709"/>
        <w:jc w:val="both"/>
        <w:rPr>
          <w:b/>
          <w:sz w:val="28"/>
          <w:szCs w:val="28"/>
          <w:lang w:val="en"/>
        </w:rPr>
      </w:pPr>
    </w:p>
    <w:p w:rsidR="007577AB" w:rsidRDefault="007577AB" w:rsidP="007577AB">
      <w:pPr>
        <w:pStyle w:val="a3"/>
        <w:tabs>
          <w:tab w:val="left" w:pos="1418"/>
        </w:tabs>
        <w:spacing w:after="0"/>
        <w:ind w:firstLine="709"/>
        <w:jc w:val="center"/>
        <w:rPr>
          <w:b/>
          <w:sz w:val="28"/>
          <w:szCs w:val="28"/>
          <w:lang w:val="en"/>
        </w:rPr>
      </w:pPr>
      <w:r w:rsidRPr="003D759B">
        <w:rPr>
          <w:b/>
          <w:sz w:val="28"/>
          <w:szCs w:val="28"/>
          <w:lang w:val="en"/>
        </w:rPr>
        <w:t>Summary</w:t>
      </w:r>
    </w:p>
    <w:p w:rsidR="007577AB" w:rsidRPr="00611DF3" w:rsidRDefault="007577AB" w:rsidP="007577AB">
      <w:pPr>
        <w:spacing w:after="0" w:line="24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Tanzimat</w:t>
      </w:r>
      <w:proofErr w:type="spellEnd"/>
      <w:r>
        <w:rPr>
          <w:rFonts w:ascii="Times New Roman" w:hAnsi="Times New Roman" w:cs="Times New Roman"/>
          <w:sz w:val="28"/>
          <w:szCs w:val="28"/>
          <w:lang w:val="en-US"/>
        </w:rPr>
        <w:t xml:space="preserve"> – “streamlining”, “code” – the basic laws of Turkey, promulgated by Sultan Abdul-</w:t>
      </w:r>
      <w:proofErr w:type="spellStart"/>
      <w:r>
        <w:rPr>
          <w:rFonts w:ascii="Times New Roman" w:hAnsi="Times New Roman" w:cs="Times New Roman"/>
          <w:sz w:val="28"/>
          <w:szCs w:val="28"/>
          <w:lang w:val="en-US"/>
        </w:rPr>
        <w:t>Majid</w:t>
      </w:r>
      <w:proofErr w:type="spellEnd"/>
      <w:r w:rsidRPr="00611DF3">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on  November</w:t>
      </w:r>
      <w:proofErr w:type="gramEnd"/>
      <w:r>
        <w:rPr>
          <w:rFonts w:ascii="Times New Roman" w:hAnsi="Times New Roman" w:cs="Times New Roman"/>
          <w:sz w:val="28"/>
          <w:szCs w:val="28"/>
          <w:lang w:val="en-US"/>
        </w:rPr>
        <w:t xml:space="preserve"> 3, 1939.  Its famous integral part is </w:t>
      </w:r>
      <w:proofErr w:type="spellStart"/>
      <w:r>
        <w:rPr>
          <w:rFonts w:ascii="Times New Roman" w:hAnsi="Times New Roman" w:cs="Times New Roman"/>
          <w:sz w:val="28"/>
          <w:szCs w:val="28"/>
          <w:lang w:val="en-US"/>
        </w:rPr>
        <w:t>Gulkaney</w:t>
      </w:r>
      <w:proofErr w:type="spellEnd"/>
      <w:r>
        <w:rPr>
          <w:rFonts w:ascii="Times New Roman" w:hAnsi="Times New Roman" w:cs="Times New Roman"/>
          <w:sz w:val="28"/>
          <w:szCs w:val="28"/>
          <w:lang w:val="en-US"/>
        </w:rPr>
        <w:t xml:space="preserve"> Manifesto, which </w:t>
      </w:r>
      <w:proofErr w:type="gramStart"/>
      <w:r w:rsidRPr="00731188">
        <w:rPr>
          <w:rFonts w:ascii="Times New Roman" w:hAnsi="Times New Roman" w:cs="Times New Roman"/>
          <w:sz w:val="28"/>
          <w:szCs w:val="28"/>
          <w:lang w:val="en-US"/>
        </w:rPr>
        <w:t>had  been</w:t>
      </w:r>
      <w:proofErr w:type="gramEnd"/>
      <w:r w:rsidRPr="00731188">
        <w:rPr>
          <w:rFonts w:ascii="Times New Roman" w:hAnsi="Times New Roman" w:cs="Times New Roman"/>
          <w:sz w:val="28"/>
          <w:szCs w:val="28"/>
          <w:lang w:val="en-US"/>
        </w:rPr>
        <w:t xml:space="preserve"> intended to</w:t>
      </w:r>
      <w:r>
        <w:rPr>
          <w:rFonts w:ascii="Times New Roman" w:hAnsi="Times New Roman" w:cs="Times New Roman"/>
          <w:sz w:val="28"/>
          <w:szCs w:val="28"/>
          <w:lang w:val="en-US"/>
        </w:rPr>
        <w:t xml:space="preserve"> reform the political life of Turkey. It was manifest that determined the principles the government</w:t>
      </w:r>
      <w:r w:rsidRPr="0073118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intended to follow. Objectively, all these measures contributed to the clearing of the ways in capitalist development of the country, degradation of traditional institutions,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wider introduction of achievements of European civilization. In the process of implementing the reforms </w:t>
      </w:r>
      <w:r w:rsidRPr="00731188">
        <w:rPr>
          <w:rFonts w:ascii="Times New Roman" w:hAnsi="Times New Roman" w:cs="Times New Roman"/>
          <w:sz w:val="28"/>
          <w:szCs w:val="28"/>
          <w:lang w:val="en-US"/>
        </w:rPr>
        <w:t xml:space="preserve">there were established </w:t>
      </w:r>
      <w:r>
        <w:rPr>
          <w:rFonts w:ascii="Times New Roman" w:hAnsi="Times New Roman" w:cs="Times New Roman"/>
          <w:sz w:val="28"/>
          <w:szCs w:val="28"/>
          <w:lang w:val="en-US"/>
        </w:rPr>
        <w:t xml:space="preserve">new bodies that met the needs of </w:t>
      </w:r>
      <w:r>
        <w:rPr>
          <w:rFonts w:ascii="Times New Roman" w:hAnsi="Times New Roman" w:cs="Times New Roman"/>
          <w:sz w:val="28"/>
          <w:szCs w:val="28"/>
          <w:lang w:val="en-US"/>
        </w:rPr>
        <w:lastRenderedPageBreak/>
        <w:t>the time. A new stage of reforms in Turkey is associated with the well-known politician and diplomat Mustafa Rashid Pasha, who lived in Europe</w:t>
      </w:r>
      <w:r w:rsidRPr="00731188">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731188">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mid 1930s</w:t>
      </w:r>
      <w:proofErr w:type="spellEnd"/>
      <w:r>
        <w:rPr>
          <w:rFonts w:ascii="Times New Roman" w:hAnsi="Times New Roman" w:cs="Times New Roman"/>
          <w:sz w:val="28"/>
          <w:szCs w:val="28"/>
          <w:lang w:val="en-US"/>
        </w:rPr>
        <w:t xml:space="preserve">.          </w:t>
      </w:r>
    </w:p>
    <w:p w:rsidR="007577AB" w:rsidRPr="00D77262" w:rsidRDefault="007577AB" w:rsidP="007577AB">
      <w:pPr>
        <w:pStyle w:val="HTML"/>
        <w:shd w:val="clear" w:color="auto" w:fill="FFFFFF"/>
        <w:rPr>
          <w:rFonts w:ascii="Times New Roman" w:hAnsi="Times New Roman" w:cs="Times New Roman"/>
          <w:color w:val="212121"/>
          <w:sz w:val="28"/>
          <w:szCs w:val="28"/>
          <w:lang w:val="en-US"/>
        </w:rPr>
      </w:pPr>
      <w:r w:rsidRPr="006C29AA">
        <w:rPr>
          <w:rFonts w:ascii="Times New Roman" w:hAnsi="Times New Roman" w:cs="Times New Roman"/>
          <w:b/>
          <w:color w:val="212121"/>
          <w:sz w:val="28"/>
          <w:szCs w:val="28"/>
          <w:lang w:val="en"/>
        </w:rPr>
        <w:t>Keywords:</w:t>
      </w:r>
      <w:r w:rsidRPr="006C29AA">
        <w:rPr>
          <w:rFonts w:ascii="Times New Roman" w:hAnsi="Times New Roman" w:cs="Times New Roman"/>
          <w:color w:val="212121"/>
          <w:sz w:val="28"/>
          <w:szCs w:val="28"/>
          <w:lang w:val="en"/>
        </w:rPr>
        <w:t xml:space="preserve"> Turkey, </w:t>
      </w:r>
      <w:proofErr w:type="spellStart"/>
      <w:r w:rsidRPr="006C29AA">
        <w:rPr>
          <w:rFonts w:ascii="Times New Roman" w:hAnsi="Times New Roman" w:cs="Times New Roman"/>
          <w:color w:val="212121"/>
          <w:sz w:val="28"/>
          <w:szCs w:val="28"/>
          <w:lang w:val="en"/>
        </w:rPr>
        <w:t>Tanzimat</w:t>
      </w:r>
      <w:proofErr w:type="spellEnd"/>
      <w:r w:rsidRPr="006C29AA">
        <w:rPr>
          <w:rFonts w:ascii="Times New Roman" w:hAnsi="Times New Roman" w:cs="Times New Roman"/>
          <w:color w:val="212121"/>
          <w:sz w:val="28"/>
          <w:szCs w:val="28"/>
          <w:lang w:val="en"/>
        </w:rPr>
        <w:t xml:space="preserve">, reform, </w:t>
      </w:r>
      <w:proofErr w:type="spellStart"/>
      <w:r w:rsidRPr="006C29AA">
        <w:rPr>
          <w:rFonts w:ascii="Times New Roman" w:hAnsi="Times New Roman" w:cs="Times New Roman"/>
          <w:color w:val="212121"/>
          <w:sz w:val="28"/>
          <w:szCs w:val="28"/>
          <w:lang w:val="en"/>
        </w:rPr>
        <w:t>Gulhaney</w:t>
      </w:r>
      <w:proofErr w:type="spellEnd"/>
      <w:r w:rsidRPr="006C29AA">
        <w:rPr>
          <w:rFonts w:ascii="Times New Roman" w:hAnsi="Times New Roman" w:cs="Times New Roman"/>
          <w:color w:val="212121"/>
          <w:sz w:val="28"/>
          <w:szCs w:val="28"/>
          <w:lang w:val="en"/>
        </w:rPr>
        <w:t xml:space="preserve">, Chronicle, Enlightenment, </w:t>
      </w:r>
      <w:proofErr w:type="spellStart"/>
      <w:r w:rsidRPr="006C29AA">
        <w:rPr>
          <w:rFonts w:ascii="Times New Roman" w:hAnsi="Times New Roman" w:cs="Times New Roman"/>
          <w:color w:val="212121"/>
          <w:sz w:val="28"/>
          <w:szCs w:val="28"/>
          <w:lang w:val="en"/>
        </w:rPr>
        <w:t>Ulem</w:t>
      </w:r>
      <w:proofErr w:type="spellEnd"/>
      <w:r w:rsidRPr="00D77262">
        <w:rPr>
          <w:rFonts w:ascii="Times New Roman" w:hAnsi="Times New Roman" w:cs="Times New Roman"/>
          <w:color w:val="212121"/>
          <w:sz w:val="28"/>
          <w:szCs w:val="28"/>
          <w:lang w:val="en-US"/>
        </w:rPr>
        <w:t>.</w:t>
      </w:r>
    </w:p>
    <w:p w:rsidR="00DD585F" w:rsidRPr="009566F3" w:rsidRDefault="00DD585F" w:rsidP="00DD585F">
      <w:pPr>
        <w:spacing w:after="0" w:line="240" w:lineRule="auto"/>
        <w:ind w:firstLine="709"/>
        <w:rPr>
          <w:rFonts w:ascii="Times New Roman" w:hAnsi="Times New Roman" w:cs="Times New Roman"/>
          <w:b/>
          <w:caps/>
          <w:sz w:val="28"/>
          <w:szCs w:val="28"/>
          <w:lang w:val="en-US"/>
        </w:rPr>
      </w:pPr>
    </w:p>
    <w:p w:rsidR="00DD585F" w:rsidRPr="00EC2E59" w:rsidRDefault="00DD585F" w:rsidP="00DD585F">
      <w:pPr>
        <w:jc w:val="center"/>
        <w:rPr>
          <w:rFonts w:ascii="Times New Roman" w:hAnsi="Times New Roman" w:cs="Times New Roman"/>
          <w:sz w:val="28"/>
          <w:szCs w:val="28"/>
          <w:lang w:val="kk-KZ"/>
        </w:rPr>
      </w:pPr>
    </w:p>
    <w:p w:rsidR="00DD585F" w:rsidRPr="00EC2E59" w:rsidRDefault="00DD585F" w:rsidP="00DD585F">
      <w:pPr>
        <w:ind w:right="-1"/>
        <w:jc w:val="both"/>
        <w:rPr>
          <w:rFonts w:ascii="Times New Roman" w:hAnsi="Times New Roman" w:cs="Times New Roman"/>
          <w:b/>
          <w:sz w:val="28"/>
          <w:szCs w:val="28"/>
          <w:lang w:val="kk-KZ"/>
        </w:rPr>
      </w:pPr>
    </w:p>
    <w:p w:rsidR="00DD585F" w:rsidRDefault="00DD585F" w:rsidP="00DD585F">
      <w:pPr>
        <w:ind w:right="-1"/>
        <w:jc w:val="both"/>
        <w:rPr>
          <w:rFonts w:ascii="Times New Roman" w:hAnsi="Times New Roman" w:cs="Times New Roman"/>
          <w:b/>
          <w:sz w:val="28"/>
          <w:szCs w:val="28"/>
          <w:lang w:val="kk-KZ"/>
        </w:rPr>
      </w:pPr>
    </w:p>
    <w:p w:rsidR="00DD585F" w:rsidRDefault="00DD585F" w:rsidP="00DD585F">
      <w:pPr>
        <w:ind w:right="-1"/>
        <w:jc w:val="both"/>
        <w:rPr>
          <w:rFonts w:ascii="Times New Roman" w:hAnsi="Times New Roman" w:cs="Times New Roman"/>
          <w:b/>
          <w:sz w:val="28"/>
          <w:szCs w:val="28"/>
          <w:lang w:val="kk-KZ"/>
        </w:rPr>
      </w:pPr>
    </w:p>
    <w:p w:rsidR="00DD585F" w:rsidRPr="00AD5328" w:rsidRDefault="00DD585F" w:rsidP="00DD585F">
      <w:pPr>
        <w:spacing w:after="0" w:line="240" w:lineRule="auto"/>
        <w:ind w:firstLine="709"/>
        <w:jc w:val="both"/>
        <w:rPr>
          <w:rFonts w:ascii="Times New Roman" w:hAnsi="Times New Roman" w:cs="Times New Roman"/>
          <w:b/>
          <w:sz w:val="28"/>
          <w:szCs w:val="28"/>
          <w:lang w:val="kk-KZ"/>
        </w:rPr>
      </w:pPr>
    </w:p>
    <w:p w:rsidR="00DD585F" w:rsidRPr="00AC4D46" w:rsidRDefault="00DD585F" w:rsidP="00DD585F">
      <w:pPr>
        <w:jc w:val="both"/>
        <w:rPr>
          <w:rFonts w:ascii="Times New Roman" w:hAnsi="Times New Roman" w:cs="Times New Roman"/>
          <w:caps/>
          <w:sz w:val="28"/>
          <w:szCs w:val="28"/>
          <w:lang w:val="kk-KZ"/>
        </w:rPr>
      </w:pPr>
    </w:p>
    <w:p w:rsidR="0025327E" w:rsidRPr="00DD585F" w:rsidRDefault="0025327E">
      <w:pPr>
        <w:rPr>
          <w:lang w:val="kk-KZ"/>
        </w:rPr>
      </w:pPr>
    </w:p>
    <w:sectPr w:rsidR="0025327E" w:rsidRPr="00DD5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B55CE"/>
    <w:multiLevelType w:val="hybridMultilevel"/>
    <w:tmpl w:val="0DAE35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D1F7FBD"/>
    <w:multiLevelType w:val="hybridMultilevel"/>
    <w:tmpl w:val="FB22D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14"/>
    <w:rsid w:val="00020A1B"/>
    <w:rsid w:val="0008112B"/>
    <w:rsid w:val="00193ECD"/>
    <w:rsid w:val="001C6A7F"/>
    <w:rsid w:val="002531E3"/>
    <w:rsid w:val="0025327E"/>
    <w:rsid w:val="00290157"/>
    <w:rsid w:val="002D3BD0"/>
    <w:rsid w:val="005A348E"/>
    <w:rsid w:val="005B2939"/>
    <w:rsid w:val="00651714"/>
    <w:rsid w:val="006E7889"/>
    <w:rsid w:val="007577AB"/>
    <w:rsid w:val="007E5AF7"/>
    <w:rsid w:val="00867440"/>
    <w:rsid w:val="00901EE4"/>
    <w:rsid w:val="00AD0B84"/>
    <w:rsid w:val="00AD4B87"/>
    <w:rsid w:val="00CA0512"/>
    <w:rsid w:val="00D609B5"/>
    <w:rsid w:val="00DB4C6F"/>
    <w:rsid w:val="00DD585F"/>
    <w:rsid w:val="00EA401B"/>
    <w:rsid w:val="00EE61C9"/>
    <w:rsid w:val="00FA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585F"/>
    <w:pPr>
      <w:spacing w:after="12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DD585F"/>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DD585F"/>
    <w:pPr>
      <w:ind w:left="720"/>
      <w:contextualSpacing/>
    </w:pPr>
  </w:style>
  <w:style w:type="character" w:styleId="a6">
    <w:name w:val="Hyperlink"/>
    <w:basedOn w:val="a0"/>
    <w:uiPriority w:val="99"/>
    <w:unhideWhenUsed/>
    <w:rsid w:val="00DD585F"/>
    <w:rPr>
      <w:color w:val="0563C1" w:themeColor="hyperlink"/>
      <w:u w:val="single"/>
    </w:rPr>
  </w:style>
  <w:style w:type="character" w:customStyle="1" w:styleId="uxksbf">
    <w:name w:val="uxksbf"/>
    <w:basedOn w:val="a0"/>
    <w:rsid w:val="00DD585F"/>
  </w:style>
  <w:style w:type="paragraph" w:styleId="HTML">
    <w:name w:val="HTML Preformatted"/>
    <w:basedOn w:val="a"/>
    <w:link w:val="HTML0"/>
    <w:uiPriority w:val="99"/>
    <w:semiHidden/>
    <w:unhideWhenUsed/>
    <w:rsid w:val="00DD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58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585F"/>
    <w:pPr>
      <w:spacing w:after="12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DD585F"/>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DD585F"/>
    <w:pPr>
      <w:ind w:left="720"/>
      <w:contextualSpacing/>
    </w:pPr>
  </w:style>
  <w:style w:type="character" w:styleId="a6">
    <w:name w:val="Hyperlink"/>
    <w:basedOn w:val="a0"/>
    <w:uiPriority w:val="99"/>
    <w:unhideWhenUsed/>
    <w:rsid w:val="00DD585F"/>
    <w:rPr>
      <w:color w:val="0563C1" w:themeColor="hyperlink"/>
      <w:u w:val="single"/>
    </w:rPr>
  </w:style>
  <w:style w:type="character" w:customStyle="1" w:styleId="uxksbf">
    <w:name w:val="uxksbf"/>
    <w:basedOn w:val="a0"/>
    <w:rsid w:val="00DD585F"/>
  </w:style>
  <w:style w:type="paragraph" w:styleId="HTML">
    <w:name w:val="HTML Preformatted"/>
    <w:basedOn w:val="a"/>
    <w:link w:val="HTML0"/>
    <w:uiPriority w:val="99"/>
    <w:semiHidden/>
    <w:unhideWhenUsed/>
    <w:rsid w:val="00DD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58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rzabekovaryskeldy@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ldahmet1964@gmail.com" TargetMode="External"/><Relationship Id="rId4" Type="http://schemas.openxmlformats.org/officeDocument/2006/relationships/settings" Target="settings.xml"/><Relationship Id="rId9" Type="http://schemas.openxmlformats.org/officeDocument/2006/relationships/hyperlink" Target="mailto:myrzabekovaryskeld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3761</Words>
  <Characters>21439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Мырзабекова Рыскелды</dc:creator>
  <cp:lastModifiedBy>user</cp:lastModifiedBy>
  <cp:revision>2</cp:revision>
  <dcterms:created xsi:type="dcterms:W3CDTF">2019-02-03T15:51:00Z</dcterms:created>
  <dcterms:modified xsi:type="dcterms:W3CDTF">2019-02-03T15:51:00Z</dcterms:modified>
</cp:coreProperties>
</file>