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454" w:rsidRPr="004338C1" w:rsidRDefault="00256454" w:rsidP="00256454">
      <w:pPr>
        <w:spacing w:after="0" w:line="240" w:lineRule="auto"/>
        <w:jc w:val="center"/>
        <w:rPr>
          <w:rFonts w:ascii="Times New Roman" w:eastAsia="Times New Roman" w:hAnsi="Times New Roman"/>
          <w:b/>
          <w:sz w:val="28"/>
          <w:szCs w:val="28"/>
          <w:lang w:val="kk-KZ" w:eastAsia="ru-RU"/>
        </w:rPr>
      </w:pPr>
      <w:r w:rsidRPr="004338C1">
        <w:rPr>
          <w:rFonts w:ascii="Times New Roman" w:eastAsia="Times New Roman" w:hAnsi="Times New Roman"/>
          <w:b/>
          <w:sz w:val="28"/>
          <w:szCs w:val="28"/>
          <w:lang w:val="kk-KZ" w:eastAsia="ru-RU"/>
        </w:rPr>
        <w:t>ҚАЗАҚ ҚАЙРАТКЕРІ Н.НҰРМАҚОВТЫҢ ҚОНЫСТАНДЫРУ САЯСАТЫНА ҚАТЫСТЫ САЯСИ ҰСТАНЫМЫ</w:t>
      </w:r>
    </w:p>
    <w:p w:rsidR="00256454" w:rsidRPr="004338C1" w:rsidRDefault="00256454" w:rsidP="00256454">
      <w:pPr>
        <w:spacing w:after="0" w:line="240" w:lineRule="auto"/>
        <w:jc w:val="center"/>
        <w:rPr>
          <w:rFonts w:ascii="Times New Roman" w:eastAsia="Times New Roman" w:hAnsi="Times New Roman"/>
          <w:b/>
          <w:sz w:val="28"/>
          <w:szCs w:val="28"/>
          <w:lang w:val="kk-KZ" w:eastAsia="ru-RU"/>
        </w:rPr>
      </w:pPr>
    </w:p>
    <w:p w:rsidR="00256454" w:rsidRPr="004338C1" w:rsidRDefault="00256454" w:rsidP="00256454">
      <w:pPr>
        <w:spacing w:after="0" w:line="240" w:lineRule="auto"/>
        <w:jc w:val="center"/>
        <w:rPr>
          <w:rFonts w:ascii="Times New Roman" w:hAnsi="Times New Roman"/>
          <w:i/>
          <w:sz w:val="28"/>
          <w:szCs w:val="28"/>
          <w:lang w:val="kk-KZ"/>
        </w:rPr>
      </w:pPr>
    </w:p>
    <w:p w:rsidR="00256454" w:rsidRPr="004338C1" w:rsidRDefault="00256454" w:rsidP="00256454">
      <w:pPr>
        <w:spacing w:after="0" w:line="240" w:lineRule="auto"/>
        <w:jc w:val="both"/>
        <w:rPr>
          <w:rFonts w:ascii="Times New Roman" w:eastAsia="Times New Roman" w:hAnsi="Times New Roman"/>
          <w:b/>
          <w:bCs/>
          <w:sz w:val="28"/>
          <w:szCs w:val="28"/>
          <w:lang w:val="kk-KZ" w:eastAsia="ru-RU"/>
        </w:rPr>
      </w:pPr>
      <w:r w:rsidRPr="004338C1">
        <w:rPr>
          <w:rFonts w:ascii="Times New Roman" w:eastAsia="Times New Roman" w:hAnsi="Times New Roman"/>
          <w:b/>
          <w:bCs/>
          <w:sz w:val="28"/>
          <w:szCs w:val="28"/>
          <w:lang w:val="kk-KZ" w:eastAsia="ru-RU"/>
        </w:rPr>
        <w:t>Аңдатпа:</w:t>
      </w:r>
    </w:p>
    <w:p w:rsidR="00256454" w:rsidRPr="004338C1" w:rsidRDefault="00256454" w:rsidP="00256454">
      <w:pPr>
        <w:spacing w:after="0" w:line="240" w:lineRule="auto"/>
        <w:jc w:val="both"/>
        <w:rPr>
          <w:rFonts w:ascii="Times New Roman" w:eastAsia="Times New Roman" w:hAnsi="Times New Roman"/>
          <w:b/>
          <w:bCs/>
          <w:sz w:val="28"/>
          <w:szCs w:val="28"/>
          <w:lang w:val="kk-KZ" w:eastAsia="ru-RU"/>
        </w:rPr>
      </w:pPr>
    </w:p>
    <w:p w:rsidR="00256454" w:rsidRPr="004338C1" w:rsidRDefault="00256454" w:rsidP="00256454">
      <w:pPr>
        <w:spacing w:after="0" w:line="240" w:lineRule="auto"/>
        <w:jc w:val="both"/>
        <w:rPr>
          <w:rFonts w:ascii="Times New Roman" w:eastAsia="Times New Roman" w:hAnsi="Times New Roman"/>
          <w:b/>
          <w:sz w:val="28"/>
          <w:szCs w:val="28"/>
          <w:lang w:val="kk-KZ" w:eastAsia="ru-RU"/>
        </w:rPr>
      </w:pPr>
      <w:r w:rsidRPr="004338C1">
        <w:rPr>
          <w:rFonts w:ascii="Times New Roman" w:eastAsia="Times New Roman" w:hAnsi="Times New Roman"/>
          <w:b/>
          <w:bCs/>
          <w:sz w:val="28"/>
          <w:szCs w:val="28"/>
          <w:lang w:val="kk-KZ" w:eastAsia="ru-RU"/>
        </w:rPr>
        <w:t xml:space="preserve"> </w:t>
      </w:r>
      <w:r w:rsidRPr="004338C1">
        <w:rPr>
          <w:rFonts w:ascii="Times New Roman" w:eastAsia="Times New Roman" w:hAnsi="Times New Roman"/>
          <w:bCs/>
          <w:sz w:val="28"/>
          <w:szCs w:val="28"/>
          <w:lang w:val="kk-KZ" w:eastAsia="ru-RU"/>
        </w:rPr>
        <w:t xml:space="preserve">Мақалада ХХ ғасырдың өзекті мәселелерінің бірі – жерге қатысты </w:t>
      </w:r>
      <w:r w:rsidRPr="004338C1">
        <w:rPr>
          <w:rFonts w:ascii="Times New Roman" w:eastAsia="Times New Roman" w:hAnsi="Times New Roman"/>
          <w:sz w:val="28"/>
          <w:szCs w:val="28"/>
          <w:lang w:val="kk-KZ" w:eastAsia="ru-RU"/>
        </w:rPr>
        <w:t xml:space="preserve">Қазақстан Халық Комиссарлар Кеңесінің төрағасы </w:t>
      </w:r>
      <w:r w:rsidRPr="004338C1">
        <w:rPr>
          <w:rFonts w:ascii="Times New Roman" w:eastAsia="Times New Roman" w:hAnsi="Times New Roman"/>
          <w:bCs/>
          <w:sz w:val="28"/>
          <w:szCs w:val="28"/>
          <w:lang w:val="kk-KZ" w:eastAsia="ru-RU"/>
        </w:rPr>
        <w:t xml:space="preserve">Н.Нұрмақовтың принциптік көзқарастары келтірілген. Қазақ өлкесіне </w:t>
      </w:r>
      <w:r w:rsidRPr="004338C1">
        <w:rPr>
          <w:rFonts w:ascii="Times New Roman" w:eastAsia="Times New Roman" w:hAnsi="Times New Roman"/>
          <w:sz w:val="28"/>
          <w:szCs w:val="28"/>
          <w:lang w:val="kk-KZ" w:eastAsia="ru-RU"/>
        </w:rPr>
        <w:t>қоныс аударушылардың ағылып, Қазақстанның шұрайлы жерлерін басып алып орналасуына орай саяси қайраткердің көзқарасы берілген. Н.Нұрмақовтың бастамасымен қабылданған қаулы негізінде келімсектер мен қазақтардың арасында жерді пайдаланудағы орын алған қайшылықтарды шешу шаралары белгіленгені туралы және бұл шаруаны жүзеге асыру Жер ісі Халық комиссариатына жүктелгені жайлы айқын қарастырылған.</w:t>
      </w:r>
      <w:r>
        <w:rPr>
          <w:rFonts w:ascii="Times New Roman" w:eastAsia="Times New Roman" w:hAnsi="Times New Roman"/>
          <w:sz w:val="28"/>
          <w:szCs w:val="28"/>
          <w:lang w:val="kk-KZ" w:eastAsia="ru-RU"/>
        </w:rPr>
        <w:t xml:space="preserve"> </w:t>
      </w:r>
      <w:r w:rsidRPr="004338C1">
        <w:rPr>
          <w:rFonts w:ascii="Times New Roman" w:eastAsia="Times New Roman" w:hAnsi="Times New Roman"/>
          <w:bCs/>
          <w:sz w:val="28"/>
          <w:szCs w:val="28"/>
          <w:lang w:val="kk-KZ" w:eastAsia="ru-RU"/>
        </w:rPr>
        <w:t>Қазақ бетке ұстар белгілі саяси қайраткерлердің бұл мәселеге қатысты ауызбіршілігі жоқтығы көрсетілген. Көп назар съездің ұйымдастырылуына, жаңа органдардың құрылуына аударылған. Голощекиннің саяси науқаны аясында ұлтшыл азаматтардың ұстанымдары келтірілген.</w:t>
      </w:r>
      <w:r w:rsidRPr="004338C1">
        <w:rPr>
          <w:rFonts w:ascii="Times New Roman" w:eastAsia="Times New Roman" w:hAnsi="Times New Roman"/>
          <w:b/>
          <w:bCs/>
          <w:sz w:val="28"/>
          <w:szCs w:val="28"/>
          <w:lang w:val="kk-KZ" w:eastAsia="ru-RU"/>
        </w:rPr>
        <w:t xml:space="preserve"> </w:t>
      </w:r>
    </w:p>
    <w:p w:rsidR="009E28FF" w:rsidRDefault="009E28FF">
      <w:pPr>
        <w:rPr>
          <w:lang w:val="kk-KZ"/>
        </w:rPr>
      </w:pPr>
    </w:p>
    <w:p w:rsidR="00256454" w:rsidRPr="004338C1" w:rsidRDefault="00256454" w:rsidP="00256454">
      <w:pPr>
        <w:spacing w:after="0" w:line="240" w:lineRule="auto"/>
        <w:rPr>
          <w:rStyle w:val="a3"/>
          <w:rFonts w:ascii="Times New Roman" w:hAnsi="Times New Roman"/>
          <w:i/>
          <w:sz w:val="28"/>
          <w:szCs w:val="28"/>
          <w:lang w:val="kk-KZ"/>
        </w:rPr>
      </w:pPr>
    </w:p>
    <w:p w:rsidR="00256454" w:rsidRPr="004338C1" w:rsidRDefault="00256454" w:rsidP="00256454">
      <w:pPr>
        <w:spacing w:after="0" w:line="240" w:lineRule="auto"/>
        <w:jc w:val="both"/>
        <w:rPr>
          <w:rFonts w:ascii="Times New Roman" w:eastAsia="Times New Roman" w:hAnsi="Times New Roman"/>
          <w:bCs/>
          <w:sz w:val="28"/>
          <w:szCs w:val="28"/>
          <w:lang w:val="kk-KZ" w:eastAsia="ru-RU"/>
        </w:rPr>
      </w:pPr>
      <w:r w:rsidRPr="004338C1">
        <w:rPr>
          <w:rFonts w:ascii="Times New Roman" w:eastAsia="Times New Roman" w:hAnsi="Times New Roman"/>
          <w:bCs/>
          <w:sz w:val="28"/>
          <w:szCs w:val="28"/>
          <w:lang w:val="kk-KZ" w:eastAsia="ru-RU"/>
        </w:rPr>
        <w:t xml:space="preserve">Аннотация. В статье рассмотрены принципиальные взгляды председателя Народного Комиссара Казахской ССР Н.Нурмакова являющиеся на период 20-х годов ХХ века актуальными земельные вопросы. Показаны взгляды национальной политической элиты на положение казахского народа, отчужденного от исконных земель в силу переселения в казахский край переселенцев. Серьезное внимание также уделено начинаниям </w:t>
      </w:r>
      <w:r w:rsidRPr="004338C1">
        <w:rPr>
          <w:rFonts w:ascii="Times New Roman" w:eastAsia="Times New Roman" w:hAnsi="Times New Roman"/>
          <w:sz w:val="28"/>
          <w:szCs w:val="28"/>
          <w:lang w:val="kk-KZ" w:eastAsia="ru-RU"/>
        </w:rPr>
        <w:t xml:space="preserve">Н.Нурмакова относительно возникновения противоречия среди местного и пришлого населения. Акцентировано внимание на принятии решения местных властей о возложении обязанностей по урегулированию конфликтов по земельному вопросу Народному комиссариату. Рассмотрено отсутствие единства среди национальной политической элиты по данному вопросу. Особо выделены вопросы организации съезда, новых органов власти, раскрыта полемика между Н.Нурмаковым и Голощекиным. В целом, показана позиция отдельных политических лидеров национальной элиты в годы правления </w:t>
      </w:r>
      <w:r w:rsidRPr="004338C1">
        <w:rPr>
          <w:rFonts w:ascii="Times New Roman" w:eastAsia="Times New Roman" w:hAnsi="Times New Roman"/>
          <w:bCs/>
          <w:sz w:val="28"/>
          <w:szCs w:val="28"/>
          <w:lang w:val="kk-KZ" w:eastAsia="ru-RU"/>
        </w:rPr>
        <w:t xml:space="preserve">Голощекина. </w:t>
      </w:r>
    </w:p>
    <w:p w:rsidR="00256454" w:rsidRPr="004338C1" w:rsidRDefault="00256454" w:rsidP="00256454">
      <w:pPr>
        <w:spacing w:after="0" w:line="240" w:lineRule="auto"/>
        <w:jc w:val="both"/>
        <w:rPr>
          <w:rFonts w:ascii="Times New Roman" w:eastAsia="Times New Roman" w:hAnsi="Times New Roman"/>
          <w:b/>
          <w:sz w:val="28"/>
          <w:szCs w:val="28"/>
          <w:lang w:val="kk-KZ" w:eastAsia="ru-RU"/>
        </w:rPr>
      </w:pPr>
      <w:r w:rsidRPr="004338C1">
        <w:rPr>
          <w:rFonts w:ascii="Times New Roman" w:eastAsia="Times New Roman" w:hAnsi="Times New Roman"/>
          <w:bCs/>
          <w:sz w:val="28"/>
          <w:szCs w:val="28"/>
          <w:lang w:val="kk-KZ" w:eastAsia="ru-RU"/>
        </w:rPr>
        <w:t xml:space="preserve"> </w:t>
      </w:r>
    </w:p>
    <w:p w:rsidR="00301C3A" w:rsidRDefault="00301C3A" w:rsidP="00301C3A">
      <w:pPr>
        <w:spacing w:after="0" w:line="240" w:lineRule="auto"/>
        <w:jc w:val="both"/>
        <w:rPr>
          <w:rStyle w:val="tlid-translation"/>
          <w:rFonts w:ascii="Times New Roman" w:hAnsi="Times New Roman"/>
          <w:sz w:val="28"/>
          <w:szCs w:val="28"/>
          <w:lang w:val="en-US"/>
        </w:rPr>
      </w:pPr>
      <w:r w:rsidRPr="00074F02">
        <w:rPr>
          <w:rStyle w:val="tlid-translation"/>
          <w:rFonts w:ascii="Times New Roman" w:hAnsi="Times New Roman"/>
          <w:sz w:val="28"/>
          <w:szCs w:val="28"/>
          <w:lang w:val="en-US"/>
        </w:rPr>
        <w:t xml:space="preserve">Annotation. </w:t>
      </w:r>
      <w:r>
        <w:rPr>
          <w:rStyle w:val="tlid-translation"/>
          <w:rFonts w:ascii="Times New Roman" w:hAnsi="Times New Roman"/>
          <w:sz w:val="28"/>
          <w:szCs w:val="28"/>
          <w:lang w:val="en-US"/>
        </w:rPr>
        <w:t>T</w:t>
      </w:r>
      <w:r w:rsidRPr="00074F02">
        <w:rPr>
          <w:rStyle w:val="tlid-translation"/>
          <w:rFonts w:ascii="Times New Roman" w:hAnsi="Times New Roman"/>
          <w:sz w:val="28"/>
          <w:szCs w:val="28"/>
          <w:lang w:val="en-US"/>
        </w:rPr>
        <w:t xml:space="preserve">he chairman of the People's Commissar of the Kazakh SSR </w:t>
      </w:r>
      <w:proofErr w:type="spellStart"/>
      <w:proofErr w:type="gramStart"/>
      <w:r w:rsidRPr="00074F02">
        <w:rPr>
          <w:rStyle w:val="tlid-translation"/>
          <w:rFonts w:ascii="Times New Roman" w:hAnsi="Times New Roman"/>
          <w:sz w:val="28"/>
          <w:szCs w:val="28"/>
          <w:lang w:val="en-US"/>
        </w:rPr>
        <w:t>N.Nurmakov</w:t>
      </w:r>
      <w:r>
        <w:rPr>
          <w:rStyle w:val="tlid-translation"/>
          <w:rFonts w:ascii="Times New Roman" w:hAnsi="Times New Roman"/>
          <w:sz w:val="28"/>
          <w:szCs w:val="28"/>
          <w:lang w:val="en-US"/>
        </w:rPr>
        <w:t>’s</w:t>
      </w:r>
      <w:proofErr w:type="spellEnd"/>
      <w:r>
        <w:rPr>
          <w:rStyle w:val="tlid-translation"/>
          <w:rFonts w:ascii="Times New Roman" w:hAnsi="Times New Roman"/>
          <w:sz w:val="28"/>
          <w:szCs w:val="28"/>
          <w:lang w:val="en-US"/>
        </w:rPr>
        <w:t xml:space="preserve"> </w:t>
      </w:r>
      <w:r w:rsidRPr="00074F02">
        <w:rPr>
          <w:rStyle w:val="tlid-translation"/>
          <w:rFonts w:ascii="Times New Roman" w:hAnsi="Times New Roman"/>
          <w:sz w:val="28"/>
          <w:szCs w:val="28"/>
          <w:lang w:val="en-US"/>
        </w:rPr>
        <w:t xml:space="preserve"> principled</w:t>
      </w:r>
      <w:proofErr w:type="gramEnd"/>
      <w:r w:rsidRPr="00074F02">
        <w:rPr>
          <w:rStyle w:val="tlid-translation"/>
          <w:rFonts w:ascii="Times New Roman" w:hAnsi="Times New Roman"/>
          <w:sz w:val="28"/>
          <w:szCs w:val="28"/>
          <w:lang w:val="en-US"/>
        </w:rPr>
        <w:t xml:space="preserve"> views</w:t>
      </w:r>
      <w:r>
        <w:rPr>
          <w:rStyle w:val="tlid-translation"/>
          <w:rFonts w:ascii="Times New Roman" w:hAnsi="Times New Roman"/>
          <w:sz w:val="28"/>
          <w:szCs w:val="28"/>
          <w:lang w:val="en-US"/>
        </w:rPr>
        <w:t xml:space="preserve"> on land issues, which were topical in the 20-ies of XX century, are considered in the article.</w:t>
      </w:r>
      <w:r w:rsidRPr="00B114A6">
        <w:rPr>
          <w:lang w:val="en-US"/>
        </w:rPr>
        <w:t xml:space="preserve"> </w:t>
      </w:r>
      <w:r>
        <w:rPr>
          <w:rStyle w:val="tlid-translation"/>
          <w:rFonts w:ascii="Times New Roman" w:hAnsi="Times New Roman"/>
          <w:sz w:val="28"/>
          <w:szCs w:val="28"/>
          <w:lang w:val="en-US"/>
        </w:rPr>
        <w:t>V</w:t>
      </w:r>
      <w:r w:rsidRPr="00074F02">
        <w:rPr>
          <w:rStyle w:val="tlid-translation"/>
          <w:rFonts w:ascii="Times New Roman" w:hAnsi="Times New Roman"/>
          <w:sz w:val="28"/>
          <w:szCs w:val="28"/>
          <w:lang w:val="en-US"/>
        </w:rPr>
        <w:t>iews of the national political e</w:t>
      </w:r>
      <w:r>
        <w:rPr>
          <w:rStyle w:val="tlid-translation"/>
          <w:rFonts w:ascii="Times New Roman" w:hAnsi="Times New Roman"/>
          <w:sz w:val="28"/>
          <w:szCs w:val="28"/>
          <w:lang w:val="en-US"/>
        </w:rPr>
        <w:t xml:space="preserve">stablishment </w:t>
      </w:r>
      <w:r w:rsidRPr="00074F02">
        <w:rPr>
          <w:rStyle w:val="tlid-translation"/>
          <w:rFonts w:ascii="Times New Roman" w:hAnsi="Times New Roman"/>
          <w:sz w:val="28"/>
          <w:szCs w:val="28"/>
          <w:lang w:val="en-US"/>
        </w:rPr>
        <w:t xml:space="preserve">on the situation of the Kazakh people, alienated from the ancestral lands due to </w:t>
      </w:r>
      <w:r>
        <w:rPr>
          <w:rStyle w:val="tlid-translation"/>
          <w:rFonts w:ascii="Times New Roman" w:hAnsi="Times New Roman"/>
          <w:sz w:val="28"/>
          <w:szCs w:val="28"/>
          <w:lang w:val="en-US"/>
        </w:rPr>
        <w:t>immigration</w:t>
      </w:r>
      <w:r w:rsidRPr="00074F02">
        <w:rPr>
          <w:rStyle w:val="tlid-translation"/>
          <w:rFonts w:ascii="Times New Roman" w:hAnsi="Times New Roman"/>
          <w:sz w:val="28"/>
          <w:szCs w:val="28"/>
          <w:lang w:val="en-US"/>
        </w:rPr>
        <w:t xml:space="preserve"> to the Kazakh land</w:t>
      </w:r>
      <w:r>
        <w:rPr>
          <w:rStyle w:val="tlid-translation"/>
          <w:rFonts w:ascii="Times New Roman" w:hAnsi="Times New Roman"/>
          <w:sz w:val="28"/>
          <w:szCs w:val="28"/>
          <w:lang w:val="en-US"/>
        </w:rPr>
        <w:t xml:space="preserve"> </w:t>
      </w:r>
      <w:proofErr w:type="gramStart"/>
      <w:r>
        <w:rPr>
          <w:rStyle w:val="tlid-translation"/>
          <w:rFonts w:ascii="Times New Roman" w:hAnsi="Times New Roman"/>
          <w:sz w:val="28"/>
          <w:szCs w:val="28"/>
          <w:lang w:val="en-US"/>
        </w:rPr>
        <w:t>are described</w:t>
      </w:r>
      <w:proofErr w:type="gramEnd"/>
      <w:r w:rsidRPr="00074F02">
        <w:rPr>
          <w:rStyle w:val="tlid-translation"/>
          <w:rFonts w:ascii="Times New Roman" w:hAnsi="Times New Roman"/>
          <w:sz w:val="28"/>
          <w:szCs w:val="28"/>
          <w:lang w:val="en-US"/>
        </w:rPr>
        <w:t xml:space="preserve">. Serious attention </w:t>
      </w:r>
      <w:proofErr w:type="gramStart"/>
      <w:r w:rsidRPr="00074F02">
        <w:rPr>
          <w:rStyle w:val="tlid-translation"/>
          <w:rFonts w:ascii="Times New Roman" w:hAnsi="Times New Roman"/>
          <w:sz w:val="28"/>
          <w:szCs w:val="28"/>
          <w:lang w:val="en-US"/>
        </w:rPr>
        <w:t>is also paid</w:t>
      </w:r>
      <w:proofErr w:type="gramEnd"/>
      <w:r w:rsidRPr="00074F02">
        <w:rPr>
          <w:rStyle w:val="tlid-translation"/>
          <w:rFonts w:ascii="Times New Roman" w:hAnsi="Times New Roman"/>
          <w:sz w:val="28"/>
          <w:szCs w:val="28"/>
          <w:lang w:val="en-US"/>
        </w:rPr>
        <w:t xml:space="preserve"> to N. </w:t>
      </w:r>
      <w:proofErr w:type="spellStart"/>
      <w:r w:rsidRPr="00074F02">
        <w:rPr>
          <w:rStyle w:val="tlid-translation"/>
          <w:rFonts w:ascii="Times New Roman" w:hAnsi="Times New Roman"/>
          <w:sz w:val="28"/>
          <w:szCs w:val="28"/>
          <w:lang w:val="en-US"/>
        </w:rPr>
        <w:t>Nurmakov</w:t>
      </w:r>
      <w:r>
        <w:rPr>
          <w:rStyle w:val="tlid-translation"/>
          <w:rFonts w:ascii="Times New Roman" w:hAnsi="Times New Roman"/>
          <w:sz w:val="28"/>
          <w:szCs w:val="28"/>
          <w:lang w:val="en-US"/>
        </w:rPr>
        <w:t>’s</w:t>
      </w:r>
      <w:proofErr w:type="spellEnd"/>
      <w:r w:rsidRPr="00074F02">
        <w:rPr>
          <w:rStyle w:val="tlid-translation"/>
          <w:rFonts w:ascii="Times New Roman" w:hAnsi="Times New Roman"/>
          <w:sz w:val="28"/>
          <w:szCs w:val="28"/>
          <w:lang w:val="en-US"/>
        </w:rPr>
        <w:t xml:space="preserve"> undertakings regarding </w:t>
      </w:r>
      <w:r w:rsidRPr="00F34E1C">
        <w:rPr>
          <w:rStyle w:val="tlid-translation"/>
          <w:rFonts w:ascii="Times New Roman" w:hAnsi="Times New Roman"/>
          <w:sz w:val="28"/>
          <w:szCs w:val="28"/>
          <w:lang w:val="en-US"/>
        </w:rPr>
        <w:t>tensions between</w:t>
      </w:r>
      <w:r w:rsidRPr="00074F02">
        <w:rPr>
          <w:rStyle w:val="tlid-translation"/>
          <w:rFonts w:ascii="Times New Roman" w:hAnsi="Times New Roman"/>
          <w:sz w:val="28"/>
          <w:szCs w:val="28"/>
          <w:lang w:val="en-US"/>
        </w:rPr>
        <w:t xml:space="preserve"> local</w:t>
      </w:r>
      <w:r>
        <w:rPr>
          <w:rStyle w:val="tlid-translation"/>
          <w:rFonts w:ascii="Times New Roman" w:hAnsi="Times New Roman"/>
          <w:sz w:val="28"/>
          <w:szCs w:val="28"/>
          <w:lang w:val="en-US"/>
        </w:rPr>
        <w:t>s</w:t>
      </w:r>
      <w:r w:rsidRPr="00074F02">
        <w:rPr>
          <w:rStyle w:val="tlid-translation"/>
          <w:rFonts w:ascii="Times New Roman" w:hAnsi="Times New Roman"/>
          <w:sz w:val="28"/>
          <w:szCs w:val="28"/>
          <w:lang w:val="en-US"/>
        </w:rPr>
        <w:t xml:space="preserve"> and </w:t>
      </w:r>
      <w:r>
        <w:rPr>
          <w:rStyle w:val="tlid-translation"/>
          <w:rFonts w:ascii="Times New Roman" w:hAnsi="Times New Roman"/>
          <w:sz w:val="28"/>
          <w:szCs w:val="28"/>
          <w:lang w:val="en-US"/>
        </w:rPr>
        <w:t>immigrants</w:t>
      </w:r>
      <w:r w:rsidRPr="00074F02">
        <w:rPr>
          <w:rStyle w:val="tlid-translation"/>
          <w:rFonts w:ascii="Times New Roman" w:hAnsi="Times New Roman"/>
          <w:sz w:val="28"/>
          <w:szCs w:val="28"/>
          <w:lang w:val="en-US"/>
        </w:rPr>
        <w:t xml:space="preserve">. </w:t>
      </w:r>
      <w:r>
        <w:rPr>
          <w:rStyle w:val="tlid-translation"/>
          <w:rFonts w:ascii="Times New Roman" w:hAnsi="Times New Roman"/>
          <w:sz w:val="28"/>
          <w:szCs w:val="28"/>
          <w:lang w:val="en-US"/>
        </w:rPr>
        <w:t>T</w:t>
      </w:r>
      <w:r w:rsidRPr="00074F02">
        <w:rPr>
          <w:rStyle w:val="tlid-translation"/>
          <w:rFonts w:ascii="Times New Roman" w:hAnsi="Times New Roman"/>
          <w:sz w:val="28"/>
          <w:szCs w:val="28"/>
          <w:lang w:val="en-US"/>
        </w:rPr>
        <w:t xml:space="preserve">he decision </w:t>
      </w:r>
      <w:r>
        <w:rPr>
          <w:rStyle w:val="tlid-translation"/>
          <w:rFonts w:ascii="Times New Roman" w:hAnsi="Times New Roman"/>
          <w:sz w:val="28"/>
          <w:szCs w:val="28"/>
          <w:lang w:val="en-US"/>
        </w:rPr>
        <w:t xml:space="preserve">of the </w:t>
      </w:r>
      <w:r w:rsidRPr="00934206">
        <w:rPr>
          <w:rStyle w:val="tlid-translation"/>
          <w:rFonts w:ascii="Times New Roman" w:hAnsi="Times New Roman"/>
          <w:sz w:val="28"/>
          <w:szCs w:val="28"/>
          <w:lang w:val="en-US"/>
        </w:rPr>
        <w:t xml:space="preserve">local government </w:t>
      </w:r>
      <w:r w:rsidRPr="00074F02">
        <w:rPr>
          <w:rStyle w:val="tlid-translation"/>
          <w:rFonts w:ascii="Times New Roman" w:hAnsi="Times New Roman"/>
          <w:sz w:val="28"/>
          <w:szCs w:val="28"/>
          <w:lang w:val="en-US"/>
        </w:rPr>
        <w:t xml:space="preserve">to </w:t>
      </w:r>
      <w:r w:rsidRPr="002C3014">
        <w:rPr>
          <w:rStyle w:val="tlid-translation"/>
          <w:rFonts w:ascii="Times New Roman" w:hAnsi="Times New Roman"/>
          <w:sz w:val="28"/>
          <w:szCs w:val="28"/>
          <w:lang w:val="en-US"/>
        </w:rPr>
        <w:t>charg</w:t>
      </w:r>
      <w:r>
        <w:rPr>
          <w:rStyle w:val="tlid-translation"/>
          <w:rFonts w:ascii="Times New Roman" w:hAnsi="Times New Roman"/>
          <w:sz w:val="28"/>
          <w:szCs w:val="28"/>
          <w:lang w:val="en-US"/>
        </w:rPr>
        <w:t>e</w:t>
      </w:r>
      <w:r w:rsidRPr="002C3014">
        <w:rPr>
          <w:rStyle w:val="tlid-translation"/>
          <w:rFonts w:ascii="Times New Roman" w:hAnsi="Times New Roman"/>
          <w:sz w:val="28"/>
          <w:szCs w:val="28"/>
          <w:lang w:val="en-US"/>
        </w:rPr>
        <w:t xml:space="preserve"> </w:t>
      </w:r>
      <w:r w:rsidRPr="00074F02">
        <w:rPr>
          <w:rStyle w:val="tlid-translation"/>
          <w:rFonts w:ascii="Times New Roman" w:hAnsi="Times New Roman"/>
          <w:sz w:val="28"/>
          <w:szCs w:val="28"/>
          <w:lang w:val="en-US"/>
        </w:rPr>
        <w:t>the People’s Commissariat</w:t>
      </w:r>
      <w:r w:rsidRPr="002C3014">
        <w:rPr>
          <w:rStyle w:val="tlid-translation"/>
          <w:rFonts w:ascii="Times New Roman" w:hAnsi="Times New Roman"/>
          <w:sz w:val="28"/>
          <w:szCs w:val="28"/>
          <w:lang w:val="en-US"/>
        </w:rPr>
        <w:t xml:space="preserve"> with duty</w:t>
      </w:r>
      <w:r w:rsidRPr="00074F02">
        <w:rPr>
          <w:rStyle w:val="tlid-translation"/>
          <w:rFonts w:ascii="Times New Roman" w:hAnsi="Times New Roman"/>
          <w:sz w:val="28"/>
          <w:szCs w:val="28"/>
          <w:lang w:val="en-US"/>
        </w:rPr>
        <w:t xml:space="preserve"> for conflict</w:t>
      </w:r>
      <w:r>
        <w:rPr>
          <w:rStyle w:val="tlid-translation"/>
          <w:rFonts w:ascii="Times New Roman" w:hAnsi="Times New Roman"/>
          <w:sz w:val="28"/>
          <w:szCs w:val="28"/>
          <w:lang w:val="en-US"/>
        </w:rPr>
        <w:t xml:space="preserve"> resolution on the land issue </w:t>
      </w:r>
      <w:proofErr w:type="gramStart"/>
      <w:r w:rsidRPr="00074F02">
        <w:rPr>
          <w:rStyle w:val="tlid-translation"/>
          <w:rFonts w:ascii="Times New Roman" w:hAnsi="Times New Roman"/>
          <w:sz w:val="28"/>
          <w:szCs w:val="28"/>
          <w:lang w:val="en-US"/>
        </w:rPr>
        <w:t xml:space="preserve">is </w:t>
      </w:r>
      <w:r w:rsidRPr="001D1644">
        <w:rPr>
          <w:rStyle w:val="tlid-translation"/>
          <w:rFonts w:ascii="Times New Roman" w:hAnsi="Times New Roman"/>
          <w:sz w:val="28"/>
          <w:szCs w:val="28"/>
          <w:lang w:val="en-US"/>
        </w:rPr>
        <w:t>emphasize</w:t>
      </w:r>
      <w:r>
        <w:rPr>
          <w:rStyle w:val="tlid-translation"/>
          <w:rFonts w:ascii="Times New Roman" w:hAnsi="Times New Roman"/>
          <w:sz w:val="28"/>
          <w:szCs w:val="28"/>
          <w:lang w:val="en-US"/>
        </w:rPr>
        <w:t>d</w:t>
      </w:r>
      <w:proofErr w:type="gramEnd"/>
      <w:r w:rsidRPr="00074F02">
        <w:rPr>
          <w:rStyle w:val="tlid-translation"/>
          <w:rFonts w:ascii="Times New Roman" w:hAnsi="Times New Roman"/>
          <w:sz w:val="28"/>
          <w:szCs w:val="28"/>
          <w:lang w:val="en-US"/>
        </w:rPr>
        <w:t xml:space="preserve">. </w:t>
      </w:r>
    </w:p>
    <w:p w:rsidR="00301C3A" w:rsidRDefault="00301C3A" w:rsidP="00301C3A">
      <w:pPr>
        <w:spacing w:after="0" w:line="240" w:lineRule="auto"/>
        <w:jc w:val="both"/>
        <w:rPr>
          <w:rStyle w:val="tlid-translation"/>
          <w:rFonts w:ascii="Times New Roman" w:hAnsi="Times New Roman"/>
          <w:sz w:val="28"/>
          <w:szCs w:val="28"/>
          <w:lang w:val="en-US"/>
        </w:rPr>
      </w:pPr>
      <w:r>
        <w:rPr>
          <w:rStyle w:val="tlid-translation"/>
          <w:rFonts w:ascii="Times New Roman" w:hAnsi="Times New Roman"/>
          <w:sz w:val="28"/>
          <w:szCs w:val="28"/>
          <w:lang w:val="en-US"/>
        </w:rPr>
        <w:lastRenderedPageBreak/>
        <w:t>T</w:t>
      </w:r>
      <w:r w:rsidRPr="00074F02">
        <w:rPr>
          <w:rStyle w:val="tlid-translation"/>
          <w:rFonts w:ascii="Times New Roman" w:hAnsi="Times New Roman"/>
          <w:sz w:val="28"/>
          <w:szCs w:val="28"/>
          <w:lang w:val="en-US"/>
        </w:rPr>
        <w:t xml:space="preserve">he </w:t>
      </w:r>
      <w:r>
        <w:rPr>
          <w:rStyle w:val="tlid-translation"/>
          <w:rFonts w:ascii="Times New Roman" w:hAnsi="Times New Roman"/>
          <w:sz w:val="28"/>
          <w:szCs w:val="28"/>
          <w:lang w:val="en-US"/>
        </w:rPr>
        <w:t>dis</w:t>
      </w:r>
      <w:r w:rsidRPr="00074F02">
        <w:rPr>
          <w:rStyle w:val="tlid-translation"/>
          <w:rFonts w:ascii="Times New Roman" w:hAnsi="Times New Roman"/>
          <w:sz w:val="28"/>
          <w:szCs w:val="28"/>
          <w:lang w:val="en-US"/>
        </w:rPr>
        <w:t xml:space="preserve">unity </w:t>
      </w:r>
      <w:r>
        <w:rPr>
          <w:rStyle w:val="tlid-translation"/>
          <w:rFonts w:ascii="Times New Roman" w:hAnsi="Times New Roman"/>
          <w:sz w:val="28"/>
          <w:szCs w:val="28"/>
          <w:lang w:val="en-US"/>
        </w:rPr>
        <w:t xml:space="preserve">within </w:t>
      </w:r>
      <w:r w:rsidRPr="00074F02">
        <w:rPr>
          <w:rStyle w:val="tlid-translation"/>
          <w:rFonts w:ascii="Times New Roman" w:hAnsi="Times New Roman"/>
          <w:sz w:val="28"/>
          <w:szCs w:val="28"/>
          <w:lang w:val="en-US"/>
        </w:rPr>
        <w:t xml:space="preserve">the national political </w:t>
      </w:r>
      <w:r>
        <w:rPr>
          <w:rStyle w:val="tlid-translation"/>
          <w:rFonts w:ascii="Times New Roman" w:hAnsi="Times New Roman"/>
          <w:sz w:val="28"/>
          <w:szCs w:val="28"/>
          <w:lang w:val="en-US"/>
        </w:rPr>
        <w:t>establishment</w:t>
      </w:r>
      <w:r w:rsidRPr="00074F02">
        <w:rPr>
          <w:rStyle w:val="tlid-translation"/>
          <w:rFonts w:ascii="Times New Roman" w:hAnsi="Times New Roman"/>
          <w:sz w:val="28"/>
          <w:szCs w:val="28"/>
          <w:lang w:val="en-US"/>
        </w:rPr>
        <w:t xml:space="preserve"> on this issue</w:t>
      </w:r>
      <w:r>
        <w:rPr>
          <w:rStyle w:val="tlid-translation"/>
          <w:rFonts w:ascii="Times New Roman" w:hAnsi="Times New Roman"/>
          <w:sz w:val="28"/>
          <w:szCs w:val="28"/>
          <w:lang w:val="en-US"/>
        </w:rPr>
        <w:t xml:space="preserve"> is also c</w:t>
      </w:r>
      <w:r w:rsidRPr="00074F02">
        <w:rPr>
          <w:rStyle w:val="tlid-translation"/>
          <w:rFonts w:ascii="Times New Roman" w:hAnsi="Times New Roman"/>
          <w:sz w:val="28"/>
          <w:szCs w:val="28"/>
          <w:lang w:val="en-US"/>
        </w:rPr>
        <w:t>onsidered. The issues of organizing the congress</w:t>
      </w:r>
      <w:r>
        <w:rPr>
          <w:rStyle w:val="tlid-translation"/>
          <w:rFonts w:ascii="Times New Roman" w:hAnsi="Times New Roman"/>
          <w:sz w:val="28"/>
          <w:szCs w:val="28"/>
          <w:lang w:val="en-US"/>
        </w:rPr>
        <w:t xml:space="preserve"> and </w:t>
      </w:r>
      <w:r w:rsidRPr="00074F02">
        <w:rPr>
          <w:rStyle w:val="tlid-translation"/>
          <w:rFonts w:ascii="Times New Roman" w:hAnsi="Times New Roman"/>
          <w:sz w:val="28"/>
          <w:szCs w:val="28"/>
          <w:lang w:val="en-US"/>
        </w:rPr>
        <w:t xml:space="preserve">new government bodies </w:t>
      </w:r>
      <w:proofErr w:type="gramStart"/>
      <w:r w:rsidRPr="00074F02">
        <w:rPr>
          <w:rStyle w:val="tlid-translation"/>
          <w:rFonts w:ascii="Times New Roman" w:hAnsi="Times New Roman"/>
          <w:sz w:val="28"/>
          <w:szCs w:val="28"/>
          <w:lang w:val="en-US"/>
        </w:rPr>
        <w:t>are highlighted</w:t>
      </w:r>
      <w:proofErr w:type="gramEnd"/>
      <w:r w:rsidRPr="00074F02">
        <w:rPr>
          <w:rStyle w:val="tlid-translation"/>
          <w:rFonts w:ascii="Times New Roman" w:hAnsi="Times New Roman"/>
          <w:sz w:val="28"/>
          <w:szCs w:val="28"/>
          <w:lang w:val="en-US"/>
        </w:rPr>
        <w:t xml:space="preserve">, the controversy between </w:t>
      </w:r>
      <w:proofErr w:type="spellStart"/>
      <w:r w:rsidRPr="00074F02">
        <w:rPr>
          <w:rStyle w:val="tlid-translation"/>
          <w:rFonts w:ascii="Times New Roman" w:hAnsi="Times New Roman"/>
          <w:sz w:val="28"/>
          <w:szCs w:val="28"/>
          <w:lang w:val="en-US"/>
        </w:rPr>
        <w:t>N.Nurmakov</w:t>
      </w:r>
      <w:proofErr w:type="spellEnd"/>
      <w:r w:rsidRPr="00074F02">
        <w:rPr>
          <w:rStyle w:val="tlid-translation"/>
          <w:rFonts w:ascii="Times New Roman" w:hAnsi="Times New Roman"/>
          <w:sz w:val="28"/>
          <w:szCs w:val="28"/>
          <w:lang w:val="en-US"/>
        </w:rPr>
        <w:t xml:space="preserve"> and </w:t>
      </w:r>
      <w:proofErr w:type="spellStart"/>
      <w:r w:rsidRPr="00074F02">
        <w:rPr>
          <w:rStyle w:val="tlid-translation"/>
          <w:rFonts w:ascii="Times New Roman" w:hAnsi="Times New Roman"/>
          <w:sz w:val="28"/>
          <w:szCs w:val="28"/>
          <w:lang w:val="en-US"/>
        </w:rPr>
        <w:t>Goloshch</w:t>
      </w:r>
      <w:r>
        <w:rPr>
          <w:rStyle w:val="tlid-translation"/>
          <w:rFonts w:ascii="Times New Roman" w:hAnsi="Times New Roman"/>
          <w:sz w:val="28"/>
          <w:szCs w:val="28"/>
          <w:lang w:val="en-US"/>
        </w:rPr>
        <w:t>yo</w:t>
      </w:r>
      <w:r w:rsidRPr="00074F02">
        <w:rPr>
          <w:rStyle w:val="tlid-translation"/>
          <w:rFonts w:ascii="Times New Roman" w:hAnsi="Times New Roman"/>
          <w:sz w:val="28"/>
          <w:szCs w:val="28"/>
          <w:lang w:val="en-US"/>
        </w:rPr>
        <w:t>kin</w:t>
      </w:r>
      <w:proofErr w:type="spellEnd"/>
      <w:r w:rsidRPr="00074F02">
        <w:rPr>
          <w:rStyle w:val="tlid-translation"/>
          <w:rFonts w:ascii="Times New Roman" w:hAnsi="Times New Roman"/>
          <w:sz w:val="28"/>
          <w:szCs w:val="28"/>
          <w:lang w:val="en-US"/>
        </w:rPr>
        <w:t xml:space="preserve"> is revealed. </w:t>
      </w:r>
    </w:p>
    <w:p w:rsidR="00256454" w:rsidRPr="00301C3A" w:rsidRDefault="00256454" w:rsidP="00256454">
      <w:pPr>
        <w:tabs>
          <w:tab w:val="left" w:pos="993"/>
        </w:tabs>
        <w:spacing w:after="0" w:line="240" w:lineRule="auto"/>
        <w:ind w:firstLine="567"/>
        <w:rPr>
          <w:rFonts w:ascii="Times New Roman" w:hAnsi="Times New Roman"/>
          <w:sz w:val="28"/>
          <w:szCs w:val="28"/>
          <w:lang w:val="en-US"/>
        </w:rPr>
      </w:pPr>
      <w:bookmarkStart w:id="0" w:name="_GoBack"/>
      <w:bookmarkEnd w:id="0"/>
    </w:p>
    <w:p w:rsidR="00256454" w:rsidRPr="00301C3A" w:rsidRDefault="00256454" w:rsidP="00256454">
      <w:pPr>
        <w:spacing w:after="0" w:line="240" w:lineRule="auto"/>
        <w:rPr>
          <w:rFonts w:ascii="Times New Roman" w:hAnsi="Times New Roman"/>
          <w:sz w:val="28"/>
          <w:szCs w:val="28"/>
          <w:lang w:val="en-US"/>
        </w:rPr>
      </w:pPr>
    </w:p>
    <w:p w:rsidR="00256454" w:rsidRPr="00301C3A" w:rsidRDefault="00256454" w:rsidP="00256454">
      <w:pPr>
        <w:tabs>
          <w:tab w:val="left" w:pos="993"/>
        </w:tabs>
        <w:spacing w:after="0" w:line="240" w:lineRule="auto"/>
        <w:ind w:firstLine="567"/>
        <w:rPr>
          <w:rFonts w:ascii="Times New Roman" w:hAnsi="Times New Roman"/>
          <w:sz w:val="28"/>
          <w:szCs w:val="28"/>
          <w:lang w:val="en-US"/>
        </w:rPr>
      </w:pPr>
    </w:p>
    <w:p w:rsidR="00256454" w:rsidRPr="00256454" w:rsidRDefault="00256454">
      <w:pPr>
        <w:rPr>
          <w:lang w:val="kk-KZ"/>
        </w:rPr>
      </w:pPr>
    </w:p>
    <w:sectPr w:rsidR="00256454" w:rsidRPr="00256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8F"/>
    <w:rsid w:val="00222746"/>
    <w:rsid w:val="00256454"/>
    <w:rsid w:val="002B539B"/>
    <w:rsid w:val="00301C3A"/>
    <w:rsid w:val="006402E6"/>
    <w:rsid w:val="009C598F"/>
    <w:rsid w:val="009E2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34766-72A8-4F73-98CE-CFC3C293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454"/>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454"/>
    <w:rPr>
      <w:color w:val="0563C1" w:themeColor="hyperlink"/>
      <w:u w:val="single"/>
    </w:rPr>
  </w:style>
  <w:style w:type="character" w:customStyle="1" w:styleId="tlid-translation">
    <w:name w:val="tlid-translation"/>
    <w:basedOn w:val="a0"/>
    <w:rsid w:val="00256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Сабданбекова Замзагуль Аблышовна</dc:creator>
  <cp:keywords/>
  <dc:description/>
  <cp:lastModifiedBy>Сабданбекова Замзагуль Аблышовна</cp:lastModifiedBy>
  <cp:revision>6</cp:revision>
  <dcterms:created xsi:type="dcterms:W3CDTF">2019-01-25T06:43:00Z</dcterms:created>
  <dcterms:modified xsi:type="dcterms:W3CDTF">2019-01-28T12:27:00Z</dcterms:modified>
</cp:coreProperties>
</file>