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94" w:rsidRDefault="00B07C79" w:rsidP="00334F9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Р. Рашидов</w:t>
      </w:r>
      <w:r w:rsidR="00334F9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34F94"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 2-го курса </w:t>
      </w:r>
    </w:p>
    <w:p w:rsidR="00B07C79" w:rsidRDefault="00334F94" w:rsidP="00334F9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34F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7C79" w:rsidRPr="00334F94">
        <w:rPr>
          <w:rFonts w:ascii="Times New Roman" w:hAnsi="Times New Roman" w:cs="Times New Roman"/>
          <w:sz w:val="28"/>
          <w:szCs w:val="28"/>
          <w:lang w:val="ru-RU"/>
        </w:rPr>
        <w:t>нсти</w:t>
      </w:r>
      <w:r w:rsidRPr="00334F94">
        <w:rPr>
          <w:rFonts w:ascii="Times New Roman" w:hAnsi="Times New Roman" w:cs="Times New Roman"/>
          <w:sz w:val="28"/>
          <w:szCs w:val="28"/>
          <w:lang w:val="ru-RU"/>
        </w:rPr>
        <w:t>тута истории и этнологии им. Ч.</w:t>
      </w:r>
      <w:r w:rsidR="00B07C79" w:rsidRPr="00334F94">
        <w:rPr>
          <w:rFonts w:ascii="Times New Roman" w:hAnsi="Times New Roman" w:cs="Times New Roman"/>
          <w:sz w:val="28"/>
          <w:szCs w:val="28"/>
          <w:lang w:val="ru-RU"/>
        </w:rPr>
        <w:t>Ч. Валиханова</w:t>
      </w:r>
    </w:p>
    <w:p w:rsidR="00334F94" w:rsidRPr="00334F94" w:rsidRDefault="00334F94" w:rsidP="00334F9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90EA4" w:rsidRPr="00334F94" w:rsidRDefault="00334F94" w:rsidP="00334F9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РОЛЬ ПЕРЕСЕЛЕНЧЕСКОЙ ПОЛИТИКИ ЦАРИЗМА НАЧАЛА </w:t>
      </w:r>
      <w:r w:rsidRPr="006E6F60">
        <w:rPr>
          <w:rFonts w:ascii="Times New Roman" w:hAnsi="Times New Roman" w:cs="Times New Roman"/>
          <w:b/>
          <w:sz w:val="28"/>
          <w:szCs w:val="28"/>
        </w:rPr>
        <w:t>XX</w:t>
      </w:r>
      <w:r w:rsidR="003977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6F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ВЕКА </w:t>
      </w: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В УСУГУБЛЕНИИ ЗЕМЕЛЬНОГО ВОПРОСА В 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ЗАХСТАНЕ (НА ПРИМЕРЕ СЕМИРЕЧЬЯ)</w:t>
      </w:r>
    </w:p>
    <w:p w:rsidR="00334F94" w:rsidRDefault="00392A2E" w:rsidP="00334F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Аннотация: 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>В статье описывается суть аграрной политики царизма, направленная на колонизацию края посредством массового переселения крестьян. Усугубление поземельных отношений в рамках работ Поземельно-податных комиссий и экспедиций по введению земельной нормы. Делается попытка проанализировать причины и следствия</w:t>
      </w:r>
      <w:r w:rsidR="006663D5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производимых царскими чиновниками изъятий земел</w:t>
      </w:r>
      <w:r w:rsidR="006663D5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ь кочевого населения в пользу колонизационного фонда. </w:t>
      </w:r>
    </w:p>
    <w:p w:rsidR="00334F94" w:rsidRPr="006E6F60" w:rsidRDefault="00334F94" w:rsidP="00334F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</w:t>
      </w: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Переселенческая политика, царизм, изъятие земель, Туркестан,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Семиреченская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область, колонизация. </w:t>
      </w:r>
      <w:bookmarkEnd w:id="0"/>
    </w:p>
    <w:p w:rsidR="00392A2E" w:rsidRPr="006E6F60" w:rsidRDefault="00392A2E" w:rsidP="008049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1C3" w:rsidRPr="006E6F60" w:rsidRDefault="00286D68" w:rsidP="00286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D68">
        <w:rPr>
          <w:rFonts w:ascii="Times New Roman" w:hAnsi="Times New Roman" w:cs="Times New Roman"/>
          <w:b/>
          <w:sz w:val="28"/>
          <w:szCs w:val="28"/>
          <w:lang w:val="ru-RU"/>
        </w:rPr>
        <w:t>Содержание:</w:t>
      </w:r>
      <w:r w:rsidR="008363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71C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империя ставило целью решение </w:t>
      </w:r>
      <w:r w:rsidR="0051238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ряда </w:t>
      </w:r>
      <w:r w:rsidR="00AA71C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собственных вопросов, которые подрывали экономические, внешнеполитические и внутриполитические планы самодержавия. В этих условиях, </w:t>
      </w:r>
      <w:r w:rsidR="0051238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решая собственные проблемы имперская власть, как правило, делала ставку на национальные окраины, в частности, на </w:t>
      </w:r>
      <w:r w:rsidR="00FA7BA9" w:rsidRPr="006E6F60">
        <w:rPr>
          <w:rFonts w:ascii="Times New Roman" w:hAnsi="Times New Roman" w:cs="Times New Roman"/>
          <w:sz w:val="28"/>
          <w:szCs w:val="28"/>
          <w:lang w:val="ru-RU"/>
        </w:rPr>
        <w:t>территорию Казахстана</w:t>
      </w:r>
      <w:r w:rsidR="00512381" w:rsidRPr="006E6F60">
        <w:rPr>
          <w:rFonts w:ascii="Times New Roman" w:hAnsi="Times New Roman" w:cs="Times New Roman"/>
          <w:sz w:val="28"/>
          <w:szCs w:val="28"/>
          <w:lang w:val="ru-RU"/>
        </w:rPr>
        <w:t>. Данна</w:t>
      </w:r>
      <w:r w:rsidR="00FA7BA9" w:rsidRPr="006E6F60">
        <w:rPr>
          <w:rFonts w:ascii="Times New Roman" w:hAnsi="Times New Roman" w:cs="Times New Roman"/>
          <w:sz w:val="28"/>
          <w:szCs w:val="28"/>
          <w:lang w:val="ru-RU"/>
        </w:rPr>
        <w:t>я тенденция особенно сильно стала</w:t>
      </w:r>
      <w:r w:rsidR="0051238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заметна в аграрной сфере. При переселении крестьян царизм решал два вопроса: 1. Защита помещичьего землевладения путем отчуждения крестьян от земель на территории </w:t>
      </w:r>
      <w:r w:rsidR="00FA7BA9" w:rsidRPr="006E6F60">
        <w:rPr>
          <w:rFonts w:ascii="Times New Roman" w:hAnsi="Times New Roman" w:cs="Times New Roman"/>
          <w:sz w:val="28"/>
          <w:szCs w:val="28"/>
          <w:lang w:val="ru-RU"/>
        </w:rPr>
        <w:t>центральной</w:t>
      </w:r>
      <w:r w:rsidR="0051238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России; 2.</w:t>
      </w:r>
      <w:r w:rsidR="0085036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Защита собственных захватнических интересов в условиях колониального гнета казахского народа, посредством создания опоры власти в лице тех же крестьян-переселенцев. С этой целью Казахстан стал центром массового изъятия земель местного населения.</w:t>
      </w:r>
    </w:p>
    <w:p w:rsidR="0097626E" w:rsidRPr="006E6F60" w:rsidRDefault="005A4033" w:rsidP="00286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Объектом систематического изъятия земель оказались не только северные районы. Известно, что царизм не оставлял без переселения и южные регионы Казахстана. Однако, здесь на юге в отличие от северных и центральных регионов страны в силу своеобразных условий </w:t>
      </w:r>
      <w:r w:rsidR="00685BD3" w:rsidRPr="006E6F60">
        <w:rPr>
          <w:rFonts w:ascii="Times New Roman" w:hAnsi="Times New Roman" w:cs="Times New Roman"/>
          <w:sz w:val="28"/>
          <w:szCs w:val="28"/>
          <w:lang w:val="ru-RU"/>
        </w:rPr>
        <w:t>природно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-климатического характера, подготовленного земельного фонда не имелось. Из-за того, что подготовка сельскохозяйственного фонда способом орошения требовала больший усилий, </w:t>
      </w:r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>в отличи</w:t>
      </w:r>
      <w:r w:rsidR="00FA7BA9" w:rsidRPr="006E6F60">
        <w:rPr>
          <w:rFonts w:ascii="Times New Roman" w:hAnsi="Times New Roman" w:cs="Times New Roman"/>
          <w:sz w:val="28"/>
          <w:szCs w:val="28"/>
          <w:lang w:val="ru-RU"/>
        </w:rPr>
        <w:t>е от изъятия пригодных земель в</w:t>
      </w:r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северных регионах Казахстана, на некоторое время вопрос переселения и освоени</w:t>
      </w:r>
      <w:r w:rsidR="00590EA4" w:rsidRPr="006E6F60">
        <w:rPr>
          <w:rFonts w:ascii="Times New Roman" w:hAnsi="Times New Roman" w:cs="Times New Roman"/>
          <w:sz w:val="28"/>
          <w:szCs w:val="28"/>
          <w:lang w:val="ru-RU"/>
        </w:rPr>
        <w:t>я был снят в повестки дня, и  в связи сэтим</w:t>
      </w:r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Туркестан официально считался закрытым д</w:t>
      </w:r>
      <w:r w:rsidR="00E82B24">
        <w:rPr>
          <w:rFonts w:ascii="Times New Roman" w:hAnsi="Times New Roman" w:cs="Times New Roman"/>
          <w:sz w:val="28"/>
          <w:szCs w:val="28"/>
          <w:lang w:val="ru-RU"/>
        </w:rPr>
        <w:t>ля переселения крестьян. Однако</w:t>
      </w:r>
      <w:proofErr w:type="gramStart"/>
      <w:r w:rsidR="00E82B24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сами крестьяне-переселенцы имели свои взгляды на этот вопрос. На данном этапе начиная с 60-х годов </w:t>
      </w:r>
      <w:r w:rsidR="00AF1147" w:rsidRPr="006E6F60">
        <w:rPr>
          <w:rFonts w:ascii="Times New Roman" w:hAnsi="Times New Roman" w:cs="Times New Roman"/>
          <w:sz w:val="28"/>
          <w:szCs w:val="28"/>
        </w:rPr>
        <w:t>XIX</w:t>
      </w:r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века, участились </w:t>
      </w:r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случаи самовольного переселения крестьян вглубь территории Казахстана. По материалам, зафиксированным К. Паленом можно увидеть, что в 1902 году в </w:t>
      </w:r>
      <w:proofErr w:type="spellStart"/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Семиреченской</w:t>
      </w:r>
      <w:proofErr w:type="spellEnd"/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области насчитывалось около 16 тыс., в 1907 году – 24 700  тыс. и в 1908 году – 30 тыс. переселенцев осуществивших его самовольно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DA" w:rsidRPr="006E6F60">
        <w:rPr>
          <w:rFonts w:ascii="Times New Roman" w:hAnsi="Times New Roman" w:cs="Times New Roman"/>
          <w:sz w:val="28"/>
          <w:szCs w:val="28"/>
          <w:lang w:val="ru-RU"/>
        </w:rPr>
        <w:t>[1,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DA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8A610F" w:rsidRPr="006E6F60">
        <w:rPr>
          <w:rFonts w:ascii="Times New Roman" w:hAnsi="Times New Roman" w:cs="Times New Roman"/>
          <w:sz w:val="28"/>
          <w:szCs w:val="28"/>
          <w:lang w:val="ru-RU"/>
        </w:rPr>
        <w:t>417</w:t>
      </w:r>
      <w:r w:rsidR="000636DA" w:rsidRPr="006E6F6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F1147" w:rsidRPr="006E6F60">
        <w:rPr>
          <w:rFonts w:ascii="Times New Roman" w:hAnsi="Times New Roman" w:cs="Times New Roman"/>
          <w:sz w:val="28"/>
          <w:szCs w:val="28"/>
          <w:lang w:val="ru-RU"/>
        </w:rPr>
        <w:t>. Наряду с этим, в 1895 г</w:t>
      </w:r>
      <w:r w:rsidR="002523B1" w:rsidRPr="006E6F60">
        <w:rPr>
          <w:rFonts w:ascii="Times New Roman" w:hAnsi="Times New Roman" w:cs="Times New Roman"/>
          <w:sz w:val="28"/>
          <w:szCs w:val="28"/>
          <w:lang w:val="ru-RU"/>
        </w:rPr>
        <w:t>оду в Сырдарьинской области образовалось 45 русских земледельческих поселков, к 1910 году в этой области проживало 7 778 переселенцев самовольных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DA" w:rsidRPr="006E6F60">
        <w:rPr>
          <w:rFonts w:ascii="Times New Roman" w:hAnsi="Times New Roman" w:cs="Times New Roman"/>
          <w:sz w:val="28"/>
          <w:szCs w:val="28"/>
          <w:lang w:val="ru-RU"/>
        </w:rPr>
        <w:t>[2].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26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Значительно усилилась крестьянская колонизация Сырдарьинской области в начале 90-х годов </w:t>
      </w:r>
      <w:r w:rsidR="0097626E" w:rsidRPr="006E6F60">
        <w:rPr>
          <w:rFonts w:ascii="Times New Roman" w:hAnsi="Times New Roman" w:cs="Times New Roman"/>
          <w:sz w:val="28"/>
          <w:szCs w:val="28"/>
        </w:rPr>
        <w:t>XIX</w:t>
      </w:r>
      <w:r w:rsidR="0097626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века под влиянием неурожаев в России и переселенческих районах Степного края, а также благодаря деятельности местного управления. В закаспийской области, переселение сравнительно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7626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други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>ми регионами</w:t>
      </w:r>
      <w:r w:rsidR="0097626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было незначительным. До 1906 года в Закаспийской области было подвергнуто изъятию 10 318 десятин земельных угодий, в 1908-1909 годах в регион прибыло 121 переселенческих семейств. </w:t>
      </w:r>
      <w:r w:rsidR="00CB7CD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фактором, сдерживавшим колонизацию Туркестана явилось </w:t>
      </w:r>
      <w:proofErr w:type="spellStart"/>
      <w:r w:rsidR="00CB7CD1" w:rsidRPr="006E6F60">
        <w:rPr>
          <w:rFonts w:ascii="Times New Roman" w:hAnsi="Times New Roman" w:cs="Times New Roman"/>
          <w:sz w:val="28"/>
          <w:szCs w:val="28"/>
          <w:lang w:val="ru-RU"/>
        </w:rPr>
        <w:t>законодатетельство</w:t>
      </w:r>
      <w:proofErr w:type="spellEnd"/>
      <w:r w:rsidR="00CB7CD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CB7CD1" w:rsidRPr="006E6F60">
        <w:rPr>
          <w:rFonts w:ascii="Times New Roman" w:hAnsi="Times New Roman" w:cs="Times New Roman"/>
          <w:sz w:val="28"/>
          <w:szCs w:val="28"/>
          <w:lang w:val="ru-RU"/>
        </w:rPr>
        <w:t>регулирующее</w:t>
      </w:r>
      <w:proofErr w:type="gramEnd"/>
      <w:r w:rsidR="00CB7CD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земельные отношения в данном регионе, при</w:t>
      </w:r>
      <w:r w:rsidR="00FA7BA9" w:rsidRPr="006E6F60">
        <w:rPr>
          <w:rFonts w:ascii="Times New Roman" w:hAnsi="Times New Roman" w:cs="Times New Roman"/>
          <w:sz w:val="28"/>
          <w:szCs w:val="28"/>
          <w:lang w:val="ru-RU"/>
        </w:rPr>
        <w:t>ведшее к иному, по сравнению с с</w:t>
      </w:r>
      <w:r w:rsidR="00CB7CD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еверным Казахстаном, порядку изъятию земель. 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>Во-первых, отличались права населения на земельные ресурсы. В статье 255 Туркестанского положения, отмечалось, что за оседлым населением остаются и закрепляются все состоящие в потомственном владении, пользовании и распоряжении населения земли, как искусственно орошаемые, так и бог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>арные, а также равняются к ним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>, необрабатываемые на данный момент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земли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. В силу перехода кочевников 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>к оседлому быту, согласно статье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279Положения, обрабатываемые кочевниками земли</w:t>
      </w:r>
      <w:r w:rsidR="00E82B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утверждались за ними на равн</w:t>
      </w:r>
      <w:r w:rsidR="00685B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ых правах с оседлым населением 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685B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. Однако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ниже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будут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описаны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все нюансы данного вопроса, которые в основном сказали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>сь на состоянии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вопроса на юге, в особенности в </w:t>
      </w:r>
      <w:proofErr w:type="spellStart"/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Семиреченской</w:t>
      </w:r>
      <w:proofErr w:type="spellEnd"/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области, где возможности местного населения сужались, в силу многих факторов. Одним из сложных был воп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4A00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возникший</w:t>
      </w:r>
      <w:r w:rsidR="0001066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параллельно с соз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1066D" w:rsidRPr="006E6F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2514E" w:rsidRPr="006E6F60">
        <w:rPr>
          <w:rFonts w:ascii="Times New Roman" w:hAnsi="Times New Roman" w:cs="Times New Roman"/>
          <w:sz w:val="28"/>
          <w:szCs w:val="28"/>
          <w:lang w:val="ru-RU"/>
        </w:rPr>
        <w:t>нием в регионе в 1886 году Поземельно-податной комиссии, которая произво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дила работы по землеустройству.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На данном этапе з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емлеустройству были подвергнуты жители нескольких волостей Туркестанского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Чимкентс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>кого уездов [4, с.278-280].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>По работам комиссий, мы видим, что земли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принадлежащие оседлому населению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отводились, 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>не придерживаясь, тех или иных земельных норм по фактическому пользованию. Наряду с этим, в работе Поземельно-податных комиссий прослеживается стремление, соответствовать территориальному принципу. Данное явление нанес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>ло сильный удар по традиционным,</w:t>
      </w:r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для казахского населения Сырдарьинской </w:t>
      </w:r>
      <w:proofErr w:type="spellStart"/>
      <w:r w:rsidR="006935CE" w:rsidRPr="006E6F60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proofErr w:type="gramStart"/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gramEnd"/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>ормам</w:t>
      </w:r>
      <w:proofErr w:type="spellEnd"/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землепользования.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>нтересным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явилось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что вопреки всем стандартам и законодательству, 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которым 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землеустройство казахского населения, переходящего от кочевого уклада к оседлому, </w:t>
      </w:r>
      <w:r w:rsidR="00491071" w:rsidRPr="006E6F60">
        <w:rPr>
          <w:rFonts w:ascii="Times New Roman" w:hAnsi="Times New Roman" w:cs="Times New Roman"/>
          <w:sz w:val="28"/>
          <w:szCs w:val="28"/>
          <w:lang w:val="ru-RU"/>
        </w:rPr>
        <w:t>должно было осуществи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ться в полной мере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>ситуации перехода и перевода кочевого населени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>я к ведению оседлого хозяйства,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 их последующим землеустройством на равных правах с переселенцами имели место лишь до 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начала </w:t>
      </w:r>
      <w:proofErr w:type="gramStart"/>
      <w:r w:rsidR="003B2E83" w:rsidRPr="006E6F60">
        <w:rPr>
          <w:rFonts w:ascii="Times New Roman" w:hAnsi="Times New Roman" w:cs="Times New Roman"/>
          <w:sz w:val="28"/>
          <w:szCs w:val="28"/>
        </w:rPr>
        <w:t>XX</w:t>
      </w:r>
      <w:proofErr w:type="gramEnd"/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века, когда 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8E027F" w:rsidRPr="006E6F60">
        <w:rPr>
          <w:rFonts w:ascii="Times New Roman" w:hAnsi="Times New Roman" w:cs="Times New Roman"/>
          <w:sz w:val="28"/>
          <w:szCs w:val="28"/>
          <w:lang w:val="ru-RU"/>
        </w:rPr>
        <w:t>ело, находясь в руках Поземельно-п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одатной комиссии, 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>было связано с общим</w:t>
      </w:r>
      <w:r w:rsidR="007A7186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2E8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поземельным </w:t>
      </w:r>
      <w:r w:rsidR="008E027F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устройством оседлого населения. В местах, где действия комиссии не распространялись, по причине незаинтересованности 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администрации, перевод на оседлое ведение хозяйства не производился. К началу </w:t>
      </w:r>
      <w:r w:rsidR="00906FE9" w:rsidRPr="006E6F60">
        <w:rPr>
          <w:rFonts w:ascii="Times New Roman" w:hAnsi="Times New Roman" w:cs="Times New Roman"/>
          <w:sz w:val="28"/>
          <w:szCs w:val="28"/>
        </w:rPr>
        <w:t>XX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века в Сырдарьинской области происходило случайное разграничение казахского населения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на оседлых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кочевых</w:t>
      </w:r>
      <w:proofErr w:type="gramEnd"/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>. Например, в Ташкентском уезде все казахское население оказалось оседлым, только потому, что в регионе преобладало узбекское население с тр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адиционно оседлым образом жизни. </w:t>
      </w:r>
      <w:proofErr w:type="gramStart"/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огласно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доводам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Поземельно-податной комиссии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Аулие-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тинском</w:t>
      </w:r>
      <w:proofErr w:type="spellEnd"/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>Чимкентском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уездах и на территории Семиречья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те самые казахизанимающиеся в основ</w:t>
      </w:r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ном земледелием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>были зафиксированы</w:t>
      </w:r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как представители </w:t>
      </w:r>
      <w:r w:rsidR="0068265B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>кочевого хозяйства.</w:t>
      </w:r>
      <w:proofErr w:type="gramEnd"/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Такого рода, неточности, в некотором роде, незаинтересованность в предоставлении верных данных</w:t>
      </w:r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>приводи</w:t>
      </w:r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ли к самым тяжелым последствиям, 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усугублявшим  отношения местного населения</w:t>
      </w:r>
      <w:r w:rsidR="00906FE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 крестьянами-пересел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енцами и казачьими хозяйствами. Результат</w:t>
      </w:r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поземельно-податных комиссий в Сырдарьинской области заключался в том, что за казахами Ташкентского уезда закреплялось 372 838, 5 десятин земельного надела, а в кочевых районах, в том числе в южном Казахстане и Семиречье землеустроительн</w:t>
      </w:r>
      <w:r w:rsidR="008163BA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ых мероприятий не производилось. </w:t>
      </w:r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>По мнению П.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>Галузо</w:t>
      </w:r>
      <w:proofErr w:type="spellEnd"/>
      <w:r w:rsidR="004275C8" w:rsidRPr="006E6F60">
        <w:rPr>
          <w:rFonts w:ascii="Times New Roman" w:hAnsi="Times New Roman" w:cs="Times New Roman"/>
          <w:sz w:val="28"/>
          <w:szCs w:val="28"/>
          <w:lang w:val="ru-RU"/>
        </w:rPr>
        <w:t>, от землеустройства согласно Положению 1886 года казахское население отказывалось вовсе, в связи с тем, что был велик</w:t>
      </w:r>
      <w:r w:rsidR="008163BA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и непомерен поземельный налог [5, 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8163BA" w:rsidRPr="006E6F60">
        <w:rPr>
          <w:rFonts w:ascii="Times New Roman" w:hAnsi="Times New Roman" w:cs="Times New Roman"/>
          <w:sz w:val="28"/>
          <w:szCs w:val="28"/>
          <w:lang w:val="ru-RU"/>
        </w:rPr>
        <w:t>224-225].</w:t>
      </w:r>
    </w:p>
    <w:p w:rsidR="00346254" w:rsidRPr="006E6F60" w:rsidRDefault="00346254" w:rsidP="00286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В ходе бурного революционного движения 1905-1907 годов в имперской России, обострился наряду с другими проблемами, также аграрный вопрос. Это привело к вершине </w:t>
      </w:r>
      <w:r w:rsidR="003C0A4A" w:rsidRPr="006E6F60">
        <w:rPr>
          <w:rFonts w:ascii="Times New Roman" w:hAnsi="Times New Roman" w:cs="Times New Roman"/>
          <w:sz w:val="28"/>
          <w:szCs w:val="28"/>
          <w:lang w:val="ru-RU"/>
        </w:rPr>
        <w:t>колониально-захватнической земельной политики царского правительства на территории Казахстана. Незнание точного земельного состояния на территории края царскими чиновниками, привели их к перенесению основных подходов испо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льзуемых в Центральной России, при</w:t>
      </w:r>
      <w:r w:rsidR="003C0A4A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решении аграрной проблемы в Казахстан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C0A4A" w:rsidRPr="006E6F60">
        <w:rPr>
          <w:rFonts w:ascii="Times New Roman" w:hAnsi="Times New Roman" w:cs="Times New Roman"/>
          <w:sz w:val="28"/>
          <w:szCs w:val="28"/>
          <w:lang w:val="ru-RU"/>
        </w:rPr>
        <w:t>. Политика расширения колонизационного фонда успешно продолжалось в связи с тем, что за рамками учета комиссий и экспедиций остались физико-географические, природно-климатические и бытовые условия различных рег</w:t>
      </w:r>
      <w:r w:rsidR="00374A83" w:rsidRPr="006E6F60">
        <w:rPr>
          <w:rFonts w:ascii="Times New Roman" w:hAnsi="Times New Roman" w:cs="Times New Roman"/>
          <w:sz w:val="28"/>
          <w:szCs w:val="28"/>
          <w:lang w:val="ru-RU"/>
        </w:rPr>
        <w:t>ионов Каза</w:t>
      </w:r>
      <w:r w:rsidR="003C0A4A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хстана. </w:t>
      </w:r>
    </w:p>
    <w:p w:rsidR="00374A83" w:rsidRPr="006E6F60" w:rsidRDefault="00374A83" w:rsidP="008049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Вместе с повторными экспедициями, производимых в Северном Казахстане, были организованы обследования южных регионов для вывода норм земельного обеспечения местного населения. Таким образом,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Семиреченская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област</w:t>
      </w:r>
      <w:r w:rsidR="00746D44" w:rsidRPr="006E6F6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A" w:rsidRPr="006E6F60">
        <w:rPr>
          <w:rFonts w:ascii="Times New Roman" w:hAnsi="Times New Roman" w:cs="Times New Roman"/>
          <w:sz w:val="28"/>
          <w:szCs w:val="28"/>
          <w:lang w:val="ru-RU"/>
        </w:rPr>
        <w:t>была обследована П.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A" w:rsidRPr="006E6F60">
        <w:rPr>
          <w:rFonts w:ascii="Times New Roman" w:hAnsi="Times New Roman" w:cs="Times New Roman"/>
          <w:sz w:val="28"/>
          <w:szCs w:val="28"/>
          <w:lang w:val="ru-RU"/>
        </w:rPr>
        <w:t>Румянцевым [</w:t>
      </w:r>
      <w:r w:rsidR="00B06744" w:rsidRPr="006E6F60">
        <w:rPr>
          <w:rFonts w:ascii="Times New Roman" w:hAnsi="Times New Roman" w:cs="Times New Roman"/>
          <w:sz w:val="28"/>
          <w:szCs w:val="28"/>
          <w:lang w:val="ru-RU"/>
        </w:rPr>
        <w:t>6, с.198</w:t>
      </w:r>
      <w:r w:rsidR="008163BA" w:rsidRPr="006E6F60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Данная экспедиция произвела расчет земельной нормы на содержание скота при пастбищном хозяйстве. </w:t>
      </w:r>
      <w:r w:rsidR="00D97366" w:rsidRPr="006E6F60">
        <w:rPr>
          <w:rFonts w:ascii="Times New Roman" w:hAnsi="Times New Roman" w:cs="Times New Roman"/>
          <w:sz w:val="28"/>
          <w:szCs w:val="28"/>
          <w:lang w:val="ru-RU"/>
        </w:rPr>
        <w:t>На данном этапе расчет земельной нормы, как оказалось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9736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не являлось мероприятием по землеустройству местного населения. Эти нормы были объявлены необходимыми, лишь для  </w:t>
      </w:r>
      <w:proofErr w:type="gramStart"/>
      <w:r w:rsidR="00D97366" w:rsidRPr="006E6F60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proofErr w:type="gramEnd"/>
      <w:r w:rsidR="00D9736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существующего у туземцев хозяйства, но не были закреплены за местным населением на юридической основе. Данное состояние дела позволяло по мере </w:t>
      </w:r>
      <w:r w:rsidR="00D97366" w:rsidRPr="006E6F60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необходимости увеличения колонизационного фонда, периодически уменьшать земельные нормы казахского населения.</w:t>
      </w:r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 связи с тем, что система нормирования земель кочевого населения противоречит основным нормам содержания кочевого и полукочевого хозяйства, которая не предполагает каких-либо ограничительных мероприятий эффективно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сть системы нормирования земель, </w:t>
      </w:r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ставится под сомнение. Данная система норм является приемлемой лишь по отношению к </w:t>
      </w:r>
      <w:proofErr w:type="spellStart"/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>зимовым</w:t>
      </w:r>
      <w:proofErr w:type="spellEnd"/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стойбищам и пахотным землям. Здесь, вырисовывается истинная цель введения системы земельных норм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и хозяйств, которая заключалась</w:t>
      </w:r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 создании </w:t>
      </w:r>
      <w:proofErr w:type="spellStart"/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>малозатратных</w:t>
      </w:r>
      <w:proofErr w:type="spellEnd"/>
      <w:r w:rsidR="000F4996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и идеальных условий решения вопросов землеустройства крестьян-переселенцев, а не местного населения. </w:t>
      </w:r>
      <w:r w:rsidR="00974973" w:rsidRPr="006E6F60">
        <w:rPr>
          <w:rFonts w:ascii="Times New Roman" w:hAnsi="Times New Roman" w:cs="Times New Roman"/>
          <w:sz w:val="28"/>
          <w:szCs w:val="28"/>
          <w:lang w:val="ru-RU"/>
        </w:rPr>
        <w:t>Сама россий</w:t>
      </w:r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ская общественность относилась к  системе норм, </w:t>
      </w:r>
      <w:r w:rsidR="0097497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неоднозначно. К примеру, </w:t>
      </w:r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>признавал</w:t>
      </w:r>
      <w:r w:rsidR="00590EA4" w:rsidRPr="006E6F60"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что нормы вносят случайные данные, открывая тем самым широкие просторы для произвольной деятельности </w:t>
      </w:r>
      <w:proofErr w:type="spellStart"/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>землеотводных</w:t>
      </w:r>
      <w:proofErr w:type="spellEnd"/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чинов в деле определения размеров туземного землепользования. На самом же деле, </w:t>
      </w:r>
      <w:r w:rsidR="00341A1E" w:rsidRPr="006E6F60">
        <w:rPr>
          <w:rFonts w:ascii="Times New Roman" w:hAnsi="Times New Roman" w:cs="Times New Roman"/>
          <w:sz w:val="28"/>
          <w:szCs w:val="28"/>
          <w:lang w:val="ru-RU"/>
        </w:rPr>
        <w:t>абсолютно</w:t>
      </w:r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понятно,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почему</w:t>
      </w:r>
      <w:r w:rsidR="00C121E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официальная администрация остановила свой взор на системе нормирования. Она не противоречила интересам империализма и колониализма, потому что давала возможности быстрого определения земельных излишков и изъятия их в массовых количествах. </w:t>
      </w:r>
    </w:p>
    <w:p w:rsidR="00F172CB" w:rsidRPr="006E6F60" w:rsidRDefault="00F172CB" w:rsidP="008049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>Экспедиции совершенно не справились с решением задачи обеспечения существующего быта местного населения. Весьма крупное значение в вопросе использования пастбищных хозяйств имел состав стад, который, как правило</w:t>
      </w:r>
      <w:r w:rsidR="007C2FE5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не учитывался в</w:t>
      </w:r>
      <w:r w:rsidR="002208A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ходе деятельности экспедиций, в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связи с чем, </w:t>
      </w:r>
      <w:r w:rsidR="002208A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ошибки при установлении земельных норм являлись неизбежными. Экономическую безрезультативность проведенных обследований кочевого землепользования показывает весь ход их проведения. Здесь, очень показательно демонстрируют их неэффективность высказывания А. Кауфмана, который в своих речах настаивал на запрещении партиям производить исследования малоземельных оседлых регионов и представлял вполне нормальным и допустимым замену исследований  сплошных, </w:t>
      </w:r>
      <w:proofErr w:type="gramStart"/>
      <w:r w:rsidR="002208AD" w:rsidRPr="006E6F6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2208AD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выборочные.</w:t>
      </w:r>
      <w:r w:rsidR="007B2572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Итак, становится очевидным, что проведенные обследования казахского землепользования, являются ничем иным,</w:t>
      </w:r>
      <w:r w:rsidR="004240C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как проявлением колонизаторских </w:t>
      </w:r>
      <w:r w:rsidR="007B2572" w:rsidRPr="006E6F60">
        <w:rPr>
          <w:rFonts w:ascii="Times New Roman" w:hAnsi="Times New Roman" w:cs="Times New Roman"/>
          <w:sz w:val="28"/>
          <w:szCs w:val="28"/>
          <w:lang w:val="ru-RU"/>
        </w:rPr>
        <w:t>захватнических целей. В общей сложности, за 1906-1914 гг. Переселенческое Управление при деятельности 19 экспедиционных отрядов обследовало около 40 млн. десятин земли</w:t>
      </w:r>
      <w:r w:rsidR="00685BD3" w:rsidRPr="006E6F60">
        <w:rPr>
          <w:rFonts w:ascii="Times New Roman" w:hAnsi="Times New Roman" w:cs="Times New Roman"/>
          <w:sz w:val="28"/>
          <w:szCs w:val="28"/>
          <w:lang w:val="ru-RU"/>
        </w:rPr>
        <w:t>. Более 16 млн. деся</w:t>
      </w:r>
      <w:r w:rsidR="007B2572" w:rsidRPr="006E6F60">
        <w:rPr>
          <w:rFonts w:ascii="Times New Roman" w:hAnsi="Times New Roman" w:cs="Times New Roman"/>
          <w:sz w:val="28"/>
          <w:szCs w:val="28"/>
          <w:lang w:val="ru-RU"/>
        </w:rPr>
        <w:t>тин были признаны пригод</w:t>
      </w:r>
      <w:r w:rsidR="004240C1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ными для культурной разработки </w:t>
      </w:r>
      <w:r w:rsidR="004240C1" w:rsidRPr="006E6F60">
        <w:rPr>
          <w:rFonts w:ascii="Times New Roman" w:hAnsi="Times New Roman" w:cs="Times New Roman"/>
          <w:sz w:val="28"/>
          <w:szCs w:val="28"/>
        </w:rPr>
        <w:t>[</w:t>
      </w:r>
      <w:r w:rsidR="004240C1" w:rsidRPr="006E6F6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240C1" w:rsidRPr="006E6F60">
        <w:rPr>
          <w:rFonts w:ascii="Times New Roman" w:hAnsi="Times New Roman" w:cs="Times New Roman"/>
          <w:sz w:val="28"/>
          <w:szCs w:val="28"/>
        </w:rPr>
        <w:t>]</w:t>
      </w:r>
      <w:r w:rsidR="004240C1" w:rsidRPr="006E6F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166F" w:rsidRPr="006E6F60" w:rsidRDefault="00571836" w:rsidP="008049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>Следует отметить, что п</w:t>
      </w:r>
      <w:r w:rsidR="005A066F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осле появления Переселенческого управления в 1904 году, аграрный вопрос приобрел еще больший осложненный характер. </w:t>
      </w:r>
      <w:r w:rsidR="00B46CDC" w:rsidRPr="006E6F60">
        <w:rPr>
          <w:rFonts w:ascii="Times New Roman" w:hAnsi="Times New Roman" w:cs="Times New Roman"/>
          <w:sz w:val="28"/>
          <w:szCs w:val="28"/>
          <w:lang w:val="ru-RU"/>
        </w:rPr>
        <w:t>В условиях таких сложных поземельных отношений между царской администрацией, крестьянами-переселенцами и казахами постоянно вводились новые положения, нормы и правила. Однако</w:t>
      </w:r>
      <w:proofErr w:type="gramStart"/>
      <w:r w:rsidR="00B46CDC" w:rsidRPr="006E6F6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B46CDC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наиболее сильное возмущение вызвала реформа, а</w:t>
      </w:r>
      <w:r w:rsidR="00E11959" w:rsidRPr="006E6F60">
        <w:rPr>
          <w:rFonts w:ascii="Times New Roman" w:hAnsi="Times New Roman" w:cs="Times New Roman"/>
          <w:sz w:val="28"/>
          <w:szCs w:val="28"/>
          <w:lang w:val="ru-RU"/>
        </w:rPr>
        <w:t>втором которого явился П. Столыпин</w:t>
      </w:r>
      <w:r w:rsidR="00A02679" w:rsidRPr="006E6F60">
        <w:rPr>
          <w:rFonts w:ascii="Times New Roman" w:hAnsi="Times New Roman" w:cs="Times New Roman"/>
          <w:sz w:val="28"/>
          <w:szCs w:val="28"/>
          <w:lang w:val="ru-RU"/>
        </w:rPr>
        <w:t>, который</w:t>
      </w:r>
      <w:r w:rsidR="00E1195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наметил целый ряд преобразований в</w:t>
      </w:r>
      <w:r w:rsidR="00B46CDC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аграрной сфере, ставившее</w:t>
      </w:r>
      <w:r w:rsidR="00E1195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целью экономическое развитие России. </w:t>
      </w:r>
      <w:r w:rsidR="00B9166F"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Реформы были направлены на разрушение сельской общины и </w:t>
      </w:r>
      <w:r w:rsidR="00B9166F"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формирование социального слоя собственников в деревне. Однако при сохранении помещичьего землевладения вставал вопрос о новых землях для крестьян. В связи с этим начался новый этап переселения русских</w:t>
      </w:r>
      <w:r w:rsidR="00B46CDC"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украинских крестьян в Казахстан</w:t>
      </w:r>
      <w:r w:rsidR="00B9166F"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11959" w:rsidRPr="006E6F60" w:rsidRDefault="00B9166F" w:rsidP="00804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начале</w:t>
      </w:r>
      <w:proofErr w:type="gramEnd"/>
      <w:r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XX в. переселение крестьян из внутренних губерний царской России в казахскую степь приняло большой размах. Так, с 1906 по 1913 гг. в </w:t>
      </w:r>
      <w:proofErr w:type="spellStart"/>
      <w:r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Акмолинскую</w:t>
      </w:r>
      <w:proofErr w:type="spellEnd"/>
      <w:r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Торгайскую</w:t>
      </w:r>
      <w:proofErr w:type="spellEnd"/>
      <w:r w:rsidRPr="006E6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Уральскую и Семипалатинскую области переселилось свыше 430 тысяч хозяйств. </w:t>
      </w:r>
      <w:r w:rsidR="00E11959" w:rsidRPr="006E6F60">
        <w:rPr>
          <w:rFonts w:ascii="Times New Roman" w:hAnsi="Times New Roman" w:cs="Times New Roman"/>
          <w:sz w:val="28"/>
          <w:szCs w:val="28"/>
          <w:lang w:val="ru-RU"/>
        </w:rPr>
        <w:t>В 1909 году царская администрация выдвинуло новый курс в переселенческой политике, ставившем основную задачу не на</w:t>
      </w:r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выселение огромных крестьянских масс из Центральной России, а заселение окраин представителями русского этноса. Согласно мнению исследователя А.</w:t>
      </w:r>
      <w:r w:rsidR="00334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>Турсынбаева</w:t>
      </w:r>
      <w:proofErr w:type="spellEnd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пик переселенческого потока пришелся именно на 1909 год, когда численность переселенцев достигала 87 711 человек мужского пола, где прирост по сравнению с предыдущим 1906 годом составил 350 %. В период </w:t>
      </w:r>
      <w:proofErr w:type="spellStart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>столыпинских</w:t>
      </w:r>
      <w:proofErr w:type="spellEnd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преобразований переселение крестьянских масс пришелся в большей степени на территории </w:t>
      </w:r>
      <w:proofErr w:type="spellStart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Семиреченской</w:t>
      </w:r>
      <w:proofErr w:type="spellEnd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и Сырдарьинской областей. Еще в 1906 году помощник Туркестанского генерал-губернатора писал: «Абсолютно удобных и свободных под поселения земель не имеется, </w:t>
      </w:r>
      <w:proofErr w:type="gramStart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8C77D3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говоря о русской колонизации, приходится иметь в виду, что она может быть осуществлена не иначе, как за счет земе</w:t>
      </w:r>
      <w:r w:rsidR="004240C1" w:rsidRPr="006E6F60">
        <w:rPr>
          <w:rFonts w:ascii="Times New Roman" w:hAnsi="Times New Roman" w:cs="Times New Roman"/>
          <w:sz w:val="28"/>
          <w:szCs w:val="28"/>
          <w:lang w:val="ru-RU"/>
        </w:rPr>
        <w:t>ль занимаемых ныне кочевниками» [8].</w:t>
      </w:r>
    </w:p>
    <w:p w:rsidR="00C55B42" w:rsidRPr="006E6F60" w:rsidRDefault="00C55B42" w:rsidP="008049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>Семиречье было официально открыто для русских и украинских переселенце</w:t>
      </w:r>
      <w:r w:rsidR="00B46CDC" w:rsidRPr="006E6F6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 1907 году. Однако движение переселенческих масс в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Семиреченскую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область началось еще до открытия в области работ Переселенческого управления. В 1907 году </w:t>
      </w:r>
      <w:r w:rsidR="00B9166F" w:rsidRPr="006E6F60">
        <w:rPr>
          <w:rFonts w:ascii="Times New Roman" w:hAnsi="Times New Roman" w:cs="Times New Roman"/>
          <w:sz w:val="28"/>
          <w:szCs w:val="28"/>
          <w:lang w:val="ru-RU"/>
        </w:rPr>
        <w:t>управление преступило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к заселению переселенцев. Из доклада С.Н.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Велецкого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выполнял обязанности заведующего Переселенческим делом в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Семиреченской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области, следует,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в общем в области насчитывалось 4 млн. 100 тыс. десятин удобных для хлебопашества земельных угодий. До 1 января 1913 года их было изъято в переселенческий фонд, ровно 2 млн. 674 тыс. десятин или же 65 % от всей площади удобных земельных участков. </w:t>
      </w:r>
      <w:r w:rsidR="00A26BC8" w:rsidRPr="006E6F60">
        <w:rPr>
          <w:rFonts w:ascii="Times New Roman" w:hAnsi="Times New Roman" w:cs="Times New Roman"/>
          <w:sz w:val="28"/>
          <w:szCs w:val="28"/>
          <w:lang w:val="ru-RU"/>
        </w:rPr>
        <w:t>Плюс, в это количество земель не входили  самовольно захвачен</w:t>
      </w:r>
      <w:r w:rsidR="004240C1" w:rsidRPr="006E6F60">
        <w:rPr>
          <w:rFonts w:ascii="Times New Roman" w:hAnsi="Times New Roman" w:cs="Times New Roman"/>
          <w:sz w:val="28"/>
          <w:szCs w:val="28"/>
          <w:lang w:val="ru-RU"/>
        </w:rPr>
        <w:t>ные русским населением участки [9].</w:t>
      </w:r>
    </w:p>
    <w:p w:rsidR="00AA71C3" w:rsidRPr="006E6F60" w:rsidRDefault="00AA71C3" w:rsidP="008049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Заключение.</w:t>
      </w:r>
    </w:p>
    <w:p w:rsidR="00B46CDC" w:rsidRPr="006E6F60" w:rsidRDefault="004E368B" w:rsidP="008049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В итоге бурной переселенческой политики царизма в Казахстане, царское правительство приобрела опору власти и самодержавия в лице кулаков-колонизаторов.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Под кулацкие хозяйства отводились лучшие земельные площади коренного населения, что в конечном итоге привело к обезземеливанию казахского населения и выселке их с насиженных мест в непригодные для ведения какой-либо хозяйственной деятельности места.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За 1907-1912 гг., было переселено из европейской части страны 2 млн.400 тыс. человек, лишив казахов к 1916 году 40 млн. гектаров лучших земель. Дальнейшее усугубление 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земельного  вопроса стало причиной появления рабочего и крестьянского движения в Казахстане, </w:t>
      </w:r>
      <w:r w:rsidR="002821C9" w:rsidRPr="006E6F60">
        <w:rPr>
          <w:rFonts w:ascii="Times New Roman" w:hAnsi="Times New Roman" w:cs="Times New Roman"/>
          <w:sz w:val="28"/>
          <w:szCs w:val="28"/>
          <w:lang w:val="ru-RU"/>
        </w:rPr>
        <w:t>подъ</w:t>
      </w:r>
      <w:r w:rsidR="003E098C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ему национальной интеллигенции,  и наконец-таки </w:t>
      </w:r>
      <w:r w:rsidR="002821C9"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к вооруженному общенародному восстанию 1916 года.</w:t>
      </w:r>
    </w:p>
    <w:p w:rsidR="008A610F" w:rsidRDefault="008A610F" w:rsidP="008049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Использованные источники: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94">
        <w:rPr>
          <w:rFonts w:ascii="Times New Roman" w:hAnsi="Times New Roman" w:cs="Times New Roman"/>
          <w:sz w:val="28"/>
          <w:szCs w:val="28"/>
          <w:lang w:val="ru-RU"/>
        </w:rPr>
        <w:t>Переселенческое дело в Туркестане/ Отчет по ревизии Туркестанского края, произведенной сенатором графом К.К. Паленом. – Спб.,1910. – 430 с.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ЦГА РК, ф.369,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оп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>.1, д.8537, л.2.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АП РК, ф.141,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оп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>.1, д.167, л.57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Поземельно-податное дело. –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Тип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kk-KZ"/>
        </w:rPr>
        <w:t>ав</w:t>
      </w:r>
      <w:r w:rsidRPr="006E6F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Упр.Уделов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>. 1910. – С.389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Галузо</w:t>
      </w:r>
      <w:proofErr w:type="spellEnd"/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 П.Г. Аграрные отношения на юге Казахстана 1867-1914 гг. – Алматы. 1965. – 347 с.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>Румянцев П.П. Условия колонизации Семиречья// Вопросы колонизации. – 1911. – № 9 – С.191-224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ЦГА РК, ф.74,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оп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>.2, д,465, л.93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ЦГА РК, ф.19,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оп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>.1, д.291, л.л.5-5</w:t>
      </w:r>
    </w:p>
    <w:p w:rsidR="00334F94" w:rsidRPr="00334F94" w:rsidRDefault="00334F94" w:rsidP="00334F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6F60">
        <w:rPr>
          <w:rFonts w:ascii="Times New Roman" w:hAnsi="Times New Roman" w:cs="Times New Roman"/>
          <w:sz w:val="28"/>
          <w:szCs w:val="28"/>
          <w:lang w:val="ru-RU"/>
        </w:rPr>
        <w:t xml:space="preserve">ЦГА РК, ф.19, </w:t>
      </w:r>
      <w:proofErr w:type="gramStart"/>
      <w:r w:rsidRPr="006E6F60">
        <w:rPr>
          <w:rFonts w:ascii="Times New Roman" w:hAnsi="Times New Roman" w:cs="Times New Roman"/>
          <w:sz w:val="28"/>
          <w:szCs w:val="28"/>
          <w:lang w:val="ru-RU"/>
        </w:rPr>
        <w:t>оп</w:t>
      </w:r>
      <w:proofErr w:type="gramEnd"/>
      <w:r w:rsidRPr="006E6F60">
        <w:rPr>
          <w:rFonts w:ascii="Times New Roman" w:hAnsi="Times New Roman" w:cs="Times New Roman"/>
          <w:sz w:val="28"/>
          <w:szCs w:val="28"/>
          <w:lang w:val="ru-RU"/>
        </w:rPr>
        <w:t>.1, д.24, л.107.</w:t>
      </w:r>
    </w:p>
    <w:p w:rsidR="00334F94" w:rsidRDefault="00334F94" w:rsidP="00286D6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7C79" w:rsidRDefault="00B07C79" w:rsidP="00286D6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Р.</w:t>
      </w:r>
      <w:r w:rsidR="00334F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>Рашидов</w:t>
      </w:r>
      <w:r w:rsidR="00334F9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E6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34F94">
        <w:rPr>
          <w:rFonts w:ascii="Times New Roman" w:hAnsi="Times New Roman" w:cs="Times New Roman"/>
          <w:sz w:val="28"/>
          <w:szCs w:val="28"/>
          <w:lang w:val="ru-RU"/>
        </w:rPr>
        <w:t>Ш.Ш.У</w:t>
      </w:r>
      <w:r w:rsidRPr="00334F94">
        <w:rPr>
          <w:rFonts w:ascii="Times New Roman" w:hAnsi="Times New Roman" w:cs="Times New Roman"/>
          <w:sz w:val="28"/>
          <w:szCs w:val="28"/>
          <w:lang w:val="kk-KZ"/>
        </w:rPr>
        <w:t xml:space="preserve">әлиханов атындағы </w:t>
      </w:r>
      <w:r w:rsidR="00334F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34F94">
        <w:rPr>
          <w:rFonts w:ascii="Times New Roman" w:hAnsi="Times New Roman" w:cs="Times New Roman"/>
          <w:sz w:val="28"/>
          <w:szCs w:val="28"/>
          <w:lang w:val="kk-KZ"/>
        </w:rPr>
        <w:t>арих және этнология институтының 2 курс магистранты</w:t>
      </w:r>
    </w:p>
    <w:p w:rsidR="00FD537F" w:rsidRPr="00BA7AC2" w:rsidRDefault="00BA7AC2" w:rsidP="00334F9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ҚАЗАҚСТАНДАҒЫ </w:t>
      </w:r>
      <w:r w:rsidRPr="003977FF">
        <w:rPr>
          <w:rFonts w:ascii="Times New Roman" w:hAnsi="Times New Roman" w:cs="Times New Roman"/>
          <w:b/>
          <w:sz w:val="28"/>
          <w:szCs w:val="28"/>
          <w:lang w:val="kk-KZ"/>
        </w:rPr>
        <w:t>XX</w:t>
      </w:r>
      <w:r w:rsidRPr="00BA7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ҒАСЫРДЫҢ БАСЫНДАҒЫ ЖЕР МӘСЕЛЕСІНІҢ ШИЕЛЕНІСУІНДЕГІ ПАТШАЛЫҚ ҚОНЫСТАНДЫРУ САЯСАТЫНЫҢ РӨЛІ </w:t>
      </w:r>
      <w:r w:rsidRPr="003977FF">
        <w:rPr>
          <w:rFonts w:ascii="Times New Roman" w:hAnsi="Times New Roman" w:cs="Times New Roman"/>
          <w:b/>
          <w:sz w:val="28"/>
          <w:szCs w:val="28"/>
          <w:lang w:val="kk-KZ"/>
        </w:rPr>
        <w:t>(ЖЕТІСУ МЫСАЛЫНДА)</w:t>
      </w:r>
    </w:p>
    <w:p w:rsidR="00334F94" w:rsidRPr="006E6F60" w:rsidRDefault="00334F94" w:rsidP="00334F9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</w:t>
      </w:r>
    </w:p>
    <w:p w:rsidR="00B07C79" w:rsidRDefault="00B07C79" w:rsidP="00334F9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F60">
        <w:rPr>
          <w:rFonts w:ascii="Times New Roman" w:hAnsi="Times New Roman" w:cs="Times New Roman"/>
          <w:sz w:val="28"/>
          <w:szCs w:val="28"/>
          <w:lang w:val="kk-KZ"/>
        </w:rPr>
        <w:t>Мақалада  крестьяндарды жаппай көшіру арқылы өлкені отарлауға бағытталған патша үкіметі жүргізген жер саясатының</w:t>
      </w:r>
      <w:r w:rsidR="00F15FC0" w:rsidRPr="006E6F60">
        <w:rPr>
          <w:rFonts w:ascii="Times New Roman" w:hAnsi="Times New Roman" w:cs="Times New Roman"/>
          <w:sz w:val="28"/>
          <w:szCs w:val="28"/>
          <w:lang w:val="kk-KZ"/>
        </w:rPr>
        <w:t xml:space="preserve"> мәні туралы баяндалады</w:t>
      </w:r>
      <w:r w:rsidRPr="006E6F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15FC0" w:rsidRPr="006E6F60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мақалада жер нормаларын еңгізу бойынша атқарылған экспедициялар мен </w:t>
      </w:r>
      <w:r w:rsidR="006E6F60" w:rsidRPr="00FD537F">
        <w:rPr>
          <w:rFonts w:ascii="Times New Roman" w:hAnsi="Times New Roman" w:cs="Times New Roman"/>
          <w:sz w:val="28"/>
          <w:szCs w:val="28"/>
          <w:lang w:val="kk-KZ"/>
        </w:rPr>
        <w:t xml:space="preserve">жер-төлем </w:t>
      </w:r>
      <w:r w:rsidR="00F15FC0" w:rsidRPr="00FD537F">
        <w:rPr>
          <w:rFonts w:ascii="Times New Roman" w:hAnsi="Times New Roman" w:cs="Times New Roman"/>
          <w:sz w:val="28"/>
          <w:szCs w:val="28"/>
          <w:lang w:val="kk-KZ"/>
        </w:rPr>
        <w:t xml:space="preserve"> комиссияларының</w:t>
      </w:r>
      <w:r w:rsidR="00334F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6F60" w:rsidRPr="006E6F60">
        <w:rPr>
          <w:rFonts w:ascii="Times New Roman" w:hAnsi="Times New Roman" w:cs="Times New Roman"/>
          <w:sz w:val="28"/>
          <w:szCs w:val="28"/>
          <w:lang w:val="kk-KZ"/>
        </w:rPr>
        <w:t xml:space="preserve">жұмыстары </w:t>
      </w:r>
      <w:r w:rsidR="00F15FC0" w:rsidRPr="006E6F60">
        <w:rPr>
          <w:rFonts w:ascii="Times New Roman" w:hAnsi="Times New Roman" w:cs="Times New Roman"/>
          <w:sz w:val="28"/>
          <w:szCs w:val="28"/>
          <w:lang w:val="kk-KZ"/>
        </w:rPr>
        <w:t xml:space="preserve">аясында орын алған жер қатынастарының шиеленісуі туралы айтылады. </w:t>
      </w:r>
      <w:r w:rsidR="006E6F60" w:rsidRPr="006E6F60">
        <w:rPr>
          <w:rFonts w:ascii="Times New Roman" w:hAnsi="Times New Roman" w:cs="Times New Roman"/>
          <w:sz w:val="28"/>
          <w:szCs w:val="28"/>
          <w:lang w:val="kk-KZ"/>
        </w:rPr>
        <w:t xml:space="preserve">Автор патша үкіметі шенеуліктерінің көшпелі халықтың жерін отарлау қорының пайдасына тартып алуының себеп-салдарын талдауға тырасады. </w:t>
      </w:r>
    </w:p>
    <w:p w:rsidR="00FD537F" w:rsidRPr="00FD537F" w:rsidRDefault="00334F94" w:rsidP="00FD537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537F">
        <w:rPr>
          <w:rFonts w:ascii="Times New Roman" w:hAnsi="Times New Roman" w:cs="Times New Roman"/>
          <w:b/>
          <w:sz w:val="28"/>
          <w:szCs w:val="28"/>
          <w:lang w:val="kk-KZ"/>
        </w:rPr>
        <w:t>Түйін сөздер: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537F" w:rsidRPr="00FD537F">
        <w:rPr>
          <w:rFonts w:ascii="Times New Roman" w:hAnsi="Times New Roman" w:cs="Times New Roman"/>
          <w:sz w:val="28"/>
          <w:szCs w:val="28"/>
          <w:lang w:val="kk-KZ"/>
        </w:rPr>
        <w:t xml:space="preserve">Қоныс аудару саясаты, царизм, жерді </w:t>
      </w:r>
      <w:r w:rsidR="00FD537F">
        <w:rPr>
          <w:rFonts w:ascii="Times New Roman" w:hAnsi="Times New Roman" w:cs="Times New Roman"/>
          <w:sz w:val="28"/>
          <w:szCs w:val="28"/>
          <w:lang w:val="kk-KZ"/>
        </w:rPr>
        <w:t>тартып</w:t>
      </w:r>
      <w:r w:rsidR="00FD537F" w:rsidRPr="00FD537F">
        <w:rPr>
          <w:rFonts w:ascii="Times New Roman" w:hAnsi="Times New Roman" w:cs="Times New Roman"/>
          <w:sz w:val="28"/>
          <w:szCs w:val="28"/>
          <w:lang w:val="kk-KZ"/>
        </w:rPr>
        <w:t xml:space="preserve"> алу, Түркістан, Жетісу облысы, отарлау.</w:t>
      </w:r>
    </w:p>
    <w:p w:rsidR="00334F94" w:rsidRPr="00FD537F" w:rsidRDefault="00334F94" w:rsidP="00334F9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79" w:rsidRDefault="00B07C79" w:rsidP="00286D6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4904">
        <w:rPr>
          <w:rFonts w:ascii="Times New Roman" w:hAnsi="Times New Roman" w:cs="Times New Roman"/>
          <w:b/>
          <w:sz w:val="28"/>
          <w:szCs w:val="28"/>
        </w:rPr>
        <w:lastRenderedPageBreak/>
        <w:t>R.</w:t>
      </w:r>
      <w:r w:rsidR="00334F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04904">
        <w:rPr>
          <w:rFonts w:ascii="Times New Roman" w:hAnsi="Times New Roman" w:cs="Times New Roman"/>
          <w:b/>
          <w:sz w:val="28"/>
          <w:szCs w:val="28"/>
        </w:rPr>
        <w:t>Rashidov</w:t>
      </w:r>
      <w:proofErr w:type="spellEnd"/>
      <w:proofErr w:type="gramStart"/>
      <w:r w:rsidR="00334F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 </w:t>
      </w:r>
      <w:r w:rsidR="00334F94" w:rsidRPr="00334F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34F94" w:rsidRPr="00334F94">
        <w:rPr>
          <w:rFonts w:ascii="Times New Roman" w:hAnsi="Times New Roman" w:cs="Times New Roman"/>
          <w:sz w:val="28"/>
          <w:szCs w:val="28"/>
        </w:rPr>
        <w:t>-</w:t>
      </w:r>
      <w:r w:rsidR="00804904" w:rsidRPr="00334F94">
        <w:rPr>
          <w:rFonts w:ascii="Times New Roman" w:hAnsi="Times New Roman" w:cs="Times New Roman"/>
          <w:sz w:val="28"/>
          <w:szCs w:val="28"/>
        </w:rPr>
        <w:t xml:space="preserve">nd-year </w:t>
      </w:r>
      <w:r w:rsidR="00334F94">
        <w:rPr>
          <w:rFonts w:ascii="Times New Roman" w:hAnsi="Times New Roman" w:cs="Times New Roman"/>
          <w:sz w:val="28"/>
          <w:szCs w:val="28"/>
        </w:rPr>
        <w:t>Master’s Student</w:t>
      </w:r>
      <w:r w:rsidR="00804904" w:rsidRPr="00334F94">
        <w:rPr>
          <w:rFonts w:ascii="Times New Roman" w:hAnsi="Times New Roman" w:cs="Times New Roman"/>
          <w:sz w:val="28"/>
          <w:szCs w:val="28"/>
        </w:rPr>
        <w:t xml:space="preserve"> of the </w:t>
      </w:r>
      <w:r w:rsidR="00334F94" w:rsidRPr="00334F94">
        <w:rPr>
          <w:rFonts w:ascii="Times New Roman" w:hAnsi="Times New Roman" w:cs="Times New Roman"/>
          <w:sz w:val="28"/>
          <w:szCs w:val="28"/>
        </w:rPr>
        <w:t>Ch.</w:t>
      </w:r>
      <w:r w:rsidR="00334F94">
        <w:rPr>
          <w:rFonts w:ascii="Times New Roman" w:hAnsi="Times New Roman" w:cs="Times New Roman"/>
          <w:sz w:val="28"/>
          <w:szCs w:val="28"/>
        </w:rPr>
        <w:t xml:space="preserve">Ch. </w:t>
      </w:r>
      <w:proofErr w:type="spellStart"/>
      <w:r w:rsidR="00334F94" w:rsidRPr="00334F94">
        <w:rPr>
          <w:rFonts w:ascii="Times New Roman" w:hAnsi="Times New Roman" w:cs="Times New Roman"/>
          <w:sz w:val="28"/>
          <w:szCs w:val="28"/>
        </w:rPr>
        <w:t>Valikhanov</w:t>
      </w:r>
      <w:proofErr w:type="spellEnd"/>
      <w:r w:rsidR="00334F94" w:rsidRPr="00334F94">
        <w:rPr>
          <w:rFonts w:ascii="Times New Roman" w:hAnsi="Times New Roman" w:cs="Times New Roman"/>
          <w:sz w:val="28"/>
          <w:szCs w:val="28"/>
        </w:rPr>
        <w:t xml:space="preserve"> </w:t>
      </w:r>
      <w:r w:rsidR="00804904" w:rsidRPr="00334F94">
        <w:rPr>
          <w:rFonts w:ascii="Times New Roman" w:hAnsi="Times New Roman" w:cs="Times New Roman"/>
          <w:sz w:val="28"/>
          <w:szCs w:val="28"/>
        </w:rPr>
        <w:t xml:space="preserve">Institute of History and Ethnology </w:t>
      </w:r>
    </w:p>
    <w:p w:rsidR="00334F94" w:rsidRDefault="00334F94" w:rsidP="00381FD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94">
        <w:rPr>
          <w:rFonts w:ascii="Times New Roman" w:hAnsi="Times New Roman" w:cs="Times New Roman"/>
          <w:b/>
          <w:sz w:val="28"/>
          <w:szCs w:val="28"/>
        </w:rPr>
        <w:t xml:space="preserve">THE ROLE OF </w:t>
      </w:r>
      <w:r w:rsidR="00381FDD">
        <w:rPr>
          <w:rFonts w:ascii="Times New Roman" w:hAnsi="Times New Roman" w:cs="Times New Roman"/>
          <w:b/>
          <w:sz w:val="28"/>
          <w:szCs w:val="28"/>
        </w:rPr>
        <w:t xml:space="preserve">THE RESETTLEMENT </w:t>
      </w:r>
      <w:r w:rsidR="00381FDD" w:rsidRPr="00334F94">
        <w:rPr>
          <w:rFonts w:ascii="Times New Roman" w:hAnsi="Times New Roman" w:cs="Times New Roman"/>
          <w:b/>
          <w:sz w:val="28"/>
          <w:szCs w:val="28"/>
        </w:rPr>
        <w:t>POLICY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 OF </w:t>
      </w:r>
      <w:r>
        <w:rPr>
          <w:rFonts w:ascii="Times New Roman" w:hAnsi="Times New Roman" w:cs="Times New Roman"/>
          <w:b/>
          <w:sz w:val="28"/>
          <w:szCs w:val="28"/>
        </w:rPr>
        <w:t>TSARISM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DD">
        <w:rPr>
          <w:rFonts w:ascii="Times New Roman" w:hAnsi="Times New Roman" w:cs="Times New Roman"/>
          <w:b/>
          <w:sz w:val="28"/>
          <w:szCs w:val="28"/>
        </w:rPr>
        <w:t xml:space="preserve">           IN </w:t>
      </w:r>
      <w:r w:rsidR="00381FDD" w:rsidRPr="00334F94">
        <w:rPr>
          <w:rFonts w:ascii="Times New Roman" w:hAnsi="Times New Roman" w:cs="Times New Roman"/>
          <w:b/>
          <w:sz w:val="28"/>
          <w:szCs w:val="28"/>
        </w:rPr>
        <w:t>THE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DD">
        <w:rPr>
          <w:rFonts w:ascii="Times New Roman" w:hAnsi="Times New Roman" w:cs="Times New Roman"/>
          <w:b/>
          <w:sz w:val="28"/>
          <w:szCs w:val="28"/>
        </w:rPr>
        <w:t xml:space="preserve">EARLY </w:t>
      </w:r>
      <w:r w:rsidR="00381FDD" w:rsidRPr="00334F94">
        <w:rPr>
          <w:rFonts w:ascii="Times New Roman" w:hAnsi="Times New Roman" w:cs="Times New Roman"/>
          <w:b/>
          <w:sz w:val="28"/>
          <w:szCs w:val="28"/>
        </w:rPr>
        <w:t>XX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 CENTURY IN THE </w:t>
      </w:r>
      <w:r w:rsidR="00EB7D99">
        <w:rPr>
          <w:rFonts w:ascii="Times New Roman" w:hAnsi="Times New Roman" w:cs="Times New Roman"/>
          <w:b/>
          <w:sz w:val="28"/>
          <w:szCs w:val="28"/>
        </w:rPr>
        <w:t>AGGRAVATION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D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OF THE LAND ISSUE IN KAZAKHSTAN </w:t>
      </w:r>
      <w:r w:rsidR="00381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(ON THE EXAMPLE </w:t>
      </w:r>
      <w:r w:rsidR="00EB7D99">
        <w:rPr>
          <w:rFonts w:ascii="Times New Roman" w:hAnsi="Times New Roman" w:cs="Times New Roman"/>
          <w:b/>
          <w:sz w:val="28"/>
          <w:szCs w:val="28"/>
        </w:rPr>
        <w:t>OF</w:t>
      </w:r>
      <w:r w:rsidRPr="0033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D99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334F94">
        <w:rPr>
          <w:rFonts w:ascii="Times New Roman" w:hAnsi="Times New Roman" w:cs="Times New Roman"/>
          <w:b/>
          <w:sz w:val="28"/>
          <w:szCs w:val="28"/>
        </w:rPr>
        <w:t>SEMIRECH</w:t>
      </w:r>
      <w:r w:rsidR="00EB7D99">
        <w:rPr>
          <w:rFonts w:ascii="Times New Roman" w:hAnsi="Times New Roman" w:cs="Times New Roman"/>
          <w:b/>
          <w:sz w:val="28"/>
          <w:szCs w:val="28"/>
        </w:rPr>
        <w:t>Y</w:t>
      </w:r>
      <w:r w:rsidRPr="00334F94">
        <w:rPr>
          <w:rFonts w:ascii="Times New Roman" w:hAnsi="Times New Roman" w:cs="Times New Roman"/>
          <w:b/>
          <w:sz w:val="28"/>
          <w:szCs w:val="28"/>
        </w:rPr>
        <w:t>E)</w:t>
      </w:r>
    </w:p>
    <w:p w:rsidR="00EB7D99" w:rsidRPr="00334F94" w:rsidRDefault="00EB7D99" w:rsidP="00EB7D9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Summary   </w:t>
      </w:r>
    </w:p>
    <w:p w:rsidR="00B07C79" w:rsidRPr="006E6F60" w:rsidRDefault="006E6F60" w:rsidP="00EB7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 xml:space="preserve">The article describes the essence of the agrarian policy of tsarism, aimed at colonization of the region through the mass resettlement of peasants. </w:t>
      </w:r>
      <w:proofErr w:type="gramStart"/>
      <w:r w:rsidRPr="006E6F60">
        <w:rPr>
          <w:rFonts w:ascii="Times New Roman" w:hAnsi="Times New Roman" w:cs="Times New Roman"/>
          <w:sz w:val="28"/>
          <w:szCs w:val="28"/>
        </w:rPr>
        <w:t xml:space="preserve">The aggravation of land relations within the framework of the work of the Land and </w:t>
      </w:r>
      <w:r w:rsidR="00EB7D99">
        <w:rPr>
          <w:rFonts w:ascii="Times New Roman" w:hAnsi="Times New Roman" w:cs="Times New Roman"/>
          <w:sz w:val="28"/>
          <w:szCs w:val="28"/>
        </w:rPr>
        <w:t xml:space="preserve">Taxes </w:t>
      </w:r>
      <w:r w:rsidRPr="006E6F60">
        <w:rPr>
          <w:rFonts w:ascii="Times New Roman" w:hAnsi="Times New Roman" w:cs="Times New Roman"/>
          <w:sz w:val="28"/>
          <w:szCs w:val="28"/>
        </w:rPr>
        <w:t>Commissions and expeditions on the introduction of the land norm.</w:t>
      </w:r>
      <w:proofErr w:type="gramEnd"/>
      <w:r w:rsidRPr="006E6F60">
        <w:rPr>
          <w:rFonts w:ascii="Times New Roman" w:hAnsi="Times New Roman" w:cs="Times New Roman"/>
          <w:sz w:val="28"/>
          <w:szCs w:val="28"/>
        </w:rPr>
        <w:t xml:space="preserve"> An attempt is made to analyze the causes and consequences </w:t>
      </w:r>
      <w:r w:rsidR="00EB7D99">
        <w:rPr>
          <w:rFonts w:ascii="Times New Roman" w:hAnsi="Times New Roman" w:cs="Times New Roman"/>
          <w:sz w:val="28"/>
          <w:szCs w:val="28"/>
        </w:rPr>
        <w:t>made</w:t>
      </w:r>
      <w:r w:rsidRPr="006E6F60">
        <w:rPr>
          <w:rFonts w:ascii="Times New Roman" w:hAnsi="Times New Roman" w:cs="Times New Roman"/>
          <w:sz w:val="28"/>
          <w:szCs w:val="28"/>
        </w:rPr>
        <w:t xml:space="preserve"> by the tsarist officials </w:t>
      </w:r>
      <w:r w:rsidR="00EB7D99">
        <w:rPr>
          <w:rFonts w:ascii="Times New Roman" w:hAnsi="Times New Roman" w:cs="Times New Roman"/>
          <w:sz w:val="28"/>
          <w:szCs w:val="28"/>
        </w:rPr>
        <w:t>on</w:t>
      </w:r>
      <w:r w:rsidRPr="006E6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D99">
        <w:rPr>
          <w:rFonts w:ascii="Times New Roman" w:hAnsi="Times New Roman" w:cs="Times New Roman"/>
          <w:sz w:val="28"/>
          <w:szCs w:val="28"/>
        </w:rPr>
        <w:t xml:space="preserve">seizing </w:t>
      </w:r>
      <w:r w:rsidRPr="006E6F60"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 w:rsidRPr="006E6F60">
        <w:rPr>
          <w:rFonts w:ascii="Times New Roman" w:hAnsi="Times New Roman" w:cs="Times New Roman"/>
          <w:sz w:val="28"/>
          <w:szCs w:val="28"/>
        </w:rPr>
        <w:t xml:space="preserve"> lands of the nomadic population in favor of the colonization fund.</w:t>
      </w:r>
    </w:p>
    <w:p w:rsidR="00334F94" w:rsidRPr="00EB7D99" w:rsidRDefault="00EB7D99" w:rsidP="00EB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</w:t>
      </w:r>
      <w:r w:rsidRPr="00EB7D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words</w:t>
      </w:r>
      <w:r w:rsidR="00334F94" w:rsidRPr="00EB7D99">
        <w:rPr>
          <w:rFonts w:ascii="Times New Roman" w:hAnsi="Times New Roman" w:cs="Times New Roman"/>
          <w:b/>
          <w:sz w:val="28"/>
          <w:szCs w:val="28"/>
        </w:rPr>
        <w:t>:</w:t>
      </w:r>
      <w:r w:rsidR="00334F94" w:rsidRPr="00EB7D99">
        <w:rPr>
          <w:rFonts w:ascii="Times New Roman" w:hAnsi="Times New Roman" w:cs="Times New Roman"/>
          <w:sz w:val="28"/>
          <w:szCs w:val="28"/>
        </w:rPr>
        <w:t xml:space="preserve"> </w:t>
      </w:r>
      <w:r w:rsidRPr="00EB7D99">
        <w:rPr>
          <w:rFonts w:ascii="Times New Roman" w:hAnsi="Times New Roman" w:cs="Times New Roman"/>
          <w:sz w:val="28"/>
          <w:szCs w:val="28"/>
        </w:rPr>
        <w:t xml:space="preserve">Resettlement policy, tsarism, seizure of land, Turkestan, </w:t>
      </w:r>
      <w:proofErr w:type="spellStart"/>
      <w:r w:rsidRPr="00EB7D99">
        <w:rPr>
          <w:rFonts w:ascii="Times New Roman" w:hAnsi="Times New Roman" w:cs="Times New Roman"/>
          <w:sz w:val="28"/>
          <w:szCs w:val="28"/>
        </w:rPr>
        <w:t>Semirechye</w:t>
      </w:r>
      <w:proofErr w:type="spellEnd"/>
      <w:r w:rsidRPr="00EB7D99">
        <w:rPr>
          <w:rFonts w:ascii="Times New Roman" w:hAnsi="Times New Roman" w:cs="Times New Roman"/>
          <w:sz w:val="28"/>
          <w:szCs w:val="28"/>
        </w:rPr>
        <w:t xml:space="preserve"> region, colonization.</w:t>
      </w:r>
    </w:p>
    <w:sectPr w:rsidR="00334F94" w:rsidRPr="00EB7D99" w:rsidSect="00136E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2C9"/>
    <w:multiLevelType w:val="hybridMultilevel"/>
    <w:tmpl w:val="2A927D9A"/>
    <w:lvl w:ilvl="0" w:tplc="56C8A8A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944"/>
    <w:rsid w:val="0001066D"/>
    <w:rsid w:val="000636DA"/>
    <w:rsid w:val="000F4996"/>
    <w:rsid w:val="00136EEA"/>
    <w:rsid w:val="002208AD"/>
    <w:rsid w:val="00225D37"/>
    <w:rsid w:val="002523B1"/>
    <w:rsid w:val="002821C9"/>
    <w:rsid w:val="00286D68"/>
    <w:rsid w:val="00334F94"/>
    <w:rsid w:val="0034052A"/>
    <w:rsid w:val="00341A1E"/>
    <w:rsid w:val="00346254"/>
    <w:rsid w:val="00374A83"/>
    <w:rsid w:val="00381FDD"/>
    <w:rsid w:val="00390944"/>
    <w:rsid w:val="00392A2E"/>
    <w:rsid w:val="003977FF"/>
    <w:rsid w:val="003B2E83"/>
    <w:rsid w:val="003C0A4A"/>
    <w:rsid w:val="003E098C"/>
    <w:rsid w:val="004240C1"/>
    <w:rsid w:val="004275C8"/>
    <w:rsid w:val="00474E2A"/>
    <w:rsid w:val="00491071"/>
    <w:rsid w:val="004E368B"/>
    <w:rsid w:val="00511A94"/>
    <w:rsid w:val="00512381"/>
    <w:rsid w:val="00571836"/>
    <w:rsid w:val="00590EA4"/>
    <w:rsid w:val="005A066F"/>
    <w:rsid w:val="005A4033"/>
    <w:rsid w:val="005B0337"/>
    <w:rsid w:val="006663D5"/>
    <w:rsid w:val="0068265B"/>
    <w:rsid w:val="00685BD3"/>
    <w:rsid w:val="006935CE"/>
    <w:rsid w:val="006E6F60"/>
    <w:rsid w:val="007010A5"/>
    <w:rsid w:val="00746D44"/>
    <w:rsid w:val="0078373A"/>
    <w:rsid w:val="007A7186"/>
    <w:rsid w:val="007B2572"/>
    <w:rsid w:val="007C2FE5"/>
    <w:rsid w:val="00803920"/>
    <w:rsid w:val="00804904"/>
    <w:rsid w:val="008163BA"/>
    <w:rsid w:val="0083632D"/>
    <w:rsid w:val="0085036B"/>
    <w:rsid w:val="008A610F"/>
    <w:rsid w:val="008C77D3"/>
    <w:rsid w:val="008E027F"/>
    <w:rsid w:val="00906FE9"/>
    <w:rsid w:val="00974973"/>
    <w:rsid w:val="0097626E"/>
    <w:rsid w:val="009870AB"/>
    <w:rsid w:val="00A02679"/>
    <w:rsid w:val="00A26BC8"/>
    <w:rsid w:val="00A34A00"/>
    <w:rsid w:val="00A4562A"/>
    <w:rsid w:val="00AA71C3"/>
    <w:rsid w:val="00AF1147"/>
    <w:rsid w:val="00B06744"/>
    <w:rsid w:val="00B07C79"/>
    <w:rsid w:val="00B211A8"/>
    <w:rsid w:val="00B2514E"/>
    <w:rsid w:val="00B46CDC"/>
    <w:rsid w:val="00B9166F"/>
    <w:rsid w:val="00BA2DD4"/>
    <w:rsid w:val="00BA7AC2"/>
    <w:rsid w:val="00BD3372"/>
    <w:rsid w:val="00C121ED"/>
    <w:rsid w:val="00C55B42"/>
    <w:rsid w:val="00CB7CD1"/>
    <w:rsid w:val="00D67769"/>
    <w:rsid w:val="00D97366"/>
    <w:rsid w:val="00E11959"/>
    <w:rsid w:val="00E25491"/>
    <w:rsid w:val="00E82B24"/>
    <w:rsid w:val="00EB7D99"/>
    <w:rsid w:val="00F15FC0"/>
    <w:rsid w:val="00F172CB"/>
    <w:rsid w:val="00FA7BA9"/>
    <w:rsid w:val="00FD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Zaure</cp:lastModifiedBy>
  <cp:revision>6</cp:revision>
  <dcterms:created xsi:type="dcterms:W3CDTF">2018-04-09T07:57:00Z</dcterms:created>
  <dcterms:modified xsi:type="dcterms:W3CDTF">2018-04-09T08:45:00Z</dcterms:modified>
</cp:coreProperties>
</file>